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50AE4" w:rsidRPr="00301D44" w:rsidRDefault="00F50AE4" w:rsidP="00F50AE4">
      <w:pPr>
        <w:spacing w:line="340" w:lineRule="exact"/>
        <w:jc w:val="center"/>
        <w:rPr>
          <w:rFonts w:ascii="Arial" w:hAnsi="Arial"/>
          <w:b/>
          <w:bCs/>
          <w:szCs w:val="24"/>
          <w:rtl/>
        </w:rPr>
      </w:pPr>
    </w:p>
    <w:p w:rsidR="00F50AE4" w:rsidRPr="007036B6" w:rsidRDefault="00F50AE4" w:rsidP="00F50AE4">
      <w:pPr>
        <w:spacing w:line="340" w:lineRule="exact"/>
        <w:jc w:val="center"/>
        <w:rPr>
          <w:b/>
          <w:bCs/>
          <w:szCs w:val="24"/>
          <w:rtl/>
        </w:rPr>
      </w:pPr>
      <w:r w:rsidRPr="00301D44">
        <w:rPr>
          <w:rFonts w:ascii="Arial" w:hAnsi="Arial"/>
          <w:b/>
          <w:bCs/>
          <w:szCs w:val="24"/>
          <w:rtl/>
        </w:rPr>
        <w:t>מכרז פומבי מס</w:t>
      </w:r>
      <w:r w:rsidRPr="00301D44">
        <w:rPr>
          <w:rFonts w:ascii="Arial" w:hAnsi="Arial" w:hint="cs"/>
          <w:b/>
          <w:bCs/>
          <w:szCs w:val="24"/>
          <w:rtl/>
        </w:rPr>
        <w:t xml:space="preserve"> </w:t>
      </w:r>
      <w:r w:rsidRPr="00301D44">
        <w:rPr>
          <w:rFonts w:ascii="Arial" w:hAnsi="Arial"/>
          <w:b/>
          <w:bCs/>
          <w:szCs w:val="24"/>
          <w:rtl/>
        </w:rPr>
        <w:t xml:space="preserve"> </w:t>
      </w:r>
      <w:r w:rsidRPr="00301D44">
        <w:rPr>
          <w:rFonts w:ascii="Arial" w:hAnsi="Arial" w:hint="cs"/>
          <w:b/>
          <w:bCs/>
          <w:szCs w:val="24"/>
          <w:rtl/>
        </w:rPr>
        <w:t>47/11</w:t>
      </w:r>
      <w:r>
        <w:rPr>
          <w:rFonts w:ascii="Arial" w:hAnsi="Arial" w:hint="cs"/>
          <w:b/>
          <w:bCs/>
          <w:szCs w:val="24"/>
          <w:rtl/>
        </w:rPr>
        <w:t xml:space="preserve">  </w:t>
      </w:r>
      <w:r w:rsidRPr="007036B6">
        <w:rPr>
          <w:rFonts w:ascii="Arial" w:hAnsi="Arial" w:hint="cs"/>
          <w:b/>
          <w:bCs/>
          <w:szCs w:val="24"/>
          <w:rtl/>
        </w:rPr>
        <w:t xml:space="preserve">למתן שירותי </w:t>
      </w:r>
      <w:r w:rsidRPr="007036B6">
        <w:rPr>
          <w:rFonts w:hint="cs"/>
          <w:b/>
          <w:bCs/>
          <w:szCs w:val="24"/>
          <w:rtl/>
        </w:rPr>
        <w:t xml:space="preserve">ייעוץ ותכנון אסטרטגי עבור מנהלת תחליפי הנפט </w:t>
      </w:r>
    </w:p>
    <w:p w:rsidR="00F50AE4" w:rsidRPr="007036B6" w:rsidRDefault="00F50AE4" w:rsidP="00F50AE4">
      <w:pPr>
        <w:pStyle w:val="8"/>
        <w:jc w:val="center"/>
        <w:rPr>
          <w:rFonts w:cs="David"/>
          <w:b/>
          <w:bCs/>
          <w:i/>
          <w:iCs/>
          <w:sz w:val="24"/>
          <w:szCs w:val="24"/>
          <w:rtl/>
        </w:rPr>
      </w:pPr>
      <w:r w:rsidRPr="007036B6">
        <w:rPr>
          <w:rFonts w:cs="David" w:hint="cs"/>
          <w:b/>
          <w:bCs/>
          <w:sz w:val="24"/>
          <w:szCs w:val="24"/>
          <w:rtl/>
        </w:rPr>
        <w:t>במשרד התשתיות הלאומיות</w:t>
      </w:r>
      <w:r>
        <w:rPr>
          <w:rFonts w:cs="David" w:hint="cs"/>
          <w:b/>
          <w:bCs/>
          <w:i/>
          <w:iCs/>
          <w:sz w:val="24"/>
          <w:szCs w:val="24"/>
          <w:rtl/>
        </w:rPr>
        <w:t xml:space="preserve">  </w:t>
      </w:r>
    </w:p>
    <w:p w:rsidR="00F50AE4" w:rsidRPr="00301D44" w:rsidRDefault="00F50AE4" w:rsidP="00F50AE4">
      <w:pPr>
        <w:spacing w:line="340" w:lineRule="exact"/>
        <w:rPr>
          <w:rFonts w:ascii="Arial" w:hAnsi="Arial"/>
          <w:szCs w:val="24"/>
          <w:rtl/>
        </w:rPr>
      </w:pPr>
    </w:p>
    <w:p w:rsidR="00F50AE4" w:rsidRPr="00301D44" w:rsidRDefault="00F50AE4" w:rsidP="00F50AE4">
      <w:pPr>
        <w:pStyle w:val="af0"/>
        <w:spacing w:line="360" w:lineRule="auto"/>
        <w:ind w:left="-256"/>
        <w:jc w:val="both"/>
        <w:rPr>
          <w:rFonts w:ascii="Arial" w:hAnsi="Arial"/>
          <w:szCs w:val="24"/>
          <w:rtl/>
        </w:rPr>
      </w:pPr>
      <w:r w:rsidRPr="00301D44">
        <w:rPr>
          <w:rFonts w:ascii="Arial" w:hAnsi="Arial"/>
          <w:szCs w:val="24"/>
          <w:rtl/>
        </w:rPr>
        <w:t>משרד התשתיות הלאומיות (להלן: "</w:t>
      </w:r>
      <w:r w:rsidRPr="00171467">
        <w:rPr>
          <w:rFonts w:ascii="Arial" w:hAnsi="Arial"/>
          <w:b/>
          <w:bCs/>
          <w:szCs w:val="24"/>
          <w:rtl/>
        </w:rPr>
        <w:t>המשרד</w:t>
      </w:r>
      <w:r w:rsidRPr="00301D44">
        <w:rPr>
          <w:rFonts w:ascii="Arial" w:hAnsi="Arial"/>
          <w:szCs w:val="24"/>
          <w:rtl/>
        </w:rPr>
        <w:t xml:space="preserve">") מפרסם בזאת מכרז לקבלת </w:t>
      </w:r>
      <w:r w:rsidRPr="00301D44">
        <w:rPr>
          <w:rFonts w:ascii="Arial" w:hAnsi="Arial" w:hint="cs"/>
          <w:szCs w:val="24"/>
          <w:rtl/>
        </w:rPr>
        <w:t xml:space="preserve">ייעוץ ותכנון אסטרטגי בנושא קידום הטמעת השימוש בתחליפי נפט מבוססי גז טבעי בתחבורה, </w:t>
      </w:r>
      <w:r w:rsidRPr="00301D44">
        <w:rPr>
          <w:rFonts w:ascii="Arial" w:hAnsi="Arial"/>
          <w:szCs w:val="24"/>
          <w:rtl/>
        </w:rPr>
        <w:t xml:space="preserve">עבור </w:t>
      </w:r>
      <w:r w:rsidRPr="00301D44">
        <w:rPr>
          <w:rFonts w:ascii="Arial" w:hAnsi="Arial" w:hint="cs"/>
          <w:b/>
          <w:bCs/>
          <w:szCs w:val="24"/>
          <w:u w:val="single"/>
          <w:rtl/>
        </w:rPr>
        <w:t xml:space="preserve">מנהלת תחליפי הנפט </w:t>
      </w:r>
      <w:r w:rsidRPr="00301D44">
        <w:rPr>
          <w:rFonts w:ascii="Arial" w:hAnsi="Arial"/>
          <w:szCs w:val="24"/>
          <w:rtl/>
        </w:rPr>
        <w:t>(להלן:</w:t>
      </w:r>
      <w:r w:rsidRPr="00301D44">
        <w:rPr>
          <w:rFonts w:ascii="Arial" w:hAnsi="Arial" w:hint="cs"/>
          <w:szCs w:val="24"/>
          <w:rtl/>
        </w:rPr>
        <w:t xml:space="preserve"> </w:t>
      </w:r>
      <w:r w:rsidRPr="00301D44">
        <w:rPr>
          <w:rFonts w:ascii="Arial" w:hAnsi="Arial"/>
          <w:szCs w:val="24"/>
          <w:rtl/>
        </w:rPr>
        <w:t>"</w:t>
      </w:r>
      <w:r w:rsidRPr="00171467">
        <w:rPr>
          <w:rFonts w:ascii="Arial" w:hAnsi="Arial"/>
          <w:b/>
          <w:bCs/>
          <w:szCs w:val="24"/>
          <w:rtl/>
        </w:rPr>
        <w:t>המכרז</w:t>
      </w:r>
      <w:r w:rsidRPr="00301D44">
        <w:rPr>
          <w:rFonts w:ascii="Arial" w:hAnsi="Arial"/>
          <w:szCs w:val="24"/>
          <w:rtl/>
        </w:rPr>
        <w:t>")</w:t>
      </w:r>
      <w:r w:rsidRPr="00301D44">
        <w:rPr>
          <w:rFonts w:ascii="Arial" w:hAnsi="Arial" w:hint="cs"/>
          <w:szCs w:val="24"/>
          <w:rtl/>
        </w:rPr>
        <w:t xml:space="preserve"> </w:t>
      </w:r>
      <w:r w:rsidRPr="00301D44">
        <w:rPr>
          <w:rFonts w:ascii="Arial" w:hAnsi="Arial"/>
          <w:szCs w:val="24"/>
          <w:rtl/>
        </w:rPr>
        <w:t xml:space="preserve">כמפורט במסמכי המכרז. מפרט המכרז מצ"ב </w:t>
      </w:r>
      <w:r w:rsidRPr="00301D44">
        <w:rPr>
          <w:rFonts w:ascii="Arial" w:hAnsi="Arial"/>
          <w:b/>
          <w:bCs/>
          <w:szCs w:val="24"/>
          <w:rtl/>
        </w:rPr>
        <w:t>כנספח א'</w:t>
      </w:r>
      <w:r w:rsidRPr="00301D44">
        <w:rPr>
          <w:rFonts w:ascii="Arial" w:hAnsi="Arial"/>
          <w:szCs w:val="24"/>
          <w:rtl/>
        </w:rPr>
        <w:t>.</w:t>
      </w:r>
    </w:p>
    <w:p w:rsidR="00F50AE4" w:rsidRPr="00301D44" w:rsidRDefault="00F50AE4" w:rsidP="00F50AE4">
      <w:pPr>
        <w:spacing w:line="360" w:lineRule="auto"/>
        <w:rPr>
          <w:rFonts w:ascii="Arial" w:hAnsi="Arial"/>
          <w:b/>
          <w:bCs/>
          <w:szCs w:val="24"/>
          <w:u w:val="single"/>
          <w:rtl/>
        </w:rPr>
      </w:pPr>
    </w:p>
    <w:p w:rsidR="00F50AE4" w:rsidRPr="00301D44" w:rsidRDefault="00F50AE4" w:rsidP="00F50AE4">
      <w:pPr>
        <w:spacing w:line="360" w:lineRule="auto"/>
        <w:rPr>
          <w:rFonts w:ascii="Arial" w:hAnsi="Arial"/>
          <w:b/>
          <w:bCs/>
          <w:szCs w:val="24"/>
          <w:u w:val="single"/>
        </w:rPr>
      </w:pPr>
      <w:r w:rsidRPr="00301D44">
        <w:rPr>
          <w:rFonts w:ascii="Arial" w:hAnsi="Arial"/>
          <w:b/>
          <w:bCs/>
          <w:szCs w:val="24"/>
          <w:u w:val="single"/>
          <w:rtl/>
        </w:rPr>
        <w:t>תנאים מוקדמים להשתתפות במכרז</w:t>
      </w:r>
      <w:r w:rsidRPr="00301D44">
        <w:rPr>
          <w:rFonts w:ascii="Arial" w:hAnsi="Arial"/>
          <w:b/>
          <w:bCs/>
          <w:szCs w:val="24"/>
          <w:rtl/>
        </w:rPr>
        <w:t>:</w:t>
      </w:r>
    </w:p>
    <w:p w:rsidR="00F50AE4" w:rsidRPr="00301D44" w:rsidRDefault="00F50AE4" w:rsidP="00F50AE4">
      <w:pPr>
        <w:spacing w:line="360" w:lineRule="auto"/>
        <w:ind w:left="360"/>
        <w:rPr>
          <w:rFonts w:ascii="Arial" w:hAnsi="Arial"/>
          <w:b/>
          <w:bCs/>
          <w:szCs w:val="24"/>
          <w:u w:val="single"/>
        </w:rPr>
      </w:pPr>
      <w:r w:rsidRPr="00301D44">
        <w:rPr>
          <w:rFonts w:ascii="Arial" w:hAnsi="Arial"/>
          <w:b/>
          <w:bCs/>
          <w:szCs w:val="24"/>
          <w:u w:val="single"/>
          <w:rtl/>
        </w:rPr>
        <w:t>תנאי סף מנהלתיים</w:t>
      </w:r>
      <w:r w:rsidRPr="00301D44">
        <w:rPr>
          <w:rFonts w:ascii="Arial" w:hAnsi="Arial"/>
          <w:b/>
          <w:bCs/>
          <w:szCs w:val="24"/>
          <w:rtl/>
        </w:rPr>
        <w:t>:</w:t>
      </w:r>
      <w:r w:rsidRPr="00301D44">
        <w:rPr>
          <w:rFonts w:ascii="Arial" w:hAnsi="Arial" w:hint="cs"/>
          <w:b/>
          <w:bCs/>
          <w:szCs w:val="24"/>
          <w:u w:val="single"/>
          <w:rtl/>
        </w:rPr>
        <w:t xml:space="preserve"> </w:t>
      </w:r>
    </w:p>
    <w:p w:rsidR="00F50AE4" w:rsidRPr="00301D44" w:rsidRDefault="00F50AE4" w:rsidP="00114D16">
      <w:pPr>
        <w:pStyle w:val="af0"/>
        <w:numPr>
          <w:ilvl w:val="0"/>
          <w:numId w:val="8"/>
        </w:numPr>
        <w:spacing w:line="360" w:lineRule="auto"/>
        <w:jc w:val="both"/>
        <w:rPr>
          <w:rFonts w:ascii="Arial" w:hAnsi="Arial"/>
          <w:szCs w:val="24"/>
        </w:rPr>
      </w:pPr>
      <w:r w:rsidRPr="00301D44">
        <w:rPr>
          <w:rFonts w:ascii="Arial" w:hAnsi="Arial" w:hint="eastAsia"/>
          <w:szCs w:val="24"/>
          <w:rtl/>
        </w:rPr>
        <w:t>על</w:t>
      </w:r>
      <w:r w:rsidRPr="00301D44">
        <w:rPr>
          <w:rFonts w:ascii="Arial" w:hAnsi="Arial"/>
          <w:szCs w:val="24"/>
          <w:rtl/>
        </w:rPr>
        <w:t xml:space="preserve"> </w:t>
      </w:r>
      <w:r w:rsidRPr="00301D44">
        <w:rPr>
          <w:rFonts w:ascii="Arial" w:hAnsi="Arial" w:hint="eastAsia"/>
          <w:szCs w:val="24"/>
          <w:rtl/>
        </w:rPr>
        <w:t>המציע</w:t>
      </w:r>
      <w:r w:rsidRPr="00301D44">
        <w:rPr>
          <w:rFonts w:ascii="Arial" w:hAnsi="Arial"/>
          <w:szCs w:val="24"/>
          <w:rtl/>
        </w:rPr>
        <w:t xml:space="preserve"> לצרף להצעתו ערבות בנקאית </w:t>
      </w:r>
      <w:r w:rsidRPr="00301D44">
        <w:rPr>
          <w:rFonts w:ascii="Arial" w:hAnsi="Arial" w:hint="eastAsia"/>
          <w:szCs w:val="24"/>
          <w:rtl/>
        </w:rPr>
        <w:t>או</w:t>
      </w:r>
      <w:r w:rsidRPr="00301D44">
        <w:rPr>
          <w:rFonts w:ascii="Arial" w:hAnsi="Arial"/>
          <w:szCs w:val="24"/>
          <w:rtl/>
        </w:rPr>
        <w:t xml:space="preserve"> </w:t>
      </w:r>
      <w:r w:rsidRPr="00301D44">
        <w:rPr>
          <w:rFonts w:ascii="Arial" w:hAnsi="Arial" w:hint="eastAsia"/>
          <w:szCs w:val="24"/>
          <w:rtl/>
        </w:rPr>
        <w:t>ערבות</w:t>
      </w:r>
      <w:r w:rsidRPr="00301D44">
        <w:rPr>
          <w:rFonts w:ascii="Arial" w:hAnsi="Arial"/>
          <w:szCs w:val="24"/>
          <w:rtl/>
        </w:rPr>
        <w:t xml:space="preserve"> </w:t>
      </w:r>
      <w:r w:rsidRPr="00301D44">
        <w:rPr>
          <w:rFonts w:ascii="Arial" w:hAnsi="Arial" w:hint="eastAsia"/>
          <w:szCs w:val="24"/>
          <w:rtl/>
        </w:rPr>
        <w:t>מחב</w:t>
      </w:r>
      <w:r w:rsidRPr="00301D44">
        <w:rPr>
          <w:rFonts w:ascii="Arial" w:hAnsi="Arial"/>
          <w:szCs w:val="24"/>
          <w:rtl/>
        </w:rPr>
        <w:t xml:space="preserve">' </w:t>
      </w:r>
      <w:r w:rsidRPr="00301D44">
        <w:rPr>
          <w:rFonts w:ascii="Arial" w:hAnsi="Arial" w:hint="eastAsia"/>
          <w:szCs w:val="24"/>
          <w:rtl/>
        </w:rPr>
        <w:t>הביטוח</w:t>
      </w:r>
      <w:r w:rsidRPr="00301D44">
        <w:rPr>
          <w:rFonts w:ascii="Arial" w:hAnsi="Arial"/>
          <w:szCs w:val="24"/>
          <w:rtl/>
        </w:rPr>
        <w:t xml:space="preserve"> (</w:t>
      </w:r>
      <w:r w:rsidRPr="00301D44">
        <w:rPr>
          <w:rFonts w:ascii="Arial" w:hAnsi="Arial" w:hint="eastAsia"/>
          <w:szCs w:val="24"/>
          <w:rtl/>
        </w:rPr>
        <w:t>ערבות</w:t>
      </w:r>
      <w:r w:rsidRPr="00301D44">
        <w:rPr>
          <w:rFonts w:ascii="Arial" w:hAnsi="Arial"/>
          <w:szCs w:val="24"/>
          <w:rtl/>
        </w:rPr>
        <w:t xml:space="preserve"> מקורית), בלתי מותנית במקור, בשם המציע, </w:t>
      </w:r>
      <w:r w:rsidRPr="00301D44">
        <w:rPr>
          <w:rFonts w:ascii="Arial" w:hAnsi="Arial" w:hint="eastAsia"/>
          <w:szCs w:val="24"/>
          <w:rtl/>
        </w:rPr>
        <w:t>ע</w:t>
      </w:r>
      <w:r w:rsidRPr="00301D44">
        <w:rPr>
          <w:rFonts w:ascii="Arial" w:hAnsi="Arial"/>
          <w:szCs w:val="24"/>
          <w:rtl/>
        </w:rPr>
        <w:t>"</w:t>
      </w:r>
      <w:r w:rsidRPr="00301D44">
        <w:rPr>
          <w:rFonts w:ascii="Arial" w:hAnsi="Arial" w:hint="cs"/>
          <w:szCs w:val="24"/>
          <w:rtl/>
        </w:rPr>
        <w:t xml:space="preserve">ס </w:t>
      </w:r>
      <w:r w:rsidRPr="00C26D2B">
        <w:rPr>
          <w:rFonts w:ascii="Arial" w:hAnsi="Arial" w:hint="cs"/>
          <w:b/>
          <w:bCs/>
          <w:szCs w:val="24"/>
          <w:u w:val="single"/>
          <w:rtl/>
        </w:rPr>
        <w:t>37,000</w:t>
      </w:r>
      <w:r w:rsidRPr="00301D44">
        <w:rPr>
          <w:rFonts w:ascii="Arial" w:hAnsi="Arial" w:hint="cs"/>
          <w:b/>
          <w:bCs/>
          <w:szCs w:val="24"/>
          <w:rtl/>
        </w:rPr>
        <w:t xml:space="preserve"> </w:t>
      </w:r>
      <w:r w:rsidRPr="00301D44">
        <w:rPr>
          <w:rFonts w:ascii="Arial" w:hAnsi="Arial"/>
          <w:b/>
          <w:bCs/>
          <w:szCs w:val="24"/>
          <w:rtl/>
        </w:rPr>
        <w:t>₪,</w:t>
      </w:r>
      <w:r w:rsidRPr="00301D44">
        <w:rPr>
          <w:rFonts w:ascii="Arial" w:hAnsi="Arial"/>
          <w:szCs w:val="24"/>
          <w:rtl/>
        </w:rPr>
        <w:t xml:space="preserve"> נוסח הערבות יהיה כמפורט </w:t>
      </w:r>
      <w:r w:rsidRPr="00301D44">
        <w:rPr>
          <w:rFonts w:ascii="Arial" w:hAnsi="Arial" w:hint="eastAsia"/>
          <w:b/>
          <w:bCs/>
          <w:szCs w:val="24"/>
          <w:rtl/>
        </w:rPr>
        <w:t>בנספח</w:t>
      </w:r>
      <w:r w:rsidRPr="00301D44">
        <w:rPr>
          <w:rFonts w:ascii="Arial" w:hAnsi="Arial"/>
          <w:b/>
          <w:bCs/>
          <w:szCs w:val="24"/>
          <w:rtl/>
        </w:rPr>
        <w:t xml:space="preserve"> </w:t>
      </w:r>
      <w:r w:rsidRPr="00301D44">
        <w:rPr>
          <w:rFonts w:ascii="Arial" w:hAnsi="Arial" w:hint="cs"/>
          <w:b/>
          <w:bCs/>
          <w:szCs w:val="24"/>
          <w:rtl/>
        </w:rPr>
        <w:t>ד</w:t>
      </w:r>
      <w:r w:rsidRPr="00301D44">
        <w:rPr>
          <w:rFonts w:ascii="Arial" w:hAnsi="Arial"/>
          <w:szCs w:val="24"/>
          <w:rtl/>
        </w:rPr>
        <w:t xml:space="preserve"> המצורף למכרז והיא תיחתם על-ידי מורשי חתימה מטעם הבנק / חב' הביטוח. תוקפה יהיה מיום</w:t>
      </w:r>
      <w:r w:rsidRPr="00301D44">
        <w:rPr>
          <w:rFonts w:ascii="Arial" w:hAnsi="Arial" w:hint="cs"/>
          <w:szCs w:val="24"/>
          <w:rtl/>
        </w:rPr>
        <w:t xml:space="preserve"> ה </w:t>
      </w:r>
      <w:r w:rsidR="00114D16" w:rsidRPr="00114D16">
        <w:rPr>
          <w:rFonts w:ascii="Arial" w:hAnsi="Arial" w:hint="cs"/>
          <w:b/>
          <w:bCs/>
          <w:szCs w:val="24"/>
          <w:u w:val="single"/>
          <w:rtl/>
        </w:rPr>
        <w:t>20.9.11</w:t>
      </w:r>
      <w:r w:rsidR="00114D16">
        <w:rPr>
          <w:rFonts w:ascii="Arial" w:hAnsi="Arial" w:hint="cs"/>
          <w:szCs w:val="24"/>
          <w:rtl/>
        </w:rPr>
        <w:t xml:space="preserve">  </w:t>
      </w:r>
      <w:r w:rsidRPr="00301D44">
        <w:rPr>
          <w:rFonts w:ascii="Arial" w:hAnsi="Arial" w:hint="cs"/>
          <w:szCs w:val="24"/>
          <w:rtl/>
        </w:rPr>
        <w:t>זה</w:t>
      </w:r>
      <w:r w:rsidRPr="00301D44">
        <w:rPr>
          <w:rFonts w:ascii="Arial" w:hAnsi="Arial"/>
          <w:szCs w:val="24"/>
          <w:rtl/>
        </w:rPr>
        <w:t xml:space="preserve"> </w:t>
      </w:r>
      <w:r w:rsidRPr="00301D44">
        <w:rPr>
          <w:rFonts w:ascii="Arial" w:hAnsi="Arial" w:hint="cs"/>
          <w:szCs w:val="24"/>
          <w:rtl/>
        </w:rPr>
        <w:t>ו</w:t>
      </w:r>
      <w:r w:rsidRPr="00301D44">
        <w:rPr>
          <w:rFonts w:ascii="Arial" w:hAnsi="Arial" w:hint="eastAsia"/>
          <w:szCs w:val="24"/>
          <w:rtl/>
        </w:rPr>
        <w:t>עד</w:t>
      </w:r>
      <w:r w:rsidRPr="00301D44">
        <w:rPr>
          <w:rFonts w:ascii="Arial" w:hAnsi="Arial"/>
          <w:szCs w:val="24"/>
          <w:rtl/>
        </w:rPr>
        <w:t xml:space="preserve"> ליום</w:t>
      </w:r>
      <w:r w:rsidRPr="00301D44">
        <w:rPr>
          <w:rFonts w:ascii="Arial" w:hAnsi="Arial" w:hint="cs"/>
          <w:szCs w:val="24"/>
          <w:rtl/>
        </w:rPr>
        <w:t xml:space="preserve"> </w:t>
      </w:r>
      <w:r w:rsidR="00114D16" w:rsidRPr="00114D16">
        <w:rPr>
          <w:rFonts w:ascii="Arial" w:hAnsi="Arial" w:hint="cs"/>
          <w:b/>
          <w:bCs/>
          <w:szCs w:val="24"/>
          <w:rtl/>
        </w:rPr>
        <w:t>1.1.12</w:t>
      </w:r>
      <w:r w:rsidR="00114D16">
        <w:rPr>
          <w:rFonts w:ascii="Arial" w:hAnsi="Arial" w:hint="cs"/>
          <w:b/>
          <w:bCs/>
          <w:szCs w:val="24"/>
          <w:rtl/>
        </w:rPr>
        <w:t>.</w:t>
      </w:r>
    </w:p>
    <w:p w:rsidR="00F50AE4" w:rsidRPr="00301D44" w:rsidRDefault="00F50AE4" w:rsidP="00F50AE4">
      <w:pPr>
        <w:pStyle w:val="af0"/>
        <w:spacing w:line="360" w:lineRule="auto"/>
        <w:ind w:left="644"/>
        <w:jc w:val="both"/>
        <w:rPr>
          <w:szCs w:val="24"/>
          <w:rtl/>
        </w:rPr>
      </w:pPr>
      <w:r w:rsidRPr="00301D44">
        <w:rPr>
          <w:rFonts w:hint="eastAsia"/>
          <w:szCs w:val="24"/>
          <w:rtl/>
        </w:rPr>
        <w:t>ערבות</w:t>
      </w:r>
      <w:r w:rsidRPr="00301D44">
        <w:rPr>
          <w:szCs w:val="24"/>
          <w:rtl/>
        </w:rPr>
        <w:t xml:space="preserve"> מחברת הביטוח תינתן מחברה שברשותה רישיון לעסוק בביטוח ע"פ חוק הפיקוח על נכסי הביטוח, </w:t>
      </w:r>
      <w:proofErr w:type="spellStart"/>
      <w:r w:rsidRPr="00301D44">
        <w:rPr>
          <w:szCs w:val="24"/>
          <w:rtl/>
        </w:rPr>
        <w:t>התשמ"א</w:t>
      </w:r>
      <w:proofErr w:type="spellEnd"/>
      <w:r w:rsidRPr="00301D44">
        <w:rPr>
          <w:szCs w:val="24"/>
          <w:rtl/>
        </w:rPr>
        <w:t xml:space="preserve">- 1981. החתימה על ערבות זו תהיה של חברת הביטוח ולא של סוכן מטעמה. </w:t>
      </w:r>
      <w:r w:rsidRPr="00301D44">
        <w:rPr>
          <w:rFonts w:ascii="David" w:hAnsi="Tms Rmn" w:hint="eastAsia"/>
          <w:szCs w:val="24"/>
          <w:rtl/>
        </w:rPr>
        <w:t>את</w:t>
      </w:r>
      <w:r w:rsidRPr="00301D44">
        <w:rPr>
          <w:rFonts w:ascii="David" w:hAnsi="Tms Rmn"/>
          <w:szCs w:val="24"/>
          <w:rtl/>
        </w:rPr>
        <w:t xml:space="preserve"> </w:t>
      </w:r>
      <w:r w:rsidRPr="00301D44">
        <w:rPr>
          <w:rFonts w:ascii="David" w:hAnsi="Tms Rmn" w:hint="eastAsia"/>
          <w:szCs w:val="24"/>
          <w:rtl/>
        </w:rPr>
        <w:t>רשימת</w:t>
      </w:r>
      <w:r w:rsidRPr="00301D44">
        <w:rPr>
          <w:rFonts w:ascii="David" w:hAnsi="Tms Rmn"/>
          <w:szCs w:val="24"/>
        </w:rPr>
        <w:t xml:space="preserve"> </w:t>
      </w:r>
      <w:r w:rsidRPr="00301D44">
        <w:rPr>
          <w:rFonts w:ascii="David" w:hAnsi="Tms Rmn" w:hint="eastAsia"/>
          <w:szCs w:val="24"/>
          <w:rtl/>
        </w:rPr>
        <w:t>המבטחים</w:t>
      </w:r>
      <w:r w:rsidRPr="00301D44">
        <w:rPr>
          <w:rFonts w:ascii="David" w:hAnsi="Tms Rmn"/>
          <w:szCs w:val="24"/>
        </w:rPr>
        <w:t xml:space="preserve"> </w:t>
      </w:r>
      <w:r w:rsidRPr="00301D44">
        <w:rPr>
          <w:rFonts w:ascii="David" w:hAnsi="Tms Rmn" w:hint="eastAsia"/>
          <w:szCs w:val="24"/>
          <w:rtl/>
        </w:rPr>
        <w:t>בעלי</w:t>
      </w:r>
      <w:r w:rsidRPr="00301D44">
        <w:rPr>
          <w:rFonts w:ascii="David" w:hAnsi="Tms Rmn"/>
          <w:szCs w:val="24"/>
        </w:rPr>
        <w:t xml:space="preserve"> </w:t>
      </w:r>
      <w:r w:rsidRPr="00301D44">
        <w:rPr>
          <w:rFonts w:ascii="David" w:hAnsi="Tms Rmn" w:hint="eastAsia"/>
          <w:szCs w:val="24"/>
          <w:rtl/>
        </w:rPr>
        <w:t>רישיון</w:t>
      </w:r>
      <w:r w:rsidRPr="00301D44">
        <w:rPr>
          <w:rFonts w:ascii="David" w:hAnsi="Tms Rmn"/>
          <w:szCs w:val="24"/>
        </w:rPr>
        <w:t xml:space="preserve"> </w:t>
      </w:r>
      <w:r w:rsidRPr="00301D44">
        <w:rPr>
          <w:rFonts w:ascii="David" w:hAnsi="Tms Rmn" w:hint="eastAsia"/>
          <w:szCs w:val="24"/>
          <w:rtl/>
        </w:rPr>
        <w:t>לפעול</w:t>
      </w:r>
      <w:r w:rsidRPr="00301D44">
        <w:rPr>
          <w:rFonts w:ascii="David" w:hAnsi="Tms Rmn"/>
          <w:szCs w:val="24"/>
        </w:rPr>
        <w:t xml:space="preserve"> </w:t>
      </w:r>
      <w:r w:rsidRPr="00301D44">
        <w:rPr>
          <w:rFonts w:ascii="David" w:hAnsi="Tms Rmn" w:hint="eastAsia"/>
          <w:szCs w:val="24"/>
          <w:rtl/>
        </w:rPr>
        <w:t>בענף</w:t>
      </w:r>
      <w:r w:rsidRPr="00301D44">
        <w:rPr>
          <w:rFonts w:ascii="David" w:hAnsi="Tms Rmn"/>
          <w:szCs w:val="24"/>
        </w:rPr>
        <w:t xml:space="preserve"> </w:t>
      </w:r>
      <w:r w:rsidRPr="00301D44">
        <w:rPr>
          <w:rFonts w:ascii="David" w:hAnsi="Tms Rmn" w:hint="eastAsia"/>
          <w:szCs w:val="24"/>
          <w:rtl/>
        </w:rPr>
        <w:t>הביטוח</w:t>
      </w:r>
      <w:r w:rsidRPr="00301D44">
        <w:rPr>
          <w:rFonts w:ascii="David" w:hAnsi="Tms Rmn"/>
          <w:szCs w:val="24"/>
        </w:rPr>
        <w:t xml:space="preserve"> </w:t>
      </w:r>
      <w:r w:rsidRPr="00301D44">
        <w:rPr>
          <w:rFonts w:ascii="David" w:hAnsi="Tms Rmn" w:hint="eastAsia"/>
          <w:szCs w:val="24"/>
          <w:rtl/>
        </w:rPr>
        <w:t>למתן</w:t>
      </w:r>
      <w:r w:rsidRPr="00301D44">
        <w:rPr>
          <w:rFonts w:ascii="David" w:hAnsi="Tms Rmn"/>
          <w:szCs w:val="24"/>
        </w:rPr>
        <w:t xml:space="preserve"> </w:t>
      </w:r>
      <w:r w:rsidRPr="00301D44">
        <w:rPr>
          <w:rFonts w:ascii="David" w:hAnsi="Tms Rmn" w:hint="eastAsia"/>
          <w:szCs w:val="24"/>
          <w:rtl/>
        </w:rPr>
        <w:t>ערבויות</w:t>
      </w:r>
      <w:r w:rsidRPr="00301D44">
        <w:rPr>
          <w:szCs w:val="24"/>
          <w:rtl/>
        </w:rPr>
        <w:t xml:space="preserve"> ניתן לקבל במשרדנו.</w:t>
      </w:r>
    </w:p>
    <w:p w:rsidR="00F50AE4" w:rsidRPr="00301D44" w:rsidRDefault="00F50AE4" w:rsidP="00F50AE4">
      <w:pPr>
        <w:pStyle w:val="af0"/>
        <w:spacing w:line="360" w:lineRule="auto"/>
        <w:ind w:left="644"/>
        <w:jc w:val="both"/>
        <w:rPr>
          <w:szCs w:val="24"/>
        </w:rPr>
      </w:pPr>
      <w:r w:rsidRPr="00301D44">
        <w:rPr>
          <w:rFonts w:hint="eastAsia"/>
          <w:szCs w:val="24"/>
          <w:rtl/>
        </w:rPr>
        <w:t>ועדת</w:t>
      </w:r>
      <w:r w:rsidRPr="00301D44">
        <w:rPr>
          <w:szCs w:val="24"/>
          <w:rtl/>
        </w:rPr>
        <w:t xml:space="preserve"> </w:t>
      </w:r>
      <w:r w:rsidRPr="00301D44">
        <w:rPr>
          <w:rFonts w:hint="eastAsia"/>
          <w:szCs w:val="24"/>
          <w:rtl/>
        </w:rPr>
        <w:t>המכרזים</w:t>
      </w:r>
      <w:r w:rsidRPr="00301D44">
        <w:rPr>
          <w:szCs w:val="24"/>
          <w:rtl/>
        </w:rPr>
        <w:t xml:space="preserve"> </w:t>
      </w:r>
      <w:r w:rsidRPr="00301D44">
        <w:rPr>
          <w:rFonts w:hint="eastAsia"/>
          <w:szCs w:val="24"/>
          <w:rtl/>
        </w:rPr>
        <w:t>תהיה</w:t>
      </w:r>
      <w:r w:rsidRPr="00301D44">
        <w:rPr>
          <w:szCs w:val="24"/>
          <w:rtl/>
        </w:rPr>
        <w:t xml:space="preserve"> </w:t>
      </w:r>
      <w:r w:rsidRPr="00301D44">
        <w:rPr>
          <w:rFonts w:hint="eastAsia"/>
          <w:szCs w:val="24"/>
          <w:rtl/>
        </w:rPr>
        <w:t>רשאית</w:t>
      </w:r>
      <w:r w:rsidRPr="00301D44">
        <w:rPr>
          <w:szCs w:val="24"/>
          <w:rtl/>
        </w:rPr>
        <w:t xml:space="preserve"> </w:t>
      </w:r>
      <w:r w:rsidRPr="00301D44">
        <w:rPr>
          <w:rFonts w:hint="eastAsia"/>
          <w:szCs w:val="24"/>
          <w:rtl/>
        </w:rPr>
        <w:t>לדרוש</w:t>
      </w:r>
      <w:r w:rsidRPr="00301D44">
        <w:rPr>
          <w:szCs w:val="24"/>
          <w:rtl/>
        </w:rPr>
        <w:t xml:space="preserve"> </w:t>
      </w:r>
      <w:r w:rsidRPr="00301D44">
        <w:rPr>
          <w:rFonts w:hint="eastAsia"/>
          <w:szCs w:val="24"/>
          <w:rtl/>
        </w:rPr>
        <w:t>הארכת</w:t>
      </w:r>
      <w:r w:rsidRPr="00301D44">
        <w:rPr>
          <w:szCs w:val="24"/>
          <w:rtl/>
        </w:rPr>
        <w:t>/</w:t>
      </w:r>
      <w:proofErr w:type="spellStart"/>
      <w:r w:rsidRPr="00301D44">
        <w:rPr>
          <w:szCs w:val="24"/>
          <w:rtl/>
        </w:rPr>
        <w:t>ות</w:t>
      </w:r>
      <w:proofErr w:type="spellEnd"/>
      <w:r w:rsidRPr="00301D44">
        <w:rPr>
          <w:szCs w:val="24"/>
          <w:rtl/>
        </w:rPr>
        <w:t xml:space="preserve"> </w:t>
      </w:r>
      <w:r w:rsidRPr="00301D44">
        <w:rPr>
          <w:rFonts w:hint="eastAsia"/>
          <w:szCs w:val="24"/>
          <w:rtl/>
        </w:rPr>
        <w:t>תוקף</w:t>
      </w:r>
      <w:r w:rsidRPr="00301D44">
        <w:rPr>
          <w:szCs w:val="24"/>
          <w:rtl/>
        </w:rPr>
        <w:t xml:space="preserve"> </w:t>
      </w:r>
      <w:r w:rsidRPr="00301D44">
        <w:rPr>
          <w:rFonts w:hint="eastAsia"/>
          <w:szCs w:val="24"/>
          <w:rtl/>
        </w:rPr>
        <w:t>הערבות</w:t>
      </w:r>
      <w:r w:rsidRPr="00301D44">
        <w:rPr>
          <w:szCs w:val="24"/>
          <w:rtl/>
        </w:rPr>
        <w:t xml:space="preserve">, </w:t>
      </w:r>
      <w:r w:rsidRPr="00301D44">
        <w:rPr>
          <w:rFonts w:hint="eastAsia"/>
          <w:szCs w:val="24"/>
          <w:rtl/>
        </w:rPr>
        <w:t>כל</w:t>
      </w:r>
      <w:r w:rsidRPr="00301D44">
        <w:rPr>
          <w:szCs w:val="24"/>
          <w:rtl/>
        </w:rPr>
        <w:t xml:space="preserve"> </w:t>
      </w:r>
      <w:r w:rsidRPr="00301D44">
        <w:rPr>
          <w:rFonts w:hint="eastAsia"/>
          <w:szCs w:val="24"/>
          <w:rtl/>
        </w:rPr>
        <w:t>עוד</w:t>
      </w:r>
      <w:r w:rsidRPr="00301D44">
        <w:rPr>
          <w:szCs w:val="24"/>
          <w:rtl/>
        </w:rPr>
        <w:t xml:space="preserve"> </w:t>
      </w:r>
      <w:r w:rsidRPr="00301D44">
        <w:rPr>
          <w:rFonts w:hint="eastAsia"/>
          <w:szCs w:val="24"/>
          <w:rtl/>
        </w:rPr>
        <w:t>לא</w:t>
      </w:r>
      <w:r w:rsidRPr="00301D44">
        <w:rPr>
          <w:szCs w:val="24"/>
          <w:rtl/>
        </w:rPr>
        <w:t xml:space="preserve"> </w:t>
      </w:r>
      <w:r w:rsidRPr="00301D44">
        <w:rPr>
          <w:rFonts w:hint="eastAsia"/>
          <w:szCs w:val="24"/>
          <w:rtl/>
        </w:rPr>
        <w:t>התקבלה</w:t>
      </w:r>
      <w:r w:rsidRPr="00301D44">
        <w:rPr>
          <w:szCs w:val="24"/>
          <w:rtl/>
        </w:rPr>
        <w:t xml:space="preserve"> </w:t>
      </w:r>
      <w:r w:rsidRPr="00301D44">
        <w:rPr>
          <w:rFonts w:hint="eastAsia"/>
          <w:szCs w:val="24"/>
          <w:rtl/>
        </w:rPr>
        <w:t>החלטה</w:t>
      </w:r>
      <w:r w:rsidRPr="00301D44">
        <w:rPr>
          <w:szCs w:val="24"/>
          <w:rtl/>
        </w:rPr>
        <w:t xml:space="preserve"> </w:t>
      </w:r>
      <w:r w:rsidRPr="00301D44">
        <w:rPr>
          <w:rFonts w:hint="eastAsia"/>
          <w:szCs w:val="24"/>
          <w:rtl/>
        </w:rPr>
        <w:t>בדבר</w:t>
      </w:r>
      <w:r w:rsidRPr="00301D44">
        <w:rPr>
          <w:szCs w:val="24"/>
          <w:rtl/>
        </w:rPr>
        <w:t xml:space="preserve"> </w:t>
      </w:r>
      <w:r w:rsidRPr="00301D44">
        <w:rPr>
          <w:rFonts w:hint="eastAsia"/>
          <w:szCs w:val="24"/>
          <w:rtl/>
        </w:rPr>
        <w:t>זוכה</w:t>
      </w:r>
      <w:r w:rsidRPr="00301D44">
        <w:rPr>
          <w:szCs w:val="24"/>
          <w:rtl/>
        </w:rPr>
        <w:t xml:space="preserve"> </w:t>
      </w:r>
      <w:r w:rsidRPr="00301D44">
        <w:rPr>
          <w:rFonts w:hint="eastAsia"/>
          <w:szCs w:val="24"/>
          <w:rtl/>
        </w:rPr>
        <w:t>במכרז</w:t>
      </w:r>
      <w:r w:rsidRPr="00301D44">
        <w:rPr>
          <w:szCs w:val="24"/>
          <w:rtl/>
        </w:rPr>
        <w:t>.</w:t>
      </w:r>
    </w:p>
    <w:p w:rsidR="00F50AE4" w:rsidRPr="00301D44" w:rsidRDefault="00F50AE4" w:rsidP="00F50AE4">
      <w:pPr>
        <w:spacing w:line="360" w:lineRule="auto"/>
        <w:ind w:left="662"/>
        <w:jc w:val="both"/>
        <w:rPr>
          <w:szCs w:val="24"/>
          <w:rtl/>
        </w:rPr>
      </w:pPr>
      <w:r w:rsidRPr="00301D44">
        <w:rPr>
          <w:rFonts w:hint="eastAsia"/>
          <w:szCs w:val="24"/>
          <w:rtl/>
        </w:rPr>
        <w:t>ועדת</w:t>
      </w:r>
      <w:r w:rsidRPr="00301D44">
        <w:rPr>
          <w:szCs w:val="24"/>
          <w:rtl/>
        </w:rPr>
        <w:t xml:space="preserve"> המכרזים תהיה רשאית לחלט את סכום הערבות, כולו או חלקו, במידה וחזר בו מציע מהצעתו לאחר פתיחת תיבת המכרזים או בנסיבות שבהן מציע שזכה במכרז סירב לחתום על הסכם, לא צירף ערבות ביצוע או סירב למלא אחר דרישה אחרת שבה הוא מחויב בהתאם לקבוע בהצעתו ובהתאם לאמור במכרז זה. </w:t>
      </w:r>
    </w:p>
    <w:p w:rsidR="00F50AE4" w:rsidRPr="00301D44" w:rsidRDefault="00F50AE4" w:rsidP="00F50AE4">
      <w:pPr>
        <w:spacing w:line="360" w:lineRule="auto"/>
        <w:ind w:left="662"/>
        <w:jc w:val="both"/>
        <w:rPr>
          <w:szCs w:val="24"/>
          <w:rtl/>
        </w:rPr>
      </w:pPr>
      <w:r w:rsidRPr="00301D44">
        <w:rPr>
          <w:rFonts w:hint="eastAsia"/>
          <w:szCs w:val="24"/>
          <w:rtl/>
        </w:rPr>
        <w:t>הערבות</w:t>
      </w:r>
      <w:r w:rsidRPr="00301D44">
        <w:rPr>
          <w:szCs w:val="24"/>
          <w:rtl/>
        </w:rPr>
        <w:t xml:space="preserve"> </w:t>
      </w:r>
      <w:r w:rsidRPr="00301D44">
        <w:rPr>
          <w:rFonts w:hint="eastAsia"/>
          <w:szCs w:val="24"/>
          <w:rtl/>
        </w:rPr>
        <w:t>תוחזר</w:t>
      </w:r>
      <w:r w:rsidRPr="00301D44">
        <w:rPr>
          <w:szCs w:val="24"/>
          <w:rtl/>
        </w:rPr>
        <w:t xml:space="preserve"> </w:t>
      </w:r>
      <w:r w:rsidRPr="00301D44">
        <w:rPr>
          <w:rFonts w:hint="eastAsia"/>
          <w:szCs w:val="24"/>
          <w:rtl/>
        </w:rPr>
        <w:t>למציעים</w:t>
      </w:r>
      <w:r w:rsidRPr="00301D44">
        <w:rPr>
          <w:szCs w:val="24"/>
          <w:rtl/>
        </w:rPr>
        <w:t xml:space="preserve"> </w:t>
      </w:r>
      <w:r w:rsidRPr="00301D44">
        <w:rPr>
          <w:rFonts w:hint="eastAsia"/>
          <w:szCs w:val="24"/>
          <w:rtl/>
        </w:rPr>
        <w:t>שלא</w:t>
      </w:r>
      <w:r w:rsidRPr="00301D44">
        <w:rPr>
          <w:szCs w:val="24"/>
          <w:rtl/>
        </w:rPr>
        <w:t xml:space="preserve"> </w:t>
      </w:r>
      <w:r w:rsidRPr="00301D44">
        <w:rPr>
          <w:rFonts w:hint="eastAsia"/>
          <w:szCs w:val="24"/>
          <w:rtl/>
        </w:rPr>
        <w:t>זכו</w:t>
      </w:r>
      <w:r w:rsidRPr="00301D44">
        <w:rPr>
          <w:szCs w:val="24"/>
          <w:rtl/>
        </w:rPr>
        <w:t xml:space="preserve"> </w:t>
      </w:r>
      <w:r w:rsidRPr="00301D44">
        <w:rPr>
          <w:rFonts w:hint="eastAsia"/>
          <w:szCs w:val="24"/>
          <w:rtl/>
        </w:rPr>
        <w:t>במכרז</w:t>
      </w:r>
      <w:r w:rsidRPr="00301D44">
        <w:rPr>
          <w:szCs w:val="24"/>
          <w:rtl/>
        </w:rPr>
        <w:t xml:space="preserve"> </w:t>
      </w:r>
      <w:r w:rsidRPr="00301D44">
        <w:rPr>
          <w:rFonts w:hint="eastAsia"/>
          <w:szCs w:val="24"/>
          <w:rtl/>
        </w:rPr>
        <w:t>עם</w:t>
      </w:r>
      <w:r w:rsidRPr="00301D44">
        <w:rPr>
          <w:szCs w:val="24"/>
          <w:rtl/>
        </w:rPr>
        <w:t xml:space="preserve"> </w:t>
      </w:r>
      <w:r w:rsidRPr="00301D44">
        <w:rPr>
          <w:rFonts w:hint="eastAsia"/>
          <w:szCs w:val="24"/>
          <w:rtl/>
        </w:rPr>
        <w:t>פקיעת</w:t>
      </w:r>
      <w:r w:rsidRPr="00301D44">
        <w:rPr>
          <w:szCs w:val="24"/>
          <w:rtl/>
        </w:rPr>
        <w:t xml:space="preserve"> </w:t>
      </w:r>
      <w:r w:rsidRPr="00301D44">
        <w:rPr>
          <w:rFonts w:hint="eastAsia"/>
          <w:szCs w:val="24"/>
          <w:rtl/>
        </w:rPr>
        <w:t>הערבות</w:t>
      </w:r>
      <w:r w:rsidRPr="00301D44">
        <w:rPr>
          <w:szCs w:val="24"/>
          <w:rtl/>
        </w:rPr>
        <w:t xml:space="preserve"> </w:t>
      </w:r>
      <w:r w:rsidRPr="00301D44">
        <w:rPr>
          <w:rFonts w:hint="eastAsia"/>
          <w:szCs w:val="24"/>
          <w:rtl/>
        </w:rPr>
        <w:t>או</w:t>
      </w:r>
      <w:r w:rsidRPr="00301D44">
        <w:rPr>
          <w:szCs w:val="24"/>
          <w:rtl/>
        </w:rPr>
        <w:t xml:space="preserve"> </w:t>
      </w:r>
      <w:r w:rsidRPr="00301D44">
        <w:rPr>
          <w:rFonts w:hint="eastAsia"/>
          <w:szCs w:val="24"/>
          <w:rtl/>
        </w:rPr>
        <w:t>עם</w:t>
      </w:r>
      <w:r w:rsidRPr="00301D44">
        <w:rPr>
          <w:szCs w:val="24"/>
          <w:rtl/>
        </w:rPr>
        <w:t xml:space="preserve"> </w:t>
      </w:r>
      <w:r w:rsidRPr="00301D44">
        <w:rPr>
          <w:rFonts w:hint="eastAsia"/>
          <w:szCs w:val="24"/>
          <w:rtl/>
        </w:rPr>
        <w:t>חתימת</w:t>
      </w:r>
      <w:r w:rsidRPr="00301D44">
        <w:rPr>
          <w:szCs w:val="24"/>
          <w:rtl/>
        </w:rPr>
        <w:t xml:space="preserve"> </w:t>
      </w:r>
      <w:r w:rsidRPr="00301D44">
        <w:rPr>
          <w:rFonts w:hint="eastAsia"/>
          <w:szCs w:val="24"/>
          <w:rtl/>
        </w:rPr>
        <w:t>ההסכם</w:t>
      </w:r>
      <w:r w:rsidRPr="00301D44">
        <w:rPr>
          <w:szCs w:val="24"/>
          <w:rtl/>
        </w:rPr>
        <w:t xml:space="preserve"> </w:t>
      </w:r>
      <w:r w:rsidRPr="00301D44">
        <w:rPr>
          <w:rFonts w:hint="eastAsia"/>
          <w:szCs w:val="24"/>
          <w:rtl/>
        </w:rPr>
        <w:t>עם</w:t>
      </w:r>
      <w:r w:rsidRPr="00301D44">
        <w:rPr>
          <w:szCs w:val="24"/>
          <w:rtl/>
        </w:rPr>
        <w:t xml:space="preserve"> </w:t>
      </w:r>
      <w:r w:rsidRPr="00301D44">
        <w:rPr>
          <w:rFonts w:hint="eastAsia"/>
          <w:szCs w:val="24"/>
          <w:rtl/>
        </w:rPr>
        <w:t>הזוכה</w:t>
      </w:r>
      <w:r w:rsidRPr="00301D44">
        <w:rPr>
          <w:szCs w:val="24"/>
          <w:rtl/>
        </w:rPr>
        <w:t xml:space="preserve"> </w:t>
      </w:r>
      <w:r w:rsidRPr="00301D44">
        <w:rPr>
          <w:rFonts w:hint="eastAsia"/>
          <w:szCs w:val="24"/>
          <w:rtl/>
        </w:rPr>
        <w:t>במכרז</w:t>
      </w:r>
      <w:r w:rsidRPr="00301D44">
        <w:rPr>
          <w:szCs w:val="24"/>
          <w:rtl/>
        </w:rPr>
        <w:t xml:space="preserve">, </w:t>
      </w:r>
      <w:r w:rsidRPr="00301D44">
        <w:rPr>
          <w:rFonts w:hint="eastAsia"/>
          <w:szCs w:val="24"/>
          <w:rtl/>
        </w:rPr>
        <w:t>לפי</w:t>
      </w:r>
      <w:r w:rsidRPr="00301D44">
        <w:rPr>
          <w:szCs w:val="24"/>
          <w:rtl/>
        </w:rPr>
        <w:t xml:space="preserve"> </w:t>
      </w:r>
      <w:r w:rsidRPr="00301D44">
        <w:rPr>
          <w:rFonts w:hint="eastAsia"/>
          <w:szCs w:val="24"/>
          <w:rtl/>
        </w:rPr>
        <w:t>המוקדם</w:t>
      </w:r>
      <w:r w:rsidRPr="00301D44">
        <w:rPr>
          <w:szCs w:val="24"/>
          <w:rtl/>
        </w:rPr>
        <w:t xml:space="preserve"> </w:t>
      </w:r>
      <w:r w:rsidRPr="00301D44">
        <w:rPr>
          <w:rFonts w:hint="eastAsia"/>
          <w:szCs w:val="24"/>
          <w:rtl/>
        </w:rPr>
        <w:t>מביניהם</w:t>
      </w:r>
      <w:r w:rsidRPr="00301D44">
        <w:rPr>
          <w:szCs w:val="24"/>
          <w:rtl/>
        </w:rPr>
        <w:t>.</w:t>
      </w:r>
    </w:p>
    <w:p w:rsidR="00F50AE4" w:rsidRPr="00301D44" w:rsidRDefault="00F50AE4" w:rsidP="00F50AE4">
      <w:pPr>
        <w:pStyle w:val="af0"/>
        <w:numPr>
          <w:ilvl w:val="0"/>
          <w:numId w:val="8"/>
        </w:numPr>
        <w:spacing w:line="360" w:lineRule="auto"/>
        <w:jc w:val="both"/>
        <w:rPr>
          <w:rFonts w:ascii="Arial" w:hAnsi="Arial"/>
          <w:szCs w:val="24"/>
        </w:rPr>
      </w:pPr>
      <w:r w:rsidRPr="00301D44">
        <w:rPr>
          <w:rFonts w:hint="eastAsia"/>
          <w:szCs w:val="24"/>
          <w:rtl/>
        </w:rPr>
        <w:t>יובהר</w:t>
      </w:r>
      <w:r w:rsidRPr="00301D44">
        <w:rPr>
          <w:szCs w:val="24"/>
          <w:rtl/>
        </w:rPr>
        <w:t xml:space="preserve"> כי סטייה מהנוסח המפורט לערבות </w:t>
      </w:r>
      <w:r w:rsidRPr="00301D44">
        <w:rPr>
          <w:rFonts w:hint="eastAsia"/>
          <w:b/>
          <w:bCs/>
          <w:szCs w:val="24"/>
          <w:rtl/>
        </w:rPr>
        <w:t>בנספח</w:t>
      </w:r>
      <w:r w:rsidRPr="00301D44">
        <w:rPr>
          <w:b/>
          <w:bCs/>
          <w:szCs w:val="24"/>
          <w:rtl/>
        </w:rPr>
        <w:t xml:space="preserve"> </w:t>
      </w:r>
      <w:r w:rsidRPr="00301D44">
        <w:rPr>
          <w:rFonts w:hint="cs"/>
          <w:b/>
          <w:bCs/>
          <w:szCs w:val="24"/>
          <w:rtl/>
        </w:rPr>
        <w:t>ד</w:t>
      </w:r>
      <w:r w:rsidRPr="00301D44">
        <w:rPr>
          <w:szCs w:val="24"/>
          <w:rtl/>
        </w:rPr>
        <w:t xml:space="preserve"> תביא לפסילת ההצעה</w:t>
      </w:r>
      <w:r>
        <w:rPr>
          <w:rFonts w:hint="cs"/>
          <w:szCs w:val="24"/>
          <w:rtl/>
        </w:rPr>
        <w:t>.</w:t>
      </w:r>
    </w:p>
    <w:p w:rsidR="00F50AE4" w:rsidRPr="00301D44" w:rsidRDefault="00F50AE4" w:rsidP="00F50AE4">
      <w:pPr>
        <w:pStyle w:val="af0"/>
        <w:numPr>
          <w:ilvl w:val="0"/>
          <w:numId w:val="8"/>
        </w:numPr>
        <w:spacing w:line="360" w:lineRule="auto"/>
        <w:jc w:val="both"/>
        <w:rPr>
          <w:rFonts w:ascii="Arial" w:hAnsi="Arial"/>
          <w:szCs w:val="24"/>
        </w:rPr>
      </w:pPr>
      <w:r w:rsidRPr="00301D44">
        <w:rPr>
          <w:rFonts w:ascii="Arial" w:hAnsi="Arial"/>
          <w:szCs w:val="24"/>
          <w:rtl/>
        </w:rPr>
        <w:t xml:space="preserve">המציע עומד בדרישות לפי חוק עסקאות גופים ציבוריים, </w:t>
      </w:r>
      <w:proofErr w:type="spellStart"/>
      <w:r w:rsidRPr="00301D44">
        <w:rPr>
          <w:rFonts w:ascii="Arial" w:hAnsi="Arial"/>
          <w:szCs w:val="24"/>
          <w:rtl/>
        </w:rPr>
        <w:t>התשל"ו</w:t>
      </w:r>
      <w:proofErr w:type="spellEnd"/>
      <w:r w:rsidRPr="00301D44">
        <w:rPr>
          <w:rFonts w:ascii="Arial" w:hAnsi="Arial"/>
          <w:szCs w:val="24"/>
          <w:rtl/>
        </w:rPr>
        <w:t>- 1976. להוכחת עמידה בתנאי זה יש לצרף להצעה:</w:t>
      </w:r>
    </w:p>
    <w:p w:rsidR="00F50AE4" w:rsidRPr="00301D44" w:rsidRDefault="00F50AE4" w:rsidP="00F50AE4">
      <w:pPr>
        <w:pStyle w:val="af0"/>
        <w:numPr>
          <w:ilvl w:val="0"/>
          <w:numId w:val="7"/>
        </w:numPr>
        <w:spacing w:line="360" w:lineRule="auto"/>
        <w:ind w:left="1161" w:hanging="425"/>
        <w:jc w:val="both"/>
        <w:rPr>
          <w:rFonts w:ascii="Arial" w:hAnsi="Arial"/>
          <w:szCs w:val="24"/>
        </w:rPr>
      </w:pPr>
      <w:r w:rsidRPr="00301D44">
        <w:rPr>
          <w:rFonts w:ascii="Arial" w:hAnsi="Arial"/>
          <w:b/>
          <w:bCs/>
          <w:szCs w:val="24"/>
          <w:rtl/>
        </w:rPr>
        <w:t>אישור בר תוקף על ניהול פנקסי חשבונות ורשומות</w:t>
      </w:r>
      <w:r w:rsidRPr="00301D44">
        <w:rPr>
          <w:rFonts w:ascii="Arial" w:hAnsi="Arial"/>
          <w:szCs w:val="24"/>
          <w:rtl/>
        </w:rPr>
        <w:t xml:space="preserve"> לפי חוק עסקאות גופים ציבוריים, </w:t>
      </w:r>
      <w:proofErr w:type="spellStart"/>
      <w:r w:rsidRPr="00301D44">
        <w:rPr>
          <w:rFonts w:ascii="Arial" w:hAnsi="Arial"/>
          <w:szCs w:val="24"/>
          <w:rtl/>
        </w:rPr>
        <w:t>התשל"ו</w:t>
      </w:r>
      <w:proofErr w:type="spellEnd"/>
      <w:r w:rsidRPr="00301D44">
        <w:rPr>
          <w:rFonts w:ascii="Arial" w:hAnsi="Arial"/>
          <w:szCs w:val="24"/>
          <w:rtl/>
        </w:rPr>
        <w:t xml:space="preserve"> – 1976 שהוצא על ידי פקיד שומה וממונה אזורי מס ערך מוסף (אישור המכסה את התקופה עד סוף השנה). אישור שהוצא על ידי רואה חשבון – עליו לשאת תאריך עד שנה קודם לתאריך ההצעה. אישורים אלה ייבדקו ויאומתו ע"י חשבות המשרד מול מערכת המידע של רשות המיסים.</w:t>
      </w:r>
    </w:p>
    <w:p w:rsidR="00F50AE4" w:rsidRPr="00301D44" w:rsidRDefault="00F50AE4" w:rsidP="00F50AE4">
      <w:pPr>
        <w:pStyle w:val="af0"/>
        <w:numPr>
          <w:ilvl w:val="0"/>
          <w:numId w:val="7"/>
        </w:numPr>
        <w:spacing w:line="360" w:lineRule="auto"/>
        <w:ind w:left="1161" w:hanging="425"/>
        <w:jc w:val="both"/>
        <w:rPr>
          <w:rFonts w:ascii="Arial" w:hAnsi="Arial"/>
          <w:szCs w:val="24"/>
        </w:rPr>
      </w:pPr>
      <w:r w:rsidRPr="00301D44">
        <w:rPr>
          <w:rFonts w:ascii="Arial" w:hAnsi="Arial"/>
          <w:b/>
          <w:bCs/>
          <w:szCs w:val="24"/>
          <w:rtl/>
        </w:rPr>
        <w:t>תצהיר המציע בדבר עבירות לפי חוק עובדים זרים וחוק שכר מינימום</w:t>
      </w:r>
      <w:r w:rsidRPr="00301D44">
        <w:rPr>
          <w:rFonts w:ascii="Arial" w:hAnsi="Arial"/>
          <w:szCs w:val="24"/>
          <w:rtl/>
        </w:rPr>
        <w:t xml:space="preserve">, מאושר ע"י עו"ד, עפ"י חוק עסקאות גופים ציבוריים, </w:t>
      </w:r>
      <w:proofErr w:type="spellStart"/>
      <w:r w:rsidRPr="00301D44">
        <w:rPr>
          <w:rFonts w:ascii="Arial" w:hAnsi="Arial"/>
          <w:szCs w:val="24"/>
          <w:rtl/>
        </w:rPr>
        <w:t>התשל"ו–1976</w:t>
      </w:r>
      <w:proofErr w:type="spellEnd"/>
      <w:r w:rsidRPr="00301D44">
        <w:rPr>
          <w:rFonts w:ascii="Arial" w:hAnsi="Arial"/>
          <w:szCs w:val="24"/>
          <w:rtl/>
        </w:rPr>
        <w:t xml:space="preserve"> </w:t>
      </w:r>
      <w:r w:rsidRPr="00301D44">
        <w:rPr>
          <w:rFonts w:ascii="Arial" w:hAnsi="Arial"/>
          <w:b/>
          <w:bCs/>
          <w:szCs w:val="24"/>
          <w:rtl/>
        </w:rPr>
        <w:t>בנוסח המצ"ב למכרז כנספח</w:t>
      </w:r>
      <w:r w:rsidRPr="00301D44">
        <w:rPr>
          <w:rFonts w:ascii="Arial" w:hAnsi="Arial"/>
          <w:b/>
          <w:bCs/>
          <w:szCs w:val="24"/>
        </w:rPr>
        <w:t xml:space="preserve"> </w:t>
      </w:r>
      <w:r w:rsidRPr="00301D44">
        <w:rPr>
          <w:rFonts w:ascii="Arial" w:hAnsi="Arial" w:hint="cs"/>
          <w:b/>
          <w:bCs/>
          <w:szCs w:val="24"/>
          <w:rtl/>
        </w:rPr>
        <w:t>ד</w:t>
      </w:r>
      <w:r w:rsidRPr="00301D44">
        <w:rPr>
          <w:rFonts w:ascii="Arial" w:hAnsi="Arial"/>
          <w:b/>
          <w:bCs/>
          <w:szCs w:val="24"/>
          <w:rtl/>
        </w:rPr>
        <w:t>.</w:t>
      </w:r>
    </w:p>
    <w:p w:rsidR="00F50AE4" w:rsidRDefault="00F50AE4" w:rsidP="00F50AE4">
      <w:pPr>
        <w:pStyle w:val="af0"/>
        <w:numPr>
          <w:ilvl w:val="0"/>
          <w:numId w:val="8"/>
        </w:numPr>
        <w:spacing w:line="360" w:lineRule="auto"/>
        <w:jc w:val="both"/>
        <w:rPr>
          <w:szCs w:val="24"/>
        </w:rPr>
      </w:pPr>
      <w:r w:rsidRPr="0096278C">
        <w:rPr>
          <w:rFonts w:hint="cs"/>
          <w:b/>
          <w:bCs/>
          <w:szCs w:val="24"/>
          <w:u w:val="single"/>
          <w:rtl/>
        </w:rPr>
        <w:lastRenderedPageBreak/>
        <w:t>על המציע להיות חברה המאוגדת כדין בישראל</w:t>
      </w:r>
      <w:r>
        <w:rPr>
          <w:rFonts w:hint="cs"/>
          <w:szCs w:val="24"/>
          <w:rtl/>
        </w:rPr>
        <w:t>. המציע י</w:t>
      </w:r>
      <w:r w:rsidRPr="002E4AD1">
        <w:rPr>
          <w:rFonts w:hint="cs"/>
          <w:szCs w:val="24"/>
          <w:rtl/>
        </w:rPr>
        <w:t>צרף נסח חברה מרשם החברות ופ</w:t>
      </w:r>
      <w:r w:rsidRPr="002E4AD1">
        <w:rPr>
          <w:szCs w:val="24"/>
          <w:rtl/>
        </w:rPr>
        <w:t>רטי בע</w:t>
      </w:r>
      <w:r>
        <w:rPr>
          <w:rFonts w:hint="eastAsia"/>
          <w:szCs w:val="24"/>
          <w:rtl/>
        </w:rPr>
        <w:t>ל</w:t>
      </w:r>
      <w:r>
        <w:rPr>
          <w:szCs w:val="24"/>
          <w:rtl/>
        </w:rPr>
        <w:t xml:space="preserve">י המניות </w:t>
      </w:r>
      <w:r>
        <w:rPr>
          <w:rFonts w:hint="eastAsia"/>
          <w:szCs w:val="24"/>
          <w:rtl/>
        </w:rPr>
        <w:t>ו</w:t>
      </w:r>
      <w:r>
        <w:rPr>
          <w:szCs w:val="24"/>
          <w:rtl/>
        </w:rPr>
        <w:t xml:space="preserve">הדירקטורים, מאושרים על-ידי רואה חשבון או עורך דין. </w:t>
      </w:r>
      <w:r w:rsidRPr="005F3AD4">
        <w:rPr>
          <w:rFonts w:hint="eastAsia"/>
          <w:b/>
          <w:bCs/>
          <w:szCs w:val="24"/>
          <w:u w:val="single"/>
          <w:rtl/>
        </w:rPr>
        <w:t>כן</w:t>
      </w:r>
      <w:r w:rsidRPr="005F3AD4">
        <w:rPr>
          <w:b/>
          <w:bCs/>
          <w:szCs w:val="24"/>
          <w:u w:val="single"/>
          <w:rtl/>
        </w:rPr>
        <w:t xml:space="preserve"> </w:t>
      </w:r>
      <w:r w:rsidRPr="005F3AD4">
        <w:rPr>
          <w:rFonts w:hint="eastAsia"/>
          <w:b/>
          <w:bCs/>
          <w:szCs w:val="24"/>
          <w:u w:val="single"/>
          <w:rtl/>
        </w:rPr>
        <w:t>יצרף</w:t>
      </w:r>
      <w:r w:rsidRPr="005F3AD4">
        <w:rPr>
          <w:b/>
          <w:bCs/>
          <w:szCs w:val="24"/>
          <w:u w:val="single"/>
          <w:rtl/>
        </w:rPr>
        <w:t xml:space="preserve"> </w:t>
      </w:r>
      <w:r w:rsidRPr="005F3AD4">
        <w:rPr>
          <w:rFonts w:hint="eastAsia"/>
          <w:b/>
          <w:bCs/>
          <w:szCs w:val="24"/>
          <w:u w:val="single"/>
          <w:rtl/>
        </w:rPr>
        <w:t>המציע</w:t>
      </w:r>
      <w:r w:rsidRPr="005F3AD4">
        <w:rPr>
          <w:b/>
          <w:bCs/>
          <w:szCs w:val="24"/>
          <w:u w:val="single"/>
          <w:rtl/>
        </w:rPr>
        <w:t xml:space="preserve"> </w:t>
      </w:r>
      <w:r w:rsidRPr="005F3AD4">
        <w:rPr>
          <w:rFonts w:hint="eastAsia"/>
          <w:b/>
          <w:bCs/>
          <w:szCs w:val="24"/>
          <w:u w:val="single"/>
          <w:rtl/>
        </w:rPr>
        <w:t>אישור</w:t>
      </w:r>
      <w:r w:rsidRPr="005F3AD4">
        <w:rPr>
          <w:b/>
          <w:bCs/>
          <w:szCs w:val="24"/>
          <w:u w:val="single"/>
          <w:rtl/>
        </w:rPr>
        <w:t xml:space="preserve"> </w:t>
      </w:r>
      <w:r w:rsidRPr="005F3AD4">
        <w:rPr>
          <w:rFonts w:hint="eastAsia"/>
          <w:b/>
          <w:bCs/>
          <w:szCs w:val="24"/>
          <w:u w:val="single"/>
          <w:rtl/>
        </w:rPr>
        <w:t>עו</w:t>
      </w:r>
      <w:r w:rsidRPr="005F3AD4">
        <w:rPr>
          <w:b/>
          <w:bCs/>
          <w:szCs w:val="24"/>
          <w:u w:val="single"/>
          <w:rtl/>
        </w:rPr>
        <w:t xml:space="preserve">"ד </w:t>
      </w:r>
      <w:r w:rsidRPr="005F3AD4">
        <w:rPr>
          <w:rFonts w:hint="eastAsia"/>
          <w:b/>
          <w:bCs/>
          <w:szCs w:val="24"/>
          <w:u w:val="single"/>
          <w:rtl/>
        </w:rPr>
        <w:t>בדבר</w:t>
      </w:r>
      <w:r w:rsidRPr="005F3AD4">
        <w:rPr>
          <w:b/>
          <w:bCs/>
          <w:szCs w:val="24"/>
          <w:u w:val="single"/>
          <w:rtl/>
        </w:rPr>
        <w:t xml:space="preserve"> </w:t>
      </w:r>
      <w:r w:rsidRPr="005F3AD4">
        <w:rPr>
          <w:rFonts w:hint="eastAsia"/>
          <w:b/>
          <w:bCs/>
          <w:szCs w:val="24"/>
          <w:u w:val="single"/>
          <w:rtl/>
        </w:rPr>
        <w:t>מורשי</w:t>
      </w:r>
      <w:r w:rsidRPr="005F3AD4">
        <w:rPr>
          <w:b/>
          <w:bCs/>
          <w:szCs w:val="24"/>
          <w:u w:val="single"/>
          <w:rtl/>
        </w:rPr>
        <w:t xml:space="preserve"> </w:t>
      </w:r>
      <w:r w:rsidRPr="005F3AD4">
        <w:rPr>
          <w:rFonts w:hint="eastAsia"/>
          <w:b/>
          <w:bCs/>
          <w:szCs w:val="24"/>
          <w:u w:val="single"/>
          <w:rtl/>
        </w:rPr>
        <w:t>החתימה</w:t>
      </w:r>
      <w:r w:rsidRPr="005F3AD4">
        <w:rPr>
          <w:b/>
          <w:bCs/>
          <w:szCs w:val="24"/>
          <w:u w:val="single"/>
          <w:rtl/>
        </w:rPr>
        <w:t xml:space="preserve"> </w:t>
      </w:r>
      <w:r w:rsidRPr="005F3AD4">
        <w:rPr>
          <w:rFonts w:hint="eastAsia"/>
          <w:b/>
          <w:bCs/>
          <w:szCs w:val="24"/>
          <w:u w:val="single"/>
          <w:rtl/>
        </w:rPr>
        <w:t>בו</w:t>
      </w:r>
      <w:r>
        <w:rPr>
          <w:szCs w:val="24"/>
          <w:rtl/>
        </w:rPr>
        <w:t>.</w:t>
      </w:r>
    </w:p>
    <w:p w:rsidR="00F50AE4" w:rsidRPr="002E4AD1" w:rsidRDefault="00F50AE4" w:rsidP="00F50AE4">
      <w:pPr>
        <w:pStyle w:val="af0"/>
        <w:rPr>
          <w:szCs w:val="24"/>
          <w:rtl/>
        </w:rPr>
      </w:pPr>
    </w:p>
    <w:p w:rsidR="00F50AE4" w:rsidRDefault="00F50AE4" w:rsidP="00F50AE4">
      <w:pPr>
        <w:pStyle w:val="af0"/>
        <w:numPr>
          <w:ilvl w:val="0"/>
          <w:numId w:val="8"/>
        </w:numPr>
        <w:spacing w:after="120" w:line="360" w:lineRule="auto"/>
        <w:ind w:left="714" w:hanging="357"/>
        <w:jc w:val="both"/>
        <w:rPr>
          <w:szCs w:val="24"/>
        </w:rPr>
      </w:pPr>
      <w:r>
        <w:rPr>
          <w:rFonts w:hint="eastAsia"/>
          <w:szCs w:val="24"/>
          <w:rtl/>
        </w:rPr>
        <w:t>על</w:t>
      </w:r>
      <w:r>
        <w:rPr>
          <w:szCs w:val="24"/>
          <w:rtl/>
        </w:rPr>
        <w:t xml:space="preserve"> </w:t>
      </w:r>
      <w:r>
        <w:rPr>
          <w:rFonts w:hint="cs"/>
          <w:szCs w:val="24"/>
          <w:rtl/>
        </w:rPr>
        <w:t>ה</w:t>
      </w:r>
      <w:r>
        <w:rPr>
          <w:rFonts w:hint="eastAsia"/>
          <w:szCs w:val="24"/>
          <w:rtl/>
        </w:rPr>
        <w:t>מציע</w:t>
      </w:r>
      <w:r>
        <w:rPr>
          <w:szCs w:val="24"/>
          <w:rtl/>
        </w:rPr>
        <w:t xml:space="preserve"> </w:t>
      </w:r>
      <w:r>
        <w:rPr>
          <w:rFonts w:hint="eastAsia"/>
          <w:szCs w:val="24"/>
          <w:rtl/>
        </w:rPr>
        <w:t>לצרף</w:t>
      </w:r>
      <w:r>
        <w:rPr>
          <w:szCs w:val="24"/>
          <w:rtl/>
        </w:rPr>
        <w:t xml:space="preserve"> </w:t>
      </w:r>
      <w:r>
        <w:rPr>
          <w:rFonts w:hint="eastAsia"/>
          <w:szCs w:val="24"/>
          <w:rtl/>
        </w:rPr>
        <w:t>להצעתו</w:t>
      </w:r>
      <w:r>
        <w:rPr>
          <w:szCs w:val="24"/>
          <w:rtl/>
        </w:rPr>
        <w:t xml:space="preserve"> </w:t>
      </w:r>
      <w:r>
        <w:rPr>
          <w:rFonts w:hint="eastAsia"/>
          <w:szCs w:val="24"/>
          <w:rtl/>
        </w:rPr>
        <w:t>אישור</w:t>
      </w:r>
      <w:r>
        <w:rPr>
          <w:szCs w:val="24"/>
          <w:rtl/>
        </w:rPr>
        <w:t xml:space="preserve"> </w:t>
      </w:r>
      <w:r>
        <w:rPr>
          <w:rFonts w:hint="eastAsia"/>
          <w:szCs w:val="24"/>
          <w:rtl/>
        </w:rPr>
        <w:t>תקף</w:t>
      </w:r>
      <w:r>
        <w:rPr>
          <w:szCs w:val="24"/>
          <w:rtl/>
        </w:rPr>
        <w:t xml:space="preserve"> </w:t>
      </w:r>
      <w:r>
        <w:rPr>
          <w:rFonts w:hint="eastAsia"/>
          <w:szCs w:val="24"/>
          <w:rtl/>
        </w:rPr>
        <w:t>על</w:t>
      </w:r>
      <w:r>
        <w:rPr>
          <w:szCs w:val="24"/>
          <w:rtl/>
        </w:rPr>
        <w:t xml:space="preserve"> </w:t>
      </w:r>
      <w:r>
        <w:rPr>
          <w:rFonts w:hint="eastAsia"/>
          <w:szCs w:val="24"/>
          <w:rtl/>
        </w:rPr>
        <w:t>היעדר</w:t>
      </w:r>
      <w:r>
        <w:rPr>
          <w:szCs w:val="24"/>
          <w:rtl/>
        </w:rPr>
        <w:t xml:space="preserve"> </w:t>
      </w:r>
      <w:r>
        <w:rPr>
          <w:rFonts w:hint="eastAsia"/>
          <w:szCs w:val="24"/>
          <w:rtl/>
        </w:rPr>
        <w:t>חובות</w:t>
      </w:r>
      <w:r>
        <w:rPr>
          <w:szCs w:val="24"/>
          <w:rtl/>
        </w:rPr>
        <w:t xml:space="preserve"> </w:t>
      </w:r>
      <w:r>
        <w:rPr>
          <w:rFonts w:hint="eastAsia"/>
          <w:szCs w:val="24"/>
          <w:rtl/>
        </w:rPr>
        <w:t>לרשם</w:t>
      </w:r>
      <w:r>
        <w:rPr>
          <w:szCs w:val="24"/>
          <w:rtl/>
        </w:rPr>
        <w:t xml:space="preserve"> </w:t>
      </w:r>
      <w:r>
        <w:rPr>
          <w:rFonts w:hint="eastAsia"/>
          <w:szCs w:val="24"/>
          <w:rtl/>
        </w:rPr>
        <w:t>החברות</w:t>
      </w:r>
      <w:r>
        <w:rPr>
          <w:szCs w:val="24"/>
          <w:rtl/>
        </w:rPr>
        <w:t xml:space="preserve">, </w:t>
      </w:r>
      <w:r>
        <w:rPr>
          <w:rFonts w:hint="eastAsia"/>
          <w:szCs w:val="24"/>
          <w:rtl/>
        </w:rPr>
        <w:t>נכון</w:t>
      </w:r>
      <w:r>
        <w:rPr>
          <w:szCs w:val="24"/>
          <w:rtl/>
        </w:rPr>
        <w:t xml:space="preserve"> </w:t>
      </w:r>
      <w:r>
        <w:rPr>
          <w:rFonts w:hint="eastAsia"/>
          <w:szCs w:val="24"/>
          <w:rtl/>
        </w:rPr>
        <w:t>ליום</w:t>
      </w:r>
      <w:r>
        <w:rPr>
          <w:szCs w:val="24"/>
          <w:rtl/>
        </w:rPr>
        <w:t xml:space="preserve"> </w:t>
      </w:r>
      <w:r>
        <w:rPr>
          <w:rFonts w:hint="eastAsia"/>
          <w:szCs w:val="24"/>
          <w:rtl/>
        </w:rPr>
        <w:t>הגשת</w:t>
      </w:r>
      <w:r>
        <w:rPr>
          <w:szCs w:val="24"/>
          <w:rtl/>
        </w:rPr>
        <w:t xml:space="preserve"> </w:t>
      </w:r>
      <w:r>
        <w:rPr>
          <w:rFonts w:hint="eastAsia"/>
          <w:szCs w:val="24"/>
          <w:rtl/>
        </w:rPr>
        <w:t>ההצעה</w:t>
      </w:r>
      <w:r>
        <w:rPr>
          <w:szCs w:val="24"/>
          <w:rtl/>
        </w:rPr>
        <w:t xml:space="preserve">. </w:t>
      </w:r>
      <w:r>
        <w:rPr>
          <w:rFonts w:hint="eastAsia"/>
          <w:szCs w:val="24"/>
          <w:rtl/>
        </w:rPr>
        <w:t>המשרד</w:t>
      </w:r>
      <w:r>
        <w:rPr>
          <w:szCs w:val="24"/>
          <w:rtl/>
        </w:rPr>
        <w:t xml:space="preserve"> </w:t>
      </w:r>
      <w:r>
        <w:rPr>
          <w:rFonts w:hint="eastAsia"/>
          <w:szCs w:val="24"/>
          <w:rtl/>
        </w:rPr>
        <w:t>יהא</w:t>
      </w:r>
      <w:r>
        <w:rPr>
          <w:szCs w:val="24"/>
          <w:rtl/>
        </w:rPr>
        <w:t xml:space="preserve"> </w:t>
      </w:r>
      <w:r>
        <w:rPr>
          <w:rFonts w:hint="eastAsia"/>
          <w:szCs w:val="24"/>
          <w:rtl/>
        </w:rPr>
        <w:t>רשאי</w:t>
      </w:r>
      <w:r>
        <w:rPr>
          <w:szCs w:val="24"/>
          <w:rtl/>
        </w:rPr>
        <w:t xml:space="preserve"> </w:t>
      </w:r>
      <w:r>
        <w:rPr>
          <w:rFonts w:hint="eastAsia"/>
          <w:szCs w:val="24"/>
          <w:rtl/>
        </w:rPr>
        <w:t>לבדוק</w:t>
      </w:r>
      <w:r>
        <w:rPr>
          <w:szCs w:val="24"/>
          <w:rtl/>
        </w:rPr>
        <w:t xml:space="preserve"> </w:t>
      </w:r>
      <w:r>
        <w:rPr>
          <w:rFonts w:hint="eastAsia"/>
          <w:szCs w:val="24"/>
          <w:rtl/>
        </w:rPr>
        <w:t>היעדר</w:t>
      </w:r>
      <w:r>
        <w:rPr>
          <w:szCs w:val="24"/>
          <w:rtl/>
        </w:rPr>
        <w:t xml:space="preserve"> </w:t>
      </w:r>
      <w:r>
        <w:rPr>
          <w:rFonts w:hint="eastAsia"/>
          <w:szCs w:val="24"/>
          <w:rtl/>
        </w:rPr>
        <w:t>חובות</w:t>
      </w:r>
      <w:r>
        <w:rPr>
          <w:szCs w:val="24"/>
          <w:rtl/>
        </w:rPr>
        <w:t xml:space="preserve"> </w:t>
      </w:r>
      <w:r>
        <w:rPr>
          <w:rFonts w:hint="eastAsia"/>
          <w:szCs w:val="24"/>
          <w:rtl/>
        </w:rPr>
        <w:t>של</w:t>
      </w:r>
      <w:r>
        <w:rPr>
          <w:szCs w:val="24"/>
          <w:rtl/>
        </w:rPr>
        <w:t xml:space="preserve"> </w:t>
      </w:r>
      <w:r>
        <w:rPr>
          <w:rFonts w:hint="eastAsia"/>
          <w:szCs w:val="24"/>
          <w:rtl/>
        </w:rPr>
        <w:t>המציע</w:t>
      </w:r>
      <w:r>
        <w:rPr>
          <w:szCs w:val="24"/>
          <w:rtl/>
        </w:rPr>
        <w:t xml:space="preserve"> </w:t>
      </w:r>
      <w:r>
        <w:rPr>
          <w:rFonts w:hint="eastAsia"/>
          <w:szCs w:val="24"/>
          <w:rtl/>
        </w:rPr>
        <w:t>כאמור</w:t>
      </w:r>
      <w:r>
        <w:rPr>
          <w:szCs w:val="24"/>
          <w:rtl/>
        </w:rPr>
        <w:t xml:space="preserve">, </w:t>
      </w:r>
      <w:r>
        <w:rPr>
          <w:rFonts w:hint="eastAsia"/>
          <w:szCs w:val="24"/>
          <w:rtl/>
        </w:rPr>
        <w:t>בכל</w:t>
      </w:r>
      <w:r>
        <w:rPr>
          <w:szCs w:val="24"/>
          <w:rtl/>
        </w:rPr>
        <w:t xml:space="preserve"> </w:t>
      </w:r>
      <w:r>
        <w:rPr>
          <w:rFonts w:hint="eastAsia"/>
          <w:szCs w:val="24"/>
          <w:rtl/>
        </w:rPr>
        <w:t>מועד</w:t>
      </w:r>
      <w:r>
        <w:rPr>
          <w:szCs w:val="24"/>
          <w:rtl/>
        </w:rPr>
        <w:t xml:space="preserve"> </w:t>
      </w:r>
      <w:r>
        <w:rPr>
          <w:rFonts w:hint="eastAsia"/>
          <w:szCs w:val="24"/>
          <w:rtl/>
        </w:rPr>
        <w:t>אחר</w:t>
      </w:r>
      <w:r>
        <w:rPr>
          <w:szCs w:val="24"/>
          <w:rtl/>
        </w:rPr>
        <w:t xml:space="preserve">, </w:t>
      </w:r>
      <w:r>
        <w:rPr>
          <w:rFonts w:hint="eastAsia"/>
          <w:szCs w:val="24"/>
          <w:rtl/>
        </w:rPr>
        <w:t>כתנאי</w:t>
      </w:r>
      <w:r>
        <w:rPr>
          <w:szCs w:val="24"/>
          <w:rtl/>
        </w:rPr>
        <w:t xml:space="preserve"> </w:t>
      </w:r>
      <w:r>
        <w:rPr>
          <w:rFonts w:hint="eastAsia"/>
          <w:szCs w:val="24"/>
          <w:rtl/>
        </w:rPr>
        <w:t>להתקשרות</w:t>
      </w:r>
      <w:r>
        <w:rPr>
          <w:szCs w:val="24"/>
          <w:rtl/>
        </w:rPr>
        <w:t xml:space="preserve"> </w:t>
      </w:r>
      <w:r>
        <w:rPr>
          <w:rFonts w:hint="eastAsia"/>
          <w:szCs w:val="24"/>
          <w:rtl/>
        </w:rPr>
        <w:t>המשרד</w:t>
      </w:r>
      <w:r>
        <w:rPr>
          <w:szCs w:val="24"/>
          <w:rtl/>
        </w:rPr>
        <w:t xml:space="preserve"> </w:t>
      </w:r>
      <w:r>
        <w:rPr>
          <w:rFonts w:hint="eastAsia"/>
          <w:szCs w:val="24"/>
          <w:rtl/>
        </w:rPr>
        <w:t>עם</w:t>
      </w:r>
      <w:r>
        <w:rPr>
          <w:szCs w:val="24"/>
          <w:rtl/>
        </w:rPr>
        <w:t xml:space="preserve"> </w:t>
      </w:r>
      <w:r>
        <w:rPr>
          <w:rFonts w:hint="eastAsia"/>
          <w:szCs w:val="24"/>
          <w:rtl/>
        </w:rPr>
        <w:t>המציע</w:t>
      </w:r>
      <w:r>
        <w:rPr>
          <w:szCs w:val="24"/>
          <w:rtl/>
        </w:rPr>
        <w:t>.</w:t>
      </w:r>
    </w:p>
    <w:p w:rsidR="00F50AE4" w:rsidRDefault="00F50AE4" w:rsidP="00F50AE4">
      <w:pPr>
        <w:pStyle w:val="af0"/>
        <w:numPr>
          <w:ilvl w:val="0"/>
          <w:numId w:val="8"/>
        </w:numPr>
        <w:spacing w:after="120" w:line="360" w:lineRule="auto"/>
        <w:ind w:left="714" w:hanging="357"/>
        <w:jc w:val="both"/>
        <w:rPr>
          <w:szCs w:val="24"/>
        </w:rPr>
      </w:pPr>
      <w:r>
        <w:rPr>
          <w:szCs w:val="24"/>
          <w:rtl/>
        </w:rPr>
        <w:t xml:space="preserve">המציע </w:t>
      </w:r>
      <w:r>
        <w:rPr>
          <w:rFonts w:hint="cs"/>
          <w:szCs w:val="24"/>
          <w:rtl/>
        </w:rPr>
        <w:t>יצרף להצעתו תצהיר בדבר תשלום</w:t>
      </w:r>
      <w:r>
        <w:rPr>
          <w:szCs w:val="24"/>
          <w:rtl/>
        </w:rPr>
        <w:t xml:space="preserve"> תנאים סוציאליים בהתאם להוראת כל דין</w:t>
      </w:r>
      <w:r>
        <w:rPr>
          <w:rFonts w:hint="cs"/>
          <w:szCs w:val="24"/>
          <w:rtl/>
        </w:rPr>
        <w:t xml:space="preserve">, מאושר ע"י עו"ד, </w:t>
      </w:r>
      <w:r>
        <w:rPr>
          <w:szCs w:val="24"/>
          <w:rtl/>
        </w:rPr>
        <w:t xml:space="preserve">וכן התחייבות המציע לקיום חוקי העבודה </w:t>
      </w:r>
      <w:r w:rsidRPr="00D701DF">
        <w:rPr>
          <w:szCs w:val="24"/>
          <w:rtl/>
        </w:rPr>
        <w:t>בנוסח המצ"ב</w:t>
      </w:r>
      <w:r w:rsidRPr="00484A81">
        <w:rPr>
          <w:szCs w:val="24"/>
          <w:rtl/>
        </w:rPr>
        <w:t xml:space="preserve"> לפניה כנספח </w:t>
      </w:r>
      <w:r w:rsidRPr="00484A81">
        <w:rPr>
          <w:rFonts w:hint="cs"/>
          <w:szCs w:val="24"/>
          <w:rtl/>
        </w:rPr>
        <w:t>ה'</w:t>
      </w:r>
      <w:r w:rsidRPr="00484A81">
        <w:rPr>
          <w:szCs w:val="24"/>
          <w:rtl/>
        </w:rPr>
        <w:t>.</w:t>
      </w:r>
    </w:p>
    <w:p w:rsidR="00F50AE4" w:rsidRDefault="00F50AE4" w:rsidP="00F50AE4">
      <w:pPr>
        <w:pStyle w:val="af0"/>
        <w:numPr>
          <w:ilvl w:val="0"/>
          <w:numId w:val="8"/>
        </w:numPr>
        <w:spacing w:after="120" w:line="360" w:lineRule="auto"/>
        <w:ind w:left="714" w:hanging="357"/>
        <w:jc w:val="both"/>
        <w:rPr>
          <w:szCs w:val="24"/>
        </w:rPr>
      </w:pPr>
      <w:r w:rsidRPr="00B702EA">
        <w:rPr>
          <w:szCs w:val="24"/>
          <w:rtl/>
        </w:rPr>
        <w:t>המציע</w:t>
      </w:r>
      <w:r w:rsidRPr="00B702EA">
        <w:rPr>
          <w:rFonts w:hint="cs"/>
          <w:szCs w:val="24"/>
          <w:rtl/>
        </w:rPr>
        <w:t xml:space="preserve"> יצרף להצעתו</w:t>
      </w:r>
      <w:r w:rsidRPr="00B702EA">
        <w:rPr>
          <w:szCs w:val="24"/>
          <w:rtl/>
        </w:rPr>
        <w:t xml:space="preserve"> </w:t>
      </w:r>
      <w:r w:rsidRPr="00B702EA">
        <w:rPr>
          <w:rFonts w:hint="cs"/>
          <w:szCs w:val="24"/>
          <w:rtl/>
        </w:rPr>
        <w:t>תצהיר בדבר</w:t>
      </w:r>
      <w:r w:rsidRPr="00B702EA">
        <w:rPr>
          <w:szCs w:val="24"/>
          <w:rtl/>
        </w:rPr>
        <w:t xml:space="preserve"> שימוש</w:t>
      </w:r>
      <w:r w:rsidRPr="00B702EA">
        <w:rPr>
          <w:rFonts w:hint="cs"/>
          <w:szCs w:val="24"/>
          <w:rtl/>
        </w:rPr>
        <w:t xml:space="preserve"> </w:t>
      </w:r>
      <w:r w:rsidRPr="00B702EA">
        <w:rPr>
          <w:szCs w:val="24"/>
          <w:rtl/>
        </w:rPr>
        <w:t>בתוכנות</w:t>
      </w:r>
      <w:r w:rsidRPr="00B702EA">
        <w:rPr>
          <w:rFonts w:hint="cs"/>
          <w:szCs w:val="24"/>
          <w:rtl/>
        </w:rPr>
        <w:t xml:space="preserve"> מחשב</w:t>
      </w:r>
      <w:r w:rsidRPr="00B702EA">
        <w:rPr>
          <w:szCs w:val="24"/>
          <w:rtl/>
        </w:rPr>
        <w:t xml:space="preserve"> מקוריות</w:t>
      </w:r>
      <w:r w:rsidRPr="00B702EA">
        <w:rPr>
          <w:rFonts w:hint="cs"/>
          <w:szCs w:val="24"/>
          <w:rtl/>
        </w:rPr>
        <w:t xml:space="preserve"> בלבד לצורך ה</w:t>
      </w:r>
      <w:r>
        <w:rPr>
          <w:rFonts w:hint="cs"/>
          <w:szCs w:val="24"/>
          <w:rtl/>
        </w:rPr>
        <w:t>פנייה</w:t>
      </w:r>
      <w:r w:rsidRPr="00B702EA">
        <w:rPr>
          <w:rFonts w:hint="cs"/>
          <w:szCs w:val="24"/>
          <w:rtl/>
        </w:rPr>
        <w:t>,</w:t>
      </w:r>
      <w:r>
        <w:rPr>
          <w:rFonts w:hint="cs"/>
          <w:szCs w:val="24"/>
          <w:rtl/>
        </w:rPr>
        <w:t xml:space="preserve"> מאושר ע"י עו"ד,</w:t>
      </w:r>
      <w:r w:rsidRPr="00B702EA">
        <w:rPr>
          <w:szCs w:val="24"/>
          <w:rtl/>
        </w:rPr>
        <w:t xml:space="preserve"> בנוסח</w:t>
      </w:r>
      <w:r w:rsidRPr="00B702EA">
        <w:rPr>
          <w:rFonts w:hint="cs"/>
          <w:szCs w:val="24"/>
          <w:rtl/>
        </w:rPr>
        <w:t xml:space="preserve"> ההצהרה</w:t>
      </w:r>
      <w:r w:rsidRPr="00484A81">
        <w:rPr>
          <w:szCs w:val="24"/>
          <w:rtl/>
        </w:rPr>
        <w:t xml:space="preserve"> </w:t>
      </w:r>
      <w:r w:rsidRPr="00D701DF">
        <w:rPr>
          <w:szCs w:val="24"/>
          <w:rtl/>
        </w:rPr>
        <w:t>המצ"ב לפניה</w:t>
      </w:r>
      <w:r w:rsidRPr="00484A81">
        <w:rPr>
          <w:szCs w:val="24"/>
          <w:rtl/>
        </w:rPr>
        <w:t xml:space="preserve"> כנספח </w:t>
      </w:r>
      <w:r w:rsidRPr="00484A81">
        <w:rPr>
          <w:rFonts w:hint="cs"/>
          <w:szCs w:val="24"/>
          <w:rtl/>
        </w:rPr>
        <w:t>ו</w:t>
      </w:r>
      <w:r>
        <w:rPr>
          <w:rFonts w:hint="cs"/>
          <w:szCs w:val="24"/>
          <w:rtl/>
        </w:rPr>
        <w:t>'</w:t>
      </w:r>
      <w:r>
        <w:rPr>
          <w:szCs w:val="24"/>
          <w:rtl/>
        </w:rPr>
        <w:t>.</w:t>
      </w:r>
    </w:p>
    <w:p w:rsidR="00F50AE4" w:rsidRDefault="00F50AE4" w:rsidP="00F50AE4">
      <w:pPr>
        <w:pStyle w:val="af0"/>
        <w:spacing w:line="360" w:lineRule="auto"/>
        <w:ind w:left="594"/>
        <w:jc w:val="both"/>
        <w:rPr>
          <w:rFonts w:ascii="Arial" w:hAnsi="Arial"/>
          <w:szCs w:val="24"/>
          <w:rtl/>
        </w:rPr>
      </w:pPr>
      <w:r w:rsidRPr="00301D44">
        <w:rPr>
          <w:rFonts w:ascii="Arial" w:hAnsi="Arial"/>
          <w:szCs w:val="24"/>
          <w:rtl/>
          <w:lang w:eastAsia="en-US"/>
        </w:rPr>
        <w:t xml:space="preserve">אין מניעה לפי כל דין להשתתפות המציע במכרז, ואין, לפי שיקול דעת המשרד, חשש לניגוד עניינים, ישיר או עקיף, שיש בו כדי למנוע מתן השירותים על ידי המציע. </w:t>
      </w:r>
      <w:r w:rsidRPr="003B7D2B">
        <w:rPr>
          <w:rFonts w:ascii="Arial" w:hAnsi="Arial"/>
          <w:szCs w:val="24"/>
          <w:rtl/>
        </w:rPr>
        <w:t xml:space="preserve">המציע יצהיר ויתחייב כי אינו נמצא בניגוד עניינים בין השירותים אותם הוא מספק כיום לבין השירותים המוצעים על ידו במסגרת מכרז זה. כן ישיב המציע על שאלון בנושא ניגוד עניינים. השאלון וההצהרה יהיו על גבי המסמך המצ"ב למכרז </w:t>
      </w:r>
      <w:r w:rsidRPr="003B7D2B">
        <w:rPr>
          <w:rFonts w:ascii="Arial" w:hAnsi="Arial"/>
          <w:b/>
          <w:bCs/>
          <w:szCs w:val="24"/>
          <w:rtl/>
        </w:rPr>
        <w:t xml:space="preserve">כנספח </w:t>
      </w:r>
      <w:r w:rsidRPr="003B7D2B">
        <w:rPr>
          <w:rFonts w:ascii="Arial" w:hAnsi="Arial" w:hint="cs"/>
          <w:b/>
          <w:bCs/>
          <w:szCs w:val="24"/>
          <w:rtl/>
        </w:rPr>
        <w:t>ז</w:t>
      </w:r>
      <w:r w:rsidRPr="003B7D2B">
        <w:rPr>
          <w:rFonts w:ascii="Arial" w:hAnsi="Arial"/>
          <w:b/>
          <w:bCs/>
          <w:szCs w:val="24"/>
          <w:rtl/>
        </w:rPr>
        <w:t>.</w:t>
      </w:r>
    </w:p>
    <w:p w:rsidR="00F50AE4" w:rsidRPr="00301D44" w:rsidRDefault="00F50AE4" w:rsidP="00F50AE4">
      <w:pPr>
        <w:spacing w:line="360" w:lineRule="auto"/>
        <w:ind w:left="594"/>
        <w:jc w:val="both"/>
        <w:rPr>
          <w:rFonts w:ascii="Arial" w:hAnsi="Arial"/>
          <w:szCs w:val="24"/>
          <w:rtl/>
        </w:rPr>
      </w:pPr>
      <w:r>
        <w:rPr>
          <w:rFonts w:ascii="Arial" w:hAnsi="Arial"/>
          <w:szCs w:val="24"/>
          <w:rtl/>
        </w:rPr>
        <w:t>המציע יפרט את כל הקשרים המקצועיים, העסקיים, הכלכליים והאישיים עם גורמים אחרים במהלך חמש השנים האחרונות, העלולים ליצור ניגוד אינטרסים עם מתן</w:t>
      </w:r>
      <w:r w:rsidRPr="005F3AD4">
        <w:rPr>
          <w:rFonts w:ascii="Arial" w:hAnsi="Arial"/>
          <w:b/>
          <w:bCs/>
          <w:szCs w:val="24"/>
          <w:rtl/>
        </w:rPr>
        <w:t xml:space="preserve"> </w:t>
      </w:r>
      <w:r w:rsidRPr="003B7D2B">
        <w:rPr>
          <w:rFonts w:ascii="Arial" w:hAnsi="Arial"/>
          <w:szCs w:val="24"/>
          <w:rtl/>
        </w:rPr>
        <w:t xml:space="preserve">שירותיו </w:t>
      </w:r>
      <w:r w:rsidRPr="00301D44">
        <w:rPr>
          <w:rFonts w:ascii="Arial" w:hAnsi="Arial"/>
          <w:szCs w:val="24"/>
          <w:rtl/>
        </w:rPr>
        <w:t>בהתאם להצעה זו (לעניין זה יש לפרט גם קשרים של בני משפחה או תאגידים הקשורים למציע). לצורך העניין, חתימה על הסדר ניגוד עניינים בנוסח שיאושר ע"י המשרד, יהווה אישור לעמידה בתנאי סף זה.</w:t>
      </w:r>
    </w:p>
    <w:p w:rsidR="00F50AE4" w:rsidRPr="00301D44" w:rsidRDefault="00F50AE4" w:rsidP="00F50AE4">
      <w:pPr>
        <w:spacing w:line="360" w:lineRule="auto"/>
        <w:ind w:left="594"/>
        <w:jc w:val="both"/>
        <w:rPr>
          <w:rFonts w:ascii="Arial" w:hAnsi="Arial"/>
          <w:szCs w:val="24"/>
        </w:rPr>
      </w:pPr>
      <w:r w:rsidRPr="00301D44">
        <w:rPr>
          <w:rFonts w:ascii="Arial" w:hAnsi="Arial"/>
          <w:szCs w:val="24"/>
          <w:rtl/>
        </w:rPr>
        <w:t>ועדת המכרזים של המשרד רשאית לפסול הצעות שיש בהן לדעתה חשש למצב של ניגוד אינטרסים. כן רשאית הוועדה לקבוע עם הזוכה הסדר למניעת ניגוד עניינים והכול ע"פ שקול דעתה הבלעדי</w:t>
      </w:r>
      <w:r w:rsidRPr="00301D44">
        <w:rPr>
          <w:rFonts w:ascii="Arial" w:hAnsi="Arial" w:hint="cs"/>
          <w:szCs w:val="24"/>
          <w:rtl/>
        </w:rPr>
        <w:t>.</w:t>
      </w:r>
    </w:p>
    <w:p w:rsidR="00F50AE4" w:rsidRPr="00301D44" w:rsidRDefault="00F50AE4" w:rsidP="00F50AE4">
      <w:pPr>
        <w:pStyle w:val="af0"/>
        <w:numPr>
          <w:ilvl w:val="0"/>
          <w:numId w:val="8"/>
        </w:numPr>
        <w:spacing w:line="360" w:lineRule="auto"/>
        <w:ind w:left="594" w:hanging="283"/>
        <w:jc w:val="both"/>
        <w:rPr>
          <w:rFonts w:ascii="Arial" w:hAnsi="Arial"/>
          <w:szCs w:val="24"/>
          <w:rtl/>
        </w:rPr>
      </w:pPr>
      <w:r w:rsidRPr="00301D44">
        <w:rPr>
          <w:rFonts w:ascii="Arial" w:hAnsi="Arial"/>
          <w:szCs w:val="24"/>
          <w:rtl/>
          <w:lang w:eastAsia="en-US"/>
        </w:rPr>
        <w:t>ההשתתפות במכרז מותנית בהצגת שובר תשלום בסך של</w:t>
      </w:r>
      <w:r>
        <w:rPr>
          <w:rFonts w:ascii="Arial" w:hAnsi="Arial" w:hint="cs"/>
          <w:szCs w:val="24"/>
          <w:rtl/>
          <w:lang w:eastAsia="en-US"/>
        </w:rPr>
        <w:t xml:space="preserve"> </w:t>
      </w:r>
      <w:r w:rsidRPr="005F3AD4">
        <w:rPr>
          <w:rFonts w:ascii="Arial" w:hAnsi="Arial"/>
          <w:b/>
          <w:bCs/>
          <w:szCs w:val="24"/>
          <w:rtl/>
          <w:lang w:eastAsia="en-US"/>
        </w:rPr>
        <w:t xml:space="preserve">1,000 </w:t>
      </w:r>
      <w:r w:rsidRPr="005F3AD4">
        <w:rPr>
          <w:rFonts w:ascii="Arial" w:hAnsi="Arial" w:hint="eastAsia"/>
          <w:b/>
          <w:bCs/>
          <w:szCs w:val="24"/>
          <w:rtl/>
          <w:lang w:eastAsia="en-US"/>
        </w:rPr>
        <w:t>ש</w:t>
      </w:r>
      <w:r w:rsidRPr="005F3AD4">
        <w:rPr>
          <w:rFonts w:ascii="Arial" w:hAnsi="Arial"/>
          <w:b/>
          <w:bCs/>
          <w:szCs w:val="24"/>
          <w:rtl/>
          <w:lang w:eastAsia="en-US"/>
        </w:rPr>
        <w:t xml:space="preserve">"ח </w:t>
      </w:r>
      <w:r w:rsidRPr="00301D44">
        <w:rPr>
          <w:rFonts w:ascii="Arial" w:hAnsi="Arial"/>
          <w:szCs w:val="24"/>
          <w:rtl/>
          <w:lang w:eastAsia="en-US"/>
        </w:rPr>
        <w:t>עבור הפקת המכרז. סכום זה יש לשלם בבנק הדואר עבור ח-ן 0-062230, משרד התשתיות הלאומיות. כראיה לקיום תנאי זה יצרף המציע העתק שובר התשלום. השובר אינו ניתן להעברה והתשלום לא יוחזר למציע</w:t>
      </w:r>
      <w:r w:rsidRPr="00301D44">
        <w:rPr>
          <w:rFonts w:ascii="Arial" w:hAnsi="Arial" w:hint="cs"/>
          <w:szCs w:val="24"/>
          <w:rtl/>
          <w:lang w:eastAsia="en-US"/>
        </w:rPr>
        <w:t>.</w:t>
      </w:r>
      <w:r w:rsidRPr="00301D44">
        <w:rPr>
          <w:rFonts w:ascii="Arial" w:hAnsi="Arial" w:hint="cs"/>
          <w:szCs w:val="24"/>
          <w:rtl/>
        </w:rPr>
        <w:t xml:space="preserve"> </w:t>
      </w:r>
    </w:p>
    <w:p w:rsidR="00F50AE4" w:rsidRDefault="00F50AE4" w:rsidP="00F50AE4">
      <w:pPr>
        <w:spacing w:line="360" w:lineRule="auto"/>
        <w:ind w:left="311"/>
        <w:rPr>
          <w:rFonts w:ascii="Arial" w:hAnsi="Arial"/>
          <w:b/>
          <w:bCs/>
          <w:szCs w:val="24"/>
          <w:u w:val="single"/>
          <w:rtl/>
        </w:rPr>
      </w:pPr>
    </w:p>
    <w:p w:rsidR="00F50AE4" w:rsidRDefault="00F50AE4" w:rsidP="00F50AE4">
      <w:pPr>
        <w:spacing w:line="360" w:lineRule="auto"/>
        <w:ind w:left="311"/>
        <w:rPr>
          <w:rFonts w:ascii="Arial" w:hAnsi="Arial"/>
          <w:b/>
          <w:bCs/>
          <w:szCs w:val="24"/>
          <w:u w:val="single"/>
          <w:rtl/>
        </w:rPr>
      </w:pPr>
    </w:p>
    <w:p w:rsidR="00F50AE4" w:rsidRDefault="00F50AE4" w:rsidP="00F50AE4">
      <w:pPr>
        <w:spacing w:line="360" w:lineRule="auto"/>
        <w:ind w:left="311"/>
        <w:rPr>
          <w:rFonts w:ascii="Arial" w:hAnsi="Arial"/>
          <w:b/>
          <w:bCs/>
          <w:szCs w:val="24"/>
          <w:u w:val="single"/>
          <w:rtl/>
        </w:rPr>
      </w:pPr>
      <w:r>
        <w:rPr>
          <w:rFonts w:ascii="Arial" w:hAnsi="Arial" w:hint="cs"/>
          <w:b/>
          <w:bCs/>
          <w:szCs w:val="24"/>
          <w:u w:val="single"/>
          <w:rtl/>
        </w:rPr>
        <w:t xml:space="preserve">לאור המומחיות המיוחדת והניסיון רב השנים הנדרשים במכרז מסוג זה, העוסק בייעוץ אסטרטגי ארוך טווח, אלו תנאי הסף המקצועיים הנדרשים מהמציעים: </w:t>
      </w:r>
    </w:p>
    <w:p w:rsidR="00F50AE4" w:rsidRDefault="00F50AE4" w:rsidP="00F50AE4">
      <w:pPr>
        <w:spacing w:line="360" w:lineRule="auto"/>
        <w:ind w:left="360"/>
        <w:rPr>
          <w:rFonts w:ascii="Arial" w:hAnsi="Arial"/>
          <w:b/>
          <w:bCs/>
          <w:szCs w:val="24"/>
          <w:u w:val="single"/>
          <w:rtl/>
        </w:rPr>
      </w:pPr>
    </w:p>
    <w:p w:rsidR="00F50AE4" w:rsidRPr="00301D44" w:rsidRDefault="00F50AE4" w:rsidP="00F50AE4">
      <w:pPr>
        <w:spacing w:line="360" w:lineRule="auto"/>
        <w:ind w:left="360"/>
        <w:rPr>
          <w:rFonts w:ascii="Arial" w:hAnsi="Arial"/>
          <w:b/>
          <w:bCs/>
          <w:szCs w:val="24"/>
          <w:u w:val="single"/>
          <w:rtl/>
        </w:rPr>
      </w:pPr>
      <w:r w:rsidRPr="00301D44">
        <w:rPr>
          <w:rFonts w:ascii="Arial" w:hAnsi="Arial"/>
          <w:b/>
          <w:bCs/>
          <w:szCs w:val="24"/>
          <w:u w:val="single"/>
          <w:rtl/>
        </w:rPr>
        <w:t>תנאי סף מקצועיים</w:t>
      </w:r>
      <w:r w:rsidRPr="00301D44">
        <w:rPr>
          <w:rFonts w:ascii="Arial" w:hAnsi="Arial"/>
          <w:b/>
          <w:bCs/>
          <w:szCs w:val="24"/>
          <w:rtl/>
        </w:rPr>
        <w:t>:</w:t>
      </w:r>
      <w:r w:rsidRPr="00301D44">
        <w:rPr>
          <w:rFonts w:ascii="Arial" w:hAnsi="Arial" w:hint="cs"/>
          <w:b/>
          <w:bCs/>
          <w:szCs w:val="24"/>
          <w:rtl/>
        </w:rPr>
        <w:t xml:space="preserve"> </w:t>
      </w:r>
    </w:p>
    <w:p w:rsidR="00F50AE4" w:rsidRDefault="00F50AE4" w:rsidP="00F50AE4">
      <w:pPr>
        <w:spacing w:line="360" w:lineRule="auto"/>
        <w:ind w:left="360"/>
        <w:jc w:val="both"/>
        <w:rPr>
          <w:szCs w:val="24"/>
          <w:rtl/>
        </w:rPr>
      </w:pPr>
      <w:r w:rsidRPr="00301D44">
        <w:rPr>
          <w:rFonts w:hint="cs"/>
          <w:szCs w:val="24"/>
          <w:rtl/>
        </w:rPr>
        <w:t xml:space="preserve">במסגרת מכרז זה נדרש </w:t>
      </w:r>
      <w:r w:rsidRPr="00301D44">
        <w:rPr>
          <w:rFonts w:hint="eastAsia"/>
          <w:szCs w:val="24"/>
          <w:rtl/>
        </w:rPr>
        <w:t>המציע</w:t>
      </w:r>
      <w:r w:rsidRPr="00301D44">
        <w:rPr>
          <w:rFonts w:hint="cs"/>
          <w:szCs w:val="24"/>
          <w:rtl/>
        </w:rPr>
        <w:t xml:space="preserve">, להציג </w:t>
      </w:r>
      <w:r>
        <w:rPr>
          <w:rFonts w:hint="cs"/>
          <w:szCs w:val="24"/>
          <w:rtl/>
        </w:rPr>
        <w:t>למשרד</w:t>
      </w:r>
      <w:r w:rsidRPr="00301D44">
        <w:rPr>
          <w:rFonts w:hint="cs"/>
          <w:szCs w:val="24"/>
          <w:rtl/>
        </w:rPr>
        <w:t xml:space="preserve"> צוות </w:t>
      </w:r>
      <w:r w:rsidRPr="00EF074E">
        <w:rPr>
          <w:rFonts w:hint="cs"/>
          <w:szCs w:val="24"/>
          <w:rtl/>
        </w:rPr>
        <w:t xml:space="preserve">קבוע, ישראלי, מטעמו אשר יכלול מנהל צוות וחבר צוות נוסף אחד לפחות. על המציע להתקשר גם עם חברה בינלאומית מאחת המדינות החברות בארגון ה- </w:t>
      </w:r>
      <w:r w:rsidRPr="00EF074E">
        <w:rPr>
          <w:szCs w:val="24"/>
        </w:rPr>
        <w:t>O.E.C.D</w:t>
      </w:r>
      <w:r w:rsidRPr="00EF074E">
        <w:rPr>
          <w:szCs w:val="24"/>
          <w:rtl/>
        </w:rPr>
        <w:t xml:space="preserve"> </w:t>
      </w:r>
      <w:r w:rsidRPr="00EF074E">
        <w:rPr>
          <w:rFonts w:hint="cs"/>
          <w:szCs w:val="24"/>
          <w:rtl/>
        </w:rPr>
        <w:t>אשר תעמיד לרשות המציע והמשרד לפחות</w:t>
      </w:r>
      <w:r w:rsidRPr="00301D44">
        <w:rPr>
          <w:rFonts w:hint="cs"/>
          <w:szCs w:val="24"/>
          <w:rtl/>
        </w:rPr>
        <w:t xml:space="preserve"> שני מומחים קבועים לצורך ביצוע </w:t>
      </w:r>
      <w:r>
        <w:rPr>
          <w:rFonts w:hint="cs"/>
          <w:szCs w:val="24"/>
          <w:rtl/>
        </w:rPr>
        <w:t>השירותים</w:t>
      </w:r>
      <w:r w:rsidRPr="00301D44">
        <w:rPr>
          <w:rFonts w:hint="cs"/>
          <w:szCs w:val="24"/>
          <w:rtl/>
        </w:rPr>
        <w:t xml:space="preserve"> על פי מכרז זה. </w:t>
      </w:r>
    </w:p>
    <w:p w:rsidR="00F50AE4" w:rsidRPr="00213A66" w:rsidRDefault="00F50AE4" w:rsidP="00F50AE4">
      <w:pPr>
        <w:spacing w:line="360" w:lineRule="auto"/>
        <w:ind w:left="360"/>
        <w:jc w:val="both"/>
        <w:rPr>
          <w:sz w:val="16"/>
          <w:szCs w:val="16"/>
          <w:rtl/>
        </w:rPr>
      </w:pPr>
      <w:r>
        <w:rPr>
          <w:rFonts w:hint="cs"/>
          <w:szCs w:val="24"/>
          <w:rtl/>
        </w:rPr>
        <w:lastRenderedPageBreak/>
        <w:t>היקף השעות החודשי המקסימאלי לא יעלה על 200 שעות עבור אנשי הצוות הישראלי ועד 200 שעות נוספות עבור אנשי הצוות הזר, כהגדרתם להלן.</w:t>
      </w:r>
    </w:p>
    <w:p w:rsidR="00F50AE4" w:rsidRDefault="00F50AE4" w:rsidP="00F50AE4">
      <w:pPr>
        <w:numPr>
          <w:ilvl w:val="1"/>
          <w:numId w:val="8"/>
        </w:numPr>
        <w:spacing w:line="360" w:lineRule="auto"/>
        <w:jc w:val="both"/>
        <w:rPr>
          <w:szCs w:val="24"/>
        </w:rPr>
      </w:pPr>
      <w:r>
        <w:rPr>
          <w:rFonts w:hint="cs"/>
          <w:szCs w:val="24"/>
          <w:rtl/>
        </w:rPr>
        <w:t xml:space="preserve">על </w:t>
      </w:r>
      <w:r w:rsidRPr="00301D44">
        <w:rPr>
          <w:rFonts w:hint="cs"/>
          <w:szCs w:val="24"/>
          <w:rtl/>
        </w:rPr>
        <w:t xml:space="preserve">המציע </w:t>
      </w:r>
      <w:r>
        <w:rPr>
          <w:rFonts w:hint="cs"/>
          <w:szCs w:val="24"/>
          <w:rtl/>
        </w:rPr>
        <w:t>בעלת להיות בעל</w:t>
      </w:r>
      <w:r w:rsidRPr="00301D44">
        <w:rPr>
          <w:rFonts w:hint="cs"/>
          <w:szCs w:val="24"/>
          <w:rtl/>
        </w:rPr>
        <w:t xml:space="preserve"> ניסיון של שלוש שנים</w:t>
      </w:r>
      <w:r>
        <w:rPr>
          <w:rFonts w:hint="cs"/>
          <w:szCs w:val="24"/>
          <w:rtl/>
        </w:rPr>
        <w:t xml:space="preserve"> לכל הפחות</w:t>
      </w:r>
      <w:r w:rsidRPr="00301D44">
        <w:rPr>
          <w:rFonts w:hint="cs"/>
          <w:szCs w:val="24"/>
          <w:rtl/>
        </w:rPr>
        <w:t xml:space="preserve"> בייעוץ הנדסי ו/או כלכלי/פיננסי ו/או אסטרטגי לגופים</w:t>
      </w:r>
      <w:r>
        <w:rPr>
          <w:rFonts w:hint="cs"/>
          <w:szCs w:val="24"/>
          <w:rtl/>
        </w:rPr>
        <w:t>,</w:t>
      </w:r>
      <w:r w:rsidRPr="00301D44">
        <w:rPr>
          <w:rFonts w:hint="cs"/>
          <w:szCs w:val="24"/>
          <w:rtl/>
        </w:rPr>
        <w:t xml:space="preserve"> בהיקף עבודות שנתי כולל הגבוה מ-1 </w:t>
      </w:r>
      <w:proofErr w:type="spellStart"/>
      <w:r w:rsidRPr="00301D44">
        <w:rPr>
          <w:rFonts w:hint="cs"/>
          <w:szCs w:val="24"/>
          <w:rtl/>
        </w:rPr>
        <w:t>מלש"ח</w:t>
      </w:r>
      <w:proofErr w:type="spellEnd"/>
      <w:r>
        <w:rPr>
          <w:rFonts w:hint="cs"/>
          <w:szCs w:val="24"/>
          <w:rtl/>
        </w:rPr>
        <w:t xml:space="preserve"> כשכר טרחה.</w:t>
      </w:r>
      <w:r w:rsidRPr="00301D44">
        <w:rPr>
          <w:rFonts w:hint="cs"/>
          <w:szCs w:val="24"/>
          <w:rtl/>
        </w:rPr>
        <w:t xml:space="preserve"> לצורך הוכחת עמידת המציע בתנאי סף זה יצרף המציע להצעתו דו"חות כספיים של החברה של שלוש השנים האחרונות.</w:t>
      </w:r>
    </w:p>
    <w:p w:rsidR="00F50AE4" w:rsidRPr="0096278C" w:rsidRDefault="00F50AE4" w:rsidP="00F50AE4">
      <w:pPr>
        <w:numPr>
          <w:ilvl w:val="1"/>
          <w:numId w:val="8"/>
        </w:numPr>
        <w:spacing w:line="360" w:lineRule="auto"/>
        <w:jc w:val="both"/>
        <w:rPr>
          <w:rFonts w:ascii="Arial" w:hAnsi="Arial"/>
          <w:szCs w:val="24"/>
        </w:rPr>
      </w:pPr>
      <w:r w:rsidRPr="00301D44">
        <w:rPr>
          <w:rFonts w:hint="cs"/>
          <w:szCs w:val="24"/>
          <w:rtl/>
        </w:rPr>
        <w:t xml:space="preserve">המציע יציג בהצעתו צוות עבודה ישראלי המורכב משני אנשי מקצוע </w:t>
      </w:r>
      <w:r>
        <w:rPr>
          <w:rFonts w:hint="cs"/>
          <w:szCs w:val="24"/>
          <w:rtl/>
        </w:rPr>
        <w:t>לפחות</w:t>
      </w:r>
      <w:r w:rsidRPr="00301D44">
        <w:rPr>
          <w:rFonts w:hint="cs"/>
          <w:szCs w:val="24"/>
          <w:rtl/>
        </w:rPr>
        <w:t>- מנהל צוות</w:t>
      </w:r>
      <w:r>
        <w:rPr>
          <w:rFonts w:hint="cs"/>
          <w:szCs w:val="24"/>
          <w:rtl/>
        </w:rPr>
        <w:t xml:space="preserve"> שיוביל את כלל המשימות לביצוע וירכז את המשימות אל מול המשרד,</w:t>
      </w:r>
      <w:r w:rsidRPr="00301D44">
        <w:rPr>
          <w:rFonts w:hint="cs"/>
          <w:szCs w:val="24"/>
          <w:rtl/>
        </w:rPr>
        <w:t xml:space="preserve"> ועובד אחד נוסף (ל</w:t>
      </w:r>
      <w:r w:rsidRPr="00301D44">
        <w:rPr>
          <w:rFonts w:ascii="Arial" w:hAnsi="Arial" w:hint="cs"/>
          <w:szCs w:val="24"/>
          <w:rtl/>
        </w:rPr>
        <w:t>ה</w:t>
      </w:r>
      <w:r w:rsidRPr="00301D44">
        <w:rPr>
          <w:rFonts w:hint="cs"/>
          <w:szCs w:val="24"/>
          <w:rtl/>
        </w:rPr>
        <w:t xml:space="preserve">לן </w:t>
      </w:r>
      <w:r w:rsidRPr="00301D44">
        <w:rPr>
          <w:szCs w:val="24"/>
          <w:rtl/>
        </w:rPr>
        <w:t>–</w:t>
      </w:r>
      <w:r w:rsidRPr="00301D44">
        <w:rPr>
          <w:rFonts w:hint="cs"/>
          <w:szCs w:val="24"/>
          <w:rtl/>
        </w:rPr>
        <w:t xml:space="preserve"> "</w:t>
      </w:r>
      <w:r w:rsidRPr="00301D44">
        <w:rPr>
          <w:rFonts w:hint="cs"/>
          <w:b/>
          <w:bCs/>
          <w:szCs w:val="24"/>
          <w:rtl/>
        </w:rPr>
        <w:t>הצוות המקומי</w:t>
      </w:r>
      <w:r w:rsidRPr="00301D44">
        <w:rPr>
          <w:rFonts w:hint="cs"/>
          <w:szCs w:val="24"/>
          <w:rtl/>
        </w:rPr>
        <w:t xml:space="preserve">"). מנהל הצוות נדרש להיות בעל ניסיון מוכח של חמש שנים לפחות בתחומים הנדסיים </w:t>
      </w:r>
      <w:r w:rsidRPr="00301D44">
        <w:rPr>
          <w:rFonts w:hint="cs"/>
          <w:b/>
          <w:bCs/>
          <w:szCs w:val="24"/>
          <w:rtl/>
        </w:rPr>
        <w:t>ו</w:t>
      </w:r>
      <w:r w:rsidRPr="00301D44">
        <w:rPr>
          <w:rFonts w:hint="cs"/>
          <w:szCs w:val="24"/>
          <w:rtl/>
        </w:rPr>
        <w:t>כלכליים/פיננסיים /בתכנון אסטרטגי.</w:t>
      </w:r>
      <w:r w:rsidRPr="00301D44">
        <w:rPr>
          <w:rFonts w:ascii="Arial" w:hAnsi="Arial" w:hint="cs"/>
          <w:szCs w:val="24"/>
          <w:rtl/>
        </w:rPr>
        <w:t xml:space="preserve"> איש הצוות יהא בעל ניסיון מוכח של שלוש שנים לפחות </w:t>
      </w:r>
      <w:r w:rsidRPr="0096278C">
        <w:rPr>
          <w:rFonts w:ascii="Arial" w:hAnsi="Arial" w:hint="cs"/>
          <w:szCs w:val="24"/>
          <w:rtl/>
        </w:rPr>
        <w:t>בתחומים הנ"ל.</w:t>
      </w:r>
    </w:p>
    <w:p w:rsidR="00F50AE4" w:rsidRPr="00B26F76" w:rsidRDefault="00F50AE4" w:rsidP="00F50AE4">
      <w:pPr>
        <w:numPr>
          <w:ilvl w:val="1"/>
          <w:numId w:val="8"/>
        </w:numPr>
        <w:spacing w:line="360" w:lineRule="auto"/>
        <w:jc w:val="both"/>
        <w:rPr>
          <w:szCs w:val="24"/>
        </w:rPr>
      </w:pPr>
      <w:r w:rsidRPr="0096278C">
        <w:rPr>
          <w:rFonts w:hint="cs"/>
          <w:szCs w:val="24"/>
          <w:rtl/>
        </w:rPr>
        <w:t xml:space="preserve">על מנהל הצוות  להיות עובדו הקבוע של המציע. למען הסר ספק מובהר כי יתר היועצים </w:t>
      </w:r>
      <w:r w:rsidRPr="00B26F76">
        <w:rPr>
          <w:rFonts w:hint="cs"/>
          <w:szCs w:val="24"/>
          <w:rtl/>
        </w:rPr>
        <w:t>אינם נדרשים להיות עובדים קבועים של המציע.</w:t>
      </w:r>
    </w:p>
    <w:p w:rsidR="00F50AE4" w:rsidRPr="0096278C" w:rsidRDefault="00F50AE4" w:rsidP="00F50AE4">
      <w:pPr>
        <w:numPr>
          <w:ilvl w:val="1"/>
          <w:numId w:val="8"/>
        </w:numPr>
        <w:spacing w:line="360" w:lineRule="auto"/>
        <w:jc w:val="both"/>
        <w:rPr>
          <w:rFonts w:ascii="Arial" w:hAnsi="Arial"/>
          <w:b/>
          <w:bCs/>
          <w:i/>
          <w:iCs/>
          <w:szCs w:val="24"/>
        </w:rPr>
      </w:pPr>
      <w:r w:rsidRPr="00B26F76">
        <w:rPr>
          <w:rFonts w:hint="cs"/>
          <w:szCs w:val="24"/>
          <w:rtl/>
        </w:rPr>
        <w:t>על</w:t>
      </w:r>
      <w:r w:rsidRPr="0096278C">
        <w:rPr>
          <w:rFonts w:hint="cs"/>
          <w:szCs w:val="24"/>
          <w:rtl/>
        </w:rPr>
        <w:t xml:space="preserve"> המציע להתקשר עם </w:t>
      </w:r>
      <w:r w:rsidRPr="0096278C">
        <w:rPr>
          <w:rFonts w:hint="eastAsia"/>
          <w:szCs w:val="24"/>
          <w:rtl/>
        </w:rPr>
        <w:t>חברה</w:t>
      </w:r>
      <w:r w:rsidRPr="0096278C">
        <w:rPr>
          <w:szCs w:val="24"/>
          <w:rtl/>
        </w:rPr>
        <w:t xml:space="preserve"> </w:t>
      </w:r>
      <w:r w:rsidRPr="0096278C">
        <w:rPr>
          <w:rFonts w:hint="eastAsia"/>
          <w:szCs w:val="24"/>
          <w:rtl/>
        </w:rPr>
        <w:t>בינלאומית</w:t>
      </w:r>
      <w:r w:rsidRPr="0096278C">
        <w:rPr>
          <w:szCs w:val="24"/>
          <w:rtl/>
        </w:rPr>
        <w:t xml:space="preserve"> </w:t>
      </w:r>
      <w:r w:rsidRPr="0096278C">
        <w:rPr>
          <w:rFonts w:hint="eastAsia"/>
          <w:szCs w:val="24"/>
          <w:rtl/>
        </w:rPr>
        <w:t>מאחת</w:t>
      </w:r>
      <w:r w:rsidRPr="0096278C">
        <w:rPr>
          <w:szCs w:val="24"/>
          <w:rtl/>
        </w:rPr>
        <w:t xml:space="preserve"> </w:t>
      </w:r>
      <w:r w:rsidRPr="0096278C">
        <w:rPr>
          <w:rFonts w:hint="eastAsia"/>
          <w:szCs w:val="24"/>
          <w:rtl/>
        </w:rPr>
        <w:t>מהמדינות</w:t>
      </w:r>
      <w:r w:rsidRPr="0096278C">
        <w:rPr>
          <w:szCs w:val="24"/>
          <w:rtl/>
        </w:rPr>
        <w:t xml:space="preserve"> </w:t>
      </w:r>
      <w:r w:rsidRPr="0096278C">
        <w:rPr>
          <w:rFonts w:hint="eastAsia"/>
          <w:szCs w:val="24"/>
          <w:rtl/>
        </w:rPr>
        <w:t>החברות</w:t>
      </w:r>
      <w:r w:rsidRPr="0096278C">
        <w:rPr>
          <w:szCs w:val="24"/>
          <w:rtl/>
        </w:rPr>
        <w:t xml:space="preserve"> </w:t>
      </w:r>
      <w:r w:rsidRPr="0096278C">
        <w:rPr>
          <w:rFonts w:hint="eastAsia"/>
          <w:szCs w:val="24"/>
          <w:rtl/>
        </w:rPr>
        <w:t>ב</w:t>
      </w:r>
      <w:r w:rsidRPr="0096278C">
        <w:rPr>
          <w:rFonts w:hint="cs"/>
          <w:szCs w:val="24"/>
          <w:rtl/>
        </w:rPr>
        <w:t>ארגון ה</w:t>
      </w:r>
      <w:r w:rsidRPr="0096278C">
        <w:rPr>
          <w:szCs w:val="24"/>
          <w:rtl/>
        </w:rPr>
        <w:t>-</w:t>
      </w:r>
      <w:r w:rsidRPr="0096278C">
        <w:rPr>
          <w:szCs w:val="24"/>
        </w:rPr>
        <w:t>O.E.C.D</w:t>
      </w:r>
      <w:r w:rsidRPr="0096278C">
        <w:rPr>
          <w:rFonts w:hint="cs"/>
          <w:szCs w:val="24"/>
          <w:rtl/>
        </w:rPr>
        <w:t xml:space="preserve"> בעלת ניסיון של 5 שנים לפחות בייעוץ הנדסי-כלכלי בתחומי הדלקים (להלן </w:t>
      </w:r>
      <w:r w:rsidRPr="0096278C">
        <w:rPr>
          <w:szCs w:val="24"/>
          <w:rtl/>
        </w:rPr>
        <w:t>–</w:t>
      </w:r>
      <w:r w:rsidRPr="0096278C">
        <w:rPr>
          <w:rFonts w:hint="cs"/>
          <w:szCs w:val="24"/>
          <w:rtl/>
        </w:rPr>
        <w:t xml:space="preserve"> "</w:t>
      </w:r>
      <w:r w:rsidRPr="0096278C">
        <w:rPr>
          <w:rFonts w:hint="cs"/>
          <w:b/>
          <w:bCs/>
          <w:szCs w:val="24"/>
          <w:rtl/>
        </w:rPr>
        <w:t>החברה המייעצת</w:t>
      </w:r>
      <w:r w:rsidRPr="0096278C">
        <w:rPr>
          <w:rFonts w:hint="cs"/>
          <w:szCs w:val="24"/>
          <w:rtl/>
        </w:rPr>
        <w:t xml:space="preserve">"). </w:t>
      </w:r>
    </w:p>
    <w:p w:rsidR="00F50AE4" w:rsidRPr="00301D44" w:rsidRDefault="00F50AE4" w:rsidP="00F50AE4">
      <w:pPr>
        <w:numPr>
          <w:ilvl w:val="1"/>
          <w:numId w:val="8"/>
        </w:numPr>
        <w:spacing w:line="360" w:lineRule="auto"/>
        <w:jc w:val="both"/>
        <w:rPr>
          <w:rFonts w:ascii="Arial" w:hAnsi="Arial"/>
          <w:szCs w:val="24"/>
        </w:rPr>
      </w:pPr>
      <w:r w:rsidRPr="00301D44">
        <w:rPr>
          <w:rFonts w:hint="cs"/>
          <w:szCs w:val="24"/>
          <w:rtl/>
        </w:rPr>
        <w:t xml:space="preserve"> המציע יציג בהצעתו צוות עבודה מטעם החברה המייעצת (</w:t>
      </w:r>
      <w:r w:rsidRPr="00301D44">
        <w:rPr>
          <w:rFonts w:hint="cs"/>
          <w:b/>
          <w:bCs/>
          <w:szCs w:val="24"/>
          <w:rtl/>
        </w:rPr>
        <w:t>להלן - "הצוות הזר"</w:t>
      </w:r>
      <w:r w:rsidRPr="00301D44">
        <w:rPr>
          <w:rFonts w:hint="cs"/>
          <w:szCs w:val="24"/>
          <w:rtl/>
        </w:rPr>
        <w:t xml:space="preserve">) הכולל </w:t>
      </w:r>
      <w:r>
        <w:rPr>
          <w:rFonts w:hint="cs"/>
          <w:szCs w:val="24"/>
          <w:rtl/>
        </w:rPr>
        <w:t>שני</w:t>
      </w:r>
      <w:r w:rsidRPr="00301D44">
        <w:rPr>
          <w:rFonts w:hint="cs"/>
          <w:szCs w:val="24"/>
          <w:rtl/>
        </w:rPr>
        <w:t xml:space="preserve"> יועצים אשר להם ניסיון כמפורט להלן: </w:t>
      </w:r>
    </w:p>
    <w:p w:rsidR="00F50AE4" w:rsidRPr="00301D44" w:rsidRDefault="00F50AE4" w:rsidP="00F50AE4">
      <w:pPr>
        <w:pStyle w:val="af0"/>
        <w:numPr>
          <w:ilvl w:val="0"/>
          <w:numId w:val="23"/>
        </w:numPr>
        <w:spacing w:line="360" w:lineRule="auto"/>
        <w:jc w:val="both"/>
        <w:rPr>
          <w:szCs w:val="24"/>
          <w:rtl/>
        </w:rPr>
      </w:pPr>
      <w:r w:rsidRPr="00B26F76">
        <w:rPr>
          <w:rFonts w:hint="cs"/>
          <w:b/>
          <w:bCs/>
          <w:szCs w:val="24"/>
          <w:rtl/>
        </w:rPr>
        <w:t>יועץ הנדסי/טכנולוגי</w:t>
      </w:r>
      <w:r w:rsidRPr="00301D44">
        <w:rPr>
          <w:rFonts w:hint="cs"/>
          <w:szCs w:val="24"/>
          <w:rtl/>
        </w:rPr>
        <w:t xml:space="preserve"> </w:t>
      </w:r>
      <w:r w:rsidRPr="00301D44">
        <w:rPr>
          <w:szCs w:val="24"/>
          <w:rtl/>
        </w:rPr>
        <w:t>–</w:t>
      </w:r>
      <w:r w:rsidRPr="00301D44">
        <w:rPr>
          <w:rFonts w:hint="cs"/>
          <w:szCs w:val="24"/>
          <w:rtl/>
        </w:rPr>
        <w:t xml:space="preserve"> לפחות חמש שנות ניסיון בניתוח היבטים הנדסיים/טכנולוגיים של שימוש בדלקים שונים בתחבורה (כדוגמת דלקים קונבנציונליים, </w:t>
      </w:r>
      <w:r w:rsidRPr="00301D44">
        <w:rPr>
          <w:rFonts w:hint="cs"/>
          <w:szCs w:val="24"/>
        </w:rPr>
        <w:t>GTL</w:t>
      </w:r>
      <w:r w:rsidRPr="00301D44">
        <w:rPr>
          <w:rFonts w:hint="cs"/>
          <w:szCs w:val="24"/>
          <w:rtl/>
        </w:rPr>
        <w:t xml:space="preserve">, </w:t>
      </w:r>
      <w:r w:rsidRPr="00301D44">
        <w:rPr>
          <w:szCs w:val="24"/>
        </w:rPr>
        <w:t>CNG</w:t>
      </w:r>
      <w:r w:rsidRPr="00301D44">
        <w:rPr>
          <w:rFonts w:hint="cs"/>
          <w:szCs w:val="24"/>
          <w:rtl/>
        </w:rPr>
        <w:t>, מתנול ועוד);</w:t>
      </w:r>
    </w:p>
    <w:p w:rsidR="00F50AE4" w:rsidRPr="00301D44" w:rsidRDefault="00F50AE4" w:rsidP="00F50AE4">
      <w:pPr>
        <w:pStyle w:val="af0"/>
        <w:numPr>
          <w:ilvl w:val="0"/>
          <w:numId w:val="23"/>
        </w:numPr>
        <w:spacing w:line="360" w:lineRule="auto"/>
        <w:jc w:val="both"/>
        <w:rPr>
          <w:szCs w:val="24"/>
        </w:rPr>
      </w:pPr>
      <w:r w:rsidRPr="00B26F76">
        <w:rPr>
          <w:rFonts w:hint="cs"/>
          <w:b/>
          <w:bCs/>
          <w:szCs w:val="24"/>
          <w:rtl/>
        </w:rPr>
        <w:t>יועץ כלכלי</w:t>
      </w:r>
      <w:r w:rsidRPr="00301D44">
        <w:rPr>
          <w:rFonts w:hint="cs"/>
          <w:szCs w:val="24"/>
          <w:rtl/>
        </w:rPr>
        <w:t xml:space="preserve"> </w:t>
      </w:r>
      <w:r w:rsidRPr="00301D44">
        <w:rPr>
          <w:szCs w:val="24"/>
          <w:rtl/>
        </w:rPr>
        <w:t>–</w:t>
      </w:r>
      <w:r w:rsidRPr="00301D44">
        <w:rPr>
          <w:rFonts w:hint="cs"/>
          <w:szCs w:val="24"/>
          <w:rtl/>
        </w:rPr>
        <w:t xml:space="preserve"> לפחות שלוש שנות ניסיון בניתוח היבטים כלכליים של משקי הדלק ו/או הגז הטבעי; </w:t>
      </w:r>
    </w:p>
    <w:p w:rsidR="00F50AE4" w:rsidRDefault="00F50AE4" w:rsidP="00114D16">
      <w:pPr>
        <w:pStyle w:val="af0"/>
        <w:numPr>
          <w:ilvl w:val="1"/>
          <w:numId w:val="8"/>
        </w:numPr>
        <w:spacing w:line="360" w:lineRule="auto"/>
        <w:rPr>
          <w:b/>
          <w:bCs/>
          <w:szCs w:val="24"/>
        </w:rPr>
      </w:pPr>
      <w:r w:rsidRPr="00301D44">
        <w:rPr>
          <w:rFonts w:hint="cs"/>
          <w:b/>
          <w:bCs/>
          <w:szCs w:val="24"/>
          <w:rtl/>
        </w:rPr>
        <w:t>יודגש כי על כל אחד מחברי הצוות הזר להיות זמין ל</w:t>
      </w:r>
      <w:r>
        <w:rPr>
          <w:rFonts w:hint="cs"/>
          <w:b/>
          <w:bCs/>
          <w:szCs w:val="24"/>
          <w:rtl/>
        </w:rPr>
        <w:t xml:space="preserve">שהות בישראל, </w:t>
      </w:r>
      <w:r w:rsidR="00114D16">
        <w:rPr>
          <w:rFonts w:hint="cs"/>
          <w:b/>
          <w:bCs/>
          <w:szCs w:val="24"/>
          <w:rtl/>
        </w:rPr>
        <w:t xml:space="preserve"> בהודעה של 20 יום מראש שימסור המשרד, ל</w:t>
      </w:r>
      <w:r>
        <w:rPr>
          <w:rFonts w:hint="cs"/>
          <w:b/>
          <w:bCs/>
          <w:szCs w:val="24"/>
          <w:rtl/>
        </w:rPr>
        <w:t>לשם ביצוע המשימות וקיום ישיבו</w:t>
      </w:r>
      <w:r w:rsidR="00114D16">
        <w:rPr>
          <w:rFonts w:hint="cs"/>
          <w:b/>
          <w:bCs/>
          <w:szCs w:val="24"/>
          <w:rtl/>
        </w:rPr>
        <w:t>ת</w:t>
      </w:r>
      <w:r w:rsidRPr="00301D44">
        <w:rPr>
          <w:rFonts w:hint="cs"/>
          <w:b/>
          <w:bCs/>
          <w:szCs w:val="24"/>
          <w:rtl/>
        </w:rPr>
        <w:t xml:space="preserve"> עפ"י דרישת המשרד. </w:t>
      </w:r>
    </w:p>
    <w:p w:rsidR="00A11B35" w:rsidRPr="00A11B35" w:rsidRDefault="00A11B35" w:rsidP="00A11B35">
      <w:pPr>
        <w:spacing w:line="360" w:lineRule="auto"/>
        <w:ind w:left="851"/>
        <w:rPr>
          <w:b/>
          <w:bCs/>
          <w:szCs w:val="24"/>
        </w:rPr>
      </w:pPr>
    </w:p>
    <w:p w:rsidR="00F50AE4" w:rsidRPr="005F3AD4" w:rsidRDefault="00F50AE4" w:rsidP="00F50AE4">
      <w:pPr>
        <w:spacing w:line="360" w:lineRule="auto"/>
        <w:ind w:firstLine="720"/>
        <w:rPr>
          <w:b/>
          <w:bCs/>
          <w:szCs w:val="24"/>
          <w:u w:val="single"/>
        </w:rPr>
      </w:pPr>
      <w:r w:rsidRPr="005F3AD4">
        <w:rPr>
          <w:rFonts w:hint="eastAsia"/>
          <w:b/>
          <w:bCs/>
          <w:szCs w:val="24"/>
          <w:u w:val="single"/>
          <w:rtl/>
        </w:rPr>
        <w:t>על</w:t>
      </w:r>
      <w:r w:rsidRPr="005F3AD4">
        <w:rPr>
          <w:b/>
          <w:bCs/>
          <w:szCs w:val="24"/>
          <w:u w:val="single"/>
          <w:rtl/>
        </w:rPr>
        <w:t xml:space="preserve"> </w:t>
      </w:r>
      <w:r w:rsidRPr="005F3AD4">
        <w:rPr>
          <w:rFonts w:hint="eastAsia"/>
          <w:b/>
          <w:bCs/>
          <w:szCs w:val="24"/>
          <w:u w:val="single"/>
          <w:rtl/>
        </w:rPr>
        <w:t>כל</w:t>
      </w:r>
      <w:r w:rsidRPr="005F3AD4">
        <w:rPr>
          <w:b/>
          <w:bCs/>
          <w:szCs w:val="24"/>
          <w:u w:val="single"/>
          <w:rtl/>
        </w:rPr>
        <w:t xml:space="preserve"> </w:t>
      </w:r>
      <w:r w:rsidRPr="005F3AD4">
        <w:rPr>
          <w:rFonts w:hint="eastAsia"/>
          <w:b/>
          <w:bCs/>
          <w:szCs w:val="24"/>
          <w:u w:val="single"/>
          <w:rtl/>
        </w:rPr>
        <w:t>מציע</w:t>
      </w:r>
      <w:r w:rsidRPr="005F3AD4">
        <w:rPr>
          <w:b/>
          <w:bCs/>
          <w:szCs w:val="24"/>
          <w:u w:val="single"/>
          <w:rtl/>
        </w:rPr>
        <w:t xml:space="preserve"> </w:t>
      </w:r>
      <w:r w:rsidRPr="005F3AD4">
        <w:rPr>
          <w:rFonts w:hint="eastAsia"/>
          <w:b/>
          <w:bCs/>
          <w:szCs w:val="24"/>
          <w:u w:val="single"/>
          <w:rtl/>
        </w:rPr>
        <w:t>לצרף</w:t>
      </w:r>
      <w:r w:rsidRPr="005F3AD4">
        <w:rPr>
          <w:b/>
          <w:bCs/>
          <w:szCs w:val="24"/>
          <w:u w:val="single"/>
          <w:rtl/>
        </w:rPr>
        <w:t xml:space="preserve"> </w:t>
      </w:r>
      <w:r w:rsidRPr="005F3AD4">
        <w:rPr>
          <w:rFonts w:hint="eastAsia"/>
          <w:b/>
          <w:bCs/>
          <w:szCs w:val="24"/>
          <w:u w:val="single"/>
          <w:rtl/>
        </w:rPr>
        <w:t>כל</w:t>
      </w:r>
      <w:r w:rsidRPr="005F3AD4">
        <w:rPr>
          <w:b/>
          <w:bCs/>
          <w:szCs w:val="24"/>
          <w:u w:val="single"/>
          <w:rtl/>
        </w:rPr>
        <w:t xml:space="preserve"> </w:t>
      </w:r>
      <w:r w:rsidRPr="005F3AD4">
        <w:rPr>
          <w:rFonts w:hint="eastAsia"/>
          <w:b/>
          <w:bCs/>
          <w:szCs w:val="24"/>
          <w:u w:val="single"/>
          <w:rtl/>
        </w:rPr>
        <w:t>מסמך</w:t>
      </w:r>
      <w:r w:rsidRPr="005F3AD4">
        <w:rPr>
          <w:b/>
          <w:bCs/>
          <w:szCs w:val="24"/>
          <w:u w:val="single"/>
          <w:rtl/>
        </w:rPr>
        <w:t xml:space="preserve"> </w:t>
      </w:r>
      <w:r w:rsidRPr="005F3AD4">
        <w:rPr>
          <w:rFonts w:hint="eastAsia"/>
          <w:b/>
          <w:bCs/>
          <w:szCs w:val="24"/>
          <w:u w:val="single"/>
          <w:rtl/>
        </w:rPr>
        <w:t>ואישור</w:t>
      </w:r>
      <w:r w:rsidRPr="005F3AD4">
        <w:rPr>
          <w:b/>
          <w:bCs/>
          <w:szCs w:val="24"/>
          <w:u w:val="single"/>
          <w:rtl/>
        </w:rPr>
        <w:t xml:space="preserve"> </w:t>
      </w:r>
      <w:r w:rsidRPr="005F3AD4">
        <w:rPr>
          <w:rFonts w:hint="eastAsia"/>
          <w:b/>
          <w:bCs/>
          <w:szCs w:val="24"/>
          <w:u w:val="single"/>
          <w:rtl/>
        </w:rPr>
        <w:t>הנדרשים</w:t>
      </w:r>
      <w:r w:rsidRPr="005F3AD4">
        <w:rPr>
          <w:b/>
          <w:bCs/>
          <w:szCs w:val="24"/>
          <w:u w:val="single"/>
          <w:rtl/>
        </w:rPr>
        <w:t xml:space="preserve"> </w:t>
      </w:r>
      <w:r w:rsidRPr="005F3AD4">
        <w:rPr>
          <w:rFonts w:hint="eastAsia"/>
          <w:b/>
          <w:bCs/>
          <w:szCs w:val="24"/>
          <w:u w:val="single"/>
          <w:rtl/>
        </w:rPr>
        <w:t>להוכחת</w:t>
      </w:r>
      <w:r w:rsidRPr="005F3AD4">
        <w:rPr>
          <w:b/>
          <w:bCs/>
          <w:szCs w:val="24"/>
          <w:u w:val="single"/>
          <w:rtl/>
        </w:rPr>
        <w:t xml:space="preserve"> </w:t>
      </w:r>
      <w:r w:rsidRPr="005F3AD4">
        <w:rPr>
          <w:rFonts w:hint="eastAsia"/>
          <w:b/>
          <w:bCs/>
          <w:szCs w:val="24"/>
          <w:u w:val="single"/>
          <w:rtl/>
        </w:rPr>
        <w:t>עמידתו</w:t>
      </w:r>
      <w:r w:rsidRPr="005F3AD4">
        <w:rPr>
          <w:b/>
          <w:bCs/>
          <w:szCs w:val="24"/>
          <w:u w:val="single"/>
          <w:rtl/>
        </w:rPr>
        <w:t xml:space="preserve"> </w:t>
      </w:r>
      <w:r w:rsidRPr="005F3AD4">
        <w:rPr>
          <w:rFonts w:hint="eastAsia"/>
          <w:b/>
          <w:bCs/>
          <w:szCs w:val="24"/>
          <w:u w:val="single"/>
          <w:rtl/>
        </w:rPr>
        <w:t>בתנאי</w:t>
      </w:r>
      <w:r w:rsidRPr="005F3AD4">
        <w:rPr>
          <w:b/>
          <w:bCs/>
          <w:szCs w:val="24"/>
          <w:u w:val="single"/>
          <w:rtl/>
        </w:rPr>
        <w:t xml:space="preserve"> </w:t>
      </w:r>
      <w:r w:rsidRPr="005F3AD4">
        <w:rPr>
          <w:rFonts w:hint="eastAsia"/>
          <w:b/>
          <w:bCs/>
          <w:szCs w:val="24"/>
          <w:u w:val="single"/>
          <w:rtl/>
        </w:rPr>
        <w:t>הסף</w:t>
      </w:r>
      <w:r w:rsidRPr="005F3AD4">
        <w:rPr>
          <w:b/>
          <w:bCs/>
          <w:szCs w:val="24"/>
          <w:u w:val="single"/>
          <w:rtl/>
        </w:rPr>
        <w:t>.</w:t>
      </w:r>
    </w:p>
    <w:p w:rsidR="00F50AE4" w:rsidRPr="00301D44" w:rsidRDefault="00F50AE4" w:rsidP="00F50AE4">
      <w:pPr>
        <w:spacing w:line="360" w:lineRule="auto"/>
        <w:ind w:left="736"/>
        <w:rPr>
          <w:b/>
          <w:bCs/>
          <w:szCs w:val="24"/>
          <w:rtl/>
        </w:rPr>
      </w:pPr>
      <w:r w:rsidRPr="00301D44">
        <w:rPr>
          <w:b/>
          <w:bCs/>
          <w:szCs w:val="24"/>
          <w:rtl/>
        </w:rPr>
        <w:t>אי עמידה באחד או יותר מתנאי הסף תביא לפסילת ההצעה.</w:t>
      </w:r>
    </w:p>
    <w:p w:rsidR="00F50AE4" w:rsidRPr="00301D44" w:rsidRDefault="00F50AE4" w:rsidP="00F50AE4">
      <w:pPr>
        <w:spacing w:line="360" w:lineRule="auto"/>
        <w:ind w:right="708"/>
        <w:rPr>
          <w:rFonts w:ascii="Arial" w:hAnsi="Arial"/>
          <w:szCs w:val="24"/>
        </w:rPr>
      </w:pPr>
    </w:p>
    <w:p w:rsidR="00F50AE4" w:rsidRPr="00301D44" w:rsidRDefault="00F50AE4" w:rsidP="00F50AE4">
      <w:pPr>
        <w:spacing w:line="360" w:lineRule="auto"/>
        <w:ind w:right="567" w:firstLine="360"/>
        <w:rPr>
          <w:rFonts w:ascii="Arial" w:hAnsi="Arial"/>
          <w:b/>
          <w:bCs/>
          <w:szCs w:val="24"/>
          <w:u w:val="single"/>
          <w:rtl/>
        </w:rPr>
      </w:pPr>
      <w:r w:rsidRPr="00301D44">
        <w:rPr>
          <w:rFonts w:ascii="Arial" w:hAnsi="Arial"/>
          <w:b/>
          <w:bCs/>
          <w:szCs w:val="24"/>
          <w:u w:val="single"/>
          <w:rtl/>
        </w:rPr>
        <w:t>אישורים ומסמכים נוספים שעל המציע להמציא</w:t>
      </w:r>
      <w:r>
        <w:rPr>
          <w:rFonts w:ascii="Arial" w:hAnsi="Arial" w:hint="cs"/>
          <w:b/>
          <w:bCs/>
          <w:szCs w:val="24"/>
          <w:u w:val="single"/>
          <w:rtl/>
        </w:rPr>
        <w:t xml:space="preserve"> בהצעתו</w:t>
      </w:r>
      <w:r w:rsidRPr="00301D44">
        <w:rPr>
          <w:rFonts w:ascii="Arial" w:hAnsi="Arial"/>
          <w:b/>
          <w:bCs/>
          <w:szCs w:val="24"/>
          <w:u w:val="single"/>
          <w:rtl/>
        </w:rPr>
        <w:t>:</w:t>
      </w:r>
    </w:p>
    <w:p w:rsidR="00F50AE4" w:rsidRDefault="00F50AE4" w:rsidP="00F50AE4">
      <w:pPr>
        <w:pStyle w:val="af0"/>
        <w:numPr>
          <w:ilvl w:val="0"/>
          <w:numId w:val="8"/>
        </w:numPr>
        <w:spacing w:line="360" w:lineRule="auto"/>
        <w:jc w:val="both"/>
        <w:rPr>
          <w:rFonts w:ascii="Arial" w:hAnsi="Arial"/>
          <w:szCs w:val="24"/>
          <w:lang w:eastAsia="en-US"/>
        </w:rPr>
      </w:pPr>
      <w:r w:rsidRPr="00301D44">
        <w:rPr>
          <w:rFonts w:ascii="Arial" w:hAnsi="Arial"/>
          <w:szCs w:val="24"/>
          <w:rtl/>
          <w:lang w:eastAsia="en-US"/>
        </w:rPr>
        <w:t>מציע החייב בניכוי מס במקור יצרף להצעתו אישור מתאים מטעם רשויות המס.</w:t>
      </w:r>
    </w:p>
    <w:p w:rsidR="00F50AE4" w:rsidRPr="00301D44" w:rsidRDefault="00F50AE4" w:rsidP="00F50AE4">
      <w:pPr>
        <w:numPr>
          <w:ilvl w:val="0"/>
          <w:numId w:val="8"/>
        </w:numPr>
        <w:spacing w:line="360" w:lineRule="auto"/>
        <w:jc w:val="both"/>
        <w:rPr>
          <w:rFonts w:ascii="Arial" w:hAnsi="Arial"/>
          <w:szCs w:val="24"/>
        </w:rPr>
      </w:pPr>
      <w:r w:rsidRPr="00301D44">
        <w:rPr>
          <w:rFonts w:ascii="Arial" w:hAnsi="Arial"/>
          <w:szCs w:val="24"/>
          <w:rtl/>
        </w:rPr>
        <w:t>קורות חיים של</w:t>
      </w:r>
      <w:r>
        <w:rPr>
          <w:rFonts w:ascii="Arial" w:hAnsi="Arial" w:hint="cs"/>
          <w:szCs w:val="24"/>
          <w:rtl/>
        </w:rPr>
        <w:t xml:space="preserve"> כל אנשי הצוות המוצעים</w:t>
      </w:r>
      <w:r w:rsidRPr="00301D44">
        <w:rPr>
          <w:rFonts w:ascii="Arial" w:hAnsi="Arial"/>
          <w:szCs w:val="24"/>
          <w:rtl/>
        </w:rPr>
        <w:t xml:space="preserve"> מטעמו של המציע. בקורות החיים יש לשים דגש על פירוט הניסיון הרלוונטי, הידע והכישורים הנדרשים בהתאם לתנאי הסף המקצועיים המפורטים לעיל. </w:t>
      </w:r>
    </w:p>
    <w:p w:rsidR="00F50AE4" w:rsidRPr="00301D44" w:rsidRDefault="00F50AE4" w:rsidP="00F50AE4">
      <w:pPr>
        <w:numPr>
          <w:ilvl w:val="0"/>
          <w:numId w:val="8"/>
        </w:numPr>
        <w:spacing w:line="360" w:lineRule="auto"/>
        <w:jc w:val="both"/>
        <w:rPr>
          <w:rFonts w:ascii="Arial" w:hAnsi="Arial"/>
          <w:szCs w:val="24"/>
        </w:rPr>
      </w:pPr>
      <w:r w:rsidRPr="00301D44">
        <w:rPr>
          <w:rFonts w:ascii="Arial" w:hAnsi="Arial"/>
          <w:szCs w:val="24"/>
          <w:rtl/>
        </w:rPr>
        <w:t xml:space="preserve">תעודות המעידות על השכלת </w:t>
      </w:r>
      <w:r>
        <w:rPr>
          <w:rFonts w:ascii="Arial" w:hAnsi="Arial" w:hint="cs"/>
          <w:szCs w:val="24"/>
          <w:rtl/>
        </w:rPr>
        <w:t>העבודה אנשי הצוות המוצעים</w:t>
      </w:r>
      <w:r w:rsidRPr="00301D44">
        <w:rPr>
          <w:rFonts w:ascii="Arial" w:hAnsi="Arial"/>
          <w:szCs w:val="24"/>
          <w:rtl/>
        </w:rPr>
        <w:t xml:space="preserve"> מטעמו של המציע</w:t>
      </w:r>
      <w:r w:rsidRPr="00301D44">
        <w:rPr>
          <w:rFonts w:ascii="Arial" w:hAnsi="Arial" w:hint="cs"/>
          <w:szCs w:val="24"/>
          <w:rtl/>
        </w:rPr>
        <w:t>.</w:t>
      </w:r>
    </w:p>
    <w:p w:rsidR="00F50AE4" w:rsidRPr="00301D44" w:rsidRDefault="00F50AE4" w:rsidP="00F50AE4">
      <w:pPr>
        <w:numPr>
          <w:ilvl w:val="0"/>
          <w:numId w:val="8"/>
        </w:numPr>
        <w:spacing w:line="360" w:lineRule="auto"/>
        <w:jc w:val="both"/>
        <w:rPr>
          <w:rFonts w:ascii="Arial" w:hAnsi="Arial"/>
          <w:szCs w:val="24"/>
        </w:rPr>
      </w:pPr>
      <w:r w:rsidRPr="00301D44">
        <w:rPr>
          <w:rFonts w:ascii="Arial" w:hAnsi="Arial"/>
          <w:szCs w:val="24"/>
          <w:rtl/>
        </w:rPr>
        <w:t xml:space="preserve"> פירוט </w:t>
      </w:r>
      <w:r w:rsidRPr="00301D44">
        <w:rPr>
          <w:rFonts w:ascii="Arial" w:hAnsi="Arial" w:hint="cs"/>
          <w:szCs w:val="24"/>
          <w:rtl/>
        </w:rPr>
        <w:t xml:space="preserve">של </w:t>
      </w:r>
      <w:r w:rsidRPr="00301D44">
        <w:rPr>
          <w:rFonts w:ascii="Arial" w:hAnsi="Arial"/>
          <w:szCs w:val="24"/>
          <w:rtl/>
        </w:rPr>
        <w:t xml:space="preserve">עבודות </w:t>
      </w:r>
      <w:r w:rsidRPr="00301D44">
        <w:rPr>
          <w:rFonts w:ascii="Arial" w:hAnsi="Arial" w:hint="cs"/>
          <w:szCs w:val="24"/>
          <w:rtl/>
        </w:rPr>
        <w:t>רלוונטיות</w:t>
      </w:r>
      <w:r w:rsidRPr="00301D44">
        <w:rPr>
          <w:rFonts w:ascii="Arial" w:hAnsi="Arial"/>
          <w:szCs w:val="24"/>
          <w:rtl/>
        </w:rPr>
        <w:t xml:space="preserve"> </w:t>
      </w:r>
      <w:r w:rsidRPr="00301D44">
        <w:rPr>
          <w:rFonts w:ascii="Arial" w:hAnsi="Arial" w:hint="cs"/>
          <w:szCs w:val="24"/>
          <w:rtl/>
        </w:rPr>
        <w:t>שבוצעו על ידי חברי הצוות המקומי, חברי הצוות הזר, המציע והחברה המייעצת</w:t>
      </w:r>
      <w:r w:rsidRPr="00301D44">
        <w:rPr>
          <w:rFonts w:ascii="Arial" w:hAnsi="Arial"/>
          <w:szCs w:val="24"/>
          <w:rtl/>
        </w:rPr>
        <w:t xml:space="preserve"> </w:t>
      </w:r>
      <w:r w:rsidRPr="00301D44">
        <w:rPr>
          <w:rFonts w:ascii="Arial" w:hAnsi="Arial" w:hint="cs"/>
          <w:szCs w:val="24"/>
          <w:rtl/>
        </w:rPr>
        <w:t xml:space="preserve">במהלך </w:t>
      </w:r>
      <w:r>
        <w:rPr>
          <w:rFonts w:ascii="Arial" w:hAnsi="Arial" w:hint="cs"/>
          <w:szCs w:val="24"/>
          <w:rtl/>
        </w:rPr>
        <w:t>עשר השנים האחרונות,</w:t>
      </w:r>
      <w:r w:rsidRPr="00301D44">
        <w:rPr>
          <w:rFonts w:ascii="Arial" w:hAnsi="Arial" w:hint="cs"/>
          <w:szCs w:val="24"/>
          <w:rtl/>
        </w:rPr>
        <w:t xml:space="preserve"> </w:t>
      </w:r>
      <w:r w:rsidRPr="00301D44">
        <w:rPr>
          <w:rFonts w:ascii="Arial" w:hAnsi="Arial"/>
          <w:szCs w:val="24"/>
          <w:rtl/>
        </w:rPr>
        <w:t>לצורך אימות ניסיון רלוונטי נדרש</w:t>
      </w:r>
      <w:r w:rsidRPr="00301D44">
        <w:rPr>
          <w:rFonts w:ascii="Arial" w:hAnsi="Arial" w:hint="cs"/>
          <w:szCs w:val="24"/>
          <w:rtl/>
        </w:rPr>
        <w:t xml:space="preserve"> .</w:t>
      </w:r>
    </w:p>
    <w:p w:rsidR="00F50AE4" w:rsidRPr="00301D44" w:rsidRDefault="00F50AE4" w:rsidP="00F50AE4">
      <w:pPr>
        <w:numPr>
          <w:ilvl w:val="0"/>
          <w:numId w:val="8"/>
        </w:numPr>
        <w:spacing w:line="360" w:lineRule="auto"/>
        <w:jc w:val="both"/>
        <w:rPr>
          <w:rFonts w:ascii="Arial" w:hAnsi="Arial"/>
          <w:szCs w:val="24"/>
          <w:rtl/>
        </w:rPr>
      </w:pPr>
      <w:r w:rsidRPr="00301D44">
        <w:rPr>
          <w:rFonts w:ascii="Arial" w:hAnsi="Arial"/>
          <w:szCs w:val="24"/>
          <w:rtl/>
        </w:rPr>
        <w:lastRenderedPageBreak/>
        <w:t xml:space="preserve">שמות גופים להם </w:t>
      </w:r>
      <w:r>
        <w:rPr>
          <w:rFonts w:ascii="Arial" w:hAnsi="Arial" w:hint="cs"/>
          <w:szCs w:val="24"/>
          <w:rtl/>
        </w:rPr>
        <w:t>נתנו</w:t>
      </w:r>
      <w:r w:rsidRPr="00301D44">
        <w:rPr>
          <w:rFonts w:ascii="Arial" w:hAnsi="Arial"/>
          <w:szCs w:val="24"/>
          <w:rtl/>
        </w:rPr>
        <w:t xml:space="preserve"> </w:t>
      </w:r>
      <w:r>
        <w:rPr>
          <w:rFonts w:ascii="Arial" w:hAnsi="Arial" w:hint="cs"/>
          <w:szCs w:val="24"/>
          <w:rtl/>
        </w:rPr>
        <w:t>אנשי הצוות המוצעים</w:t>
      </w:r>
      <w:r w:rsidRPr="00301D44">
        <w:rPr>
          <w:rFonts w:ascii="Arial" w:hAnsi="Arial"/>
          <w:szCs w:val="24"/>
          <w:rtl/>
        </w:rPr>
        <w:t xml:space="preserve"> מטעמו של היועץ שירות דומה לשירות הנדרש במכרז זה והמפורט בנספח א'. </w:t>
      </w:r>
      <w:r>
        <w:rPr>
          <w:rFonts w:ascii="Arial" w:hAnsi="Arial" w:hint="cs"/>
          <w:szCs w:val="24"/>
          <w:rtl/>
        </w:rPr>
        <w:t>יש</w:t>
      </w:r>
      <w:r w:rsidRPr="00301D44">
        <w:rPr>
          <w:rFonts w:ascii="Arial" w:hAnsi="Arial"/>
          <w:szCs w:val="24"/>
          <w:rtl/>
        </w:rPr>
        <w:t xml:space="preserve"> לציין את שם האדם האחראי על העבודה </w:t>
      </w:r>
      <w:r>
        <w:rPr>
          <w:rFonts w:ascii="Arial" w:hAnsi="Arial" w:hint="cs"/>
          <w:szCs w:val="24"/>
          <w:rtl/>
        </w:rPr>
        <w:t>שבוצעה</w:t>
      </w:r>
      <w:r w:rsidRPr="00301D44">
        <w:rPr>
          <w:rFonts w:ascii="Arial" w:hAnsi="Arial"/>
          <w:szCs w:val="24"/>
          <w:rtl/>
        </w:rPr>
        <w:t xml:space="preserve"> באותו גוף ומס' הטלפון שלו (יש לצרף לפחות 3 המלצות מלקוחות </w:t>
      </w:r>
      <w:r>
        <w:rPr>
          <w:rFonts w:ascii="Arial" w:hAnsi="Arial" w:hint="cs"/>
          <w:szCs w:val="24"/>
          <w:rtl/>
        </w:rPr>
        <w:t>כאמור</w:t>
      </w:r>
      <w:r w:rsidRPr="00301D44">
        <w:rPr>
          <w:rFonts w:ascii="Arial" w:hAnsi="Arial"/>
          <w:szCs w:val="24"/>
          <w:rtl/>
        </w:rPr>
        <w:t>).</w:t>
      </w:r>
    </w:p>
    <w:p w:rsidR="00F50AE4" w:rsidRPr="00301D44" w:rsidRDefault="00F50AE4" w:rsidP="00F50AE4">
      <w:pPr>
        <w:numPr>
          <w:ilvl w:val="0"/>
          <w:numId w:val="8"/>
        </w:numPr>
        <w:spacing w:line="360" w:lineRule="auto"/>
        <w:jc w:val="both"/>
        <w:rPr>
          <w:rFonts w:ascii="Arial" w:hAnsi="Arial"/>
          <w:szCs w:val="24"/>
          <w:rtl/>
        </w:rPr>
      </w:pPr>
      <w:r w:rsidRPr="00301D44">
        <w:rPr>
          <w:rFonts w:ascii="Arial" w:hAnsi="Arial"/>
          <w:szCs w:val="24"/>
          <w:rtl/>
        </w:rPr>
        <w:t xml:space="preserve">הממונה מטעם </w:t>
      </w:r>
      <w:r w:rsidRPr="00301D44">
        <w:rPr>
          <w:rFonts w:ascii="Arial" w:hAnsi="Arial" w:hint="cs"/>
          <w:szCs w:val="24"/>
          <w:rtl/>
        </w:rPr>
        <w:t>המשרד</w:t>
      </w:r>
      <w:r w:rsidRPr="00301D44">
        <w:rPr>
          <w:rFonts w:ascii="Arial" w:hAnsi="Arial"/>
          <w:szCs w:val="24"/>
          <w:rtl/>
        </w:rPr>
        <w:t xml:space="preserve"> רשאי לפנות ללקוחות/ממליצים מהרשימה הנ"ל או ללקוחות אחרים על בסיס מידע קיים או העולה מתוך ההצעה או מבדיקתה על מנת לבדוק את מידת שביעות הרצון של הגופים שעמם עבדו אנשי הצוות המוצעים.</w:t>
      </w:r>
    </w:p>
    <w:p w:rsidR="00F50AE4" w:rsidRDefault="00F50AE4" w:rsidP="00F50AE4">
      <w:pPr>
        <w:numPr>
          <w:ilvl w:val="0"/>
          <w:numId w:val="8"/>
        </w:numPr>
        <w:spacing w:line="360" w:lineRule="auto"/>
        <w:jc w:val="both"/>
        <w:rPr>
          <w:rFonts w:ascii="Arial" w:hAnsi="Arial"/>
          <w:szCs w:val="24"/>
        </w:rPr>
      </w:pPr>
      <w:r>
        <w:rPr>
          <w:rFonts w:ascii="Arial" w:hAnsi="Arial" w:hint="cs"/>
          <w:szCs w:val="24"/>
          <w:rtl/>
        </w:rPr>
        <w:t xml:space="preserve">פירוט ברור ומפורש של אנשי </w:t>
      </w:r>
      <w:r w:rsidRPr="00301D44">
        <w:rPr>
          <w:rFonts w:ascii="Arial" w:hAnsi="Arial"/>
          <w:szCs w:val="24"/>
          <w:rtl/>
        </w:rPr>
        <w:t>הצוות שאות</w:t>
      </w:r>
      <w:r>
        <w:rPr>
          <w:rFonts w:ascii="Arial" w:hAnsi="Arial" w:hint="cs"/>
          <w:szCs w:val="24"/>
          <w:rtl/>
        </w:rPr>
        <w:t>ם</w:t>
      </w:r>
      <w:r w:rsidRPr="00301D44">
        <w:rPr>
          <w:rFonts w:ascii="Arial" w:hAnsi="Arial"/>
          <w:szCs w:val="24"/>
          <w:rtl/>
        </w:rPr>
        <w:t xml:space="preserve"> </w:t>
      </w:r>
      <w:r>
        <w:rPr>
          <w:rFonts w:ascii="Arial" w:hAnsi="Arial" w:hint="cs"/>
          <w:szCs w:val="24"/>
          <w:rtl/>
        </w:rPr>
        <w:t>מ</w:t>
      </w:r>
      <w:r w:rsidRPr="00301D44">
        <w:rPr>
          <w:rFonts w:ascii="Arial" w:hAnsi="Arial" w:hint="cs"/>
          <w:szCs w:val="24"/>
          <w:rtl/>
        </w:rPr>
        <w:t>י</w:t>
      </w:r>
      <w:r w:rsidRPr="00301D44">
        <w:rPr>
          <w:rFonts w:ascii="Arial" w:hAnsi="Arial"/>
          <w:szCs w:val="24"/>
          <w:rtl/>
        </w:rPr>
        <w:t>יעד המציע לפרויקט</w:t>
      </w:r>
      <w:r>
        <w:rPr>
          <w:rFonts w:ascii="Arial" w:hAnsi="Arial" w:hint="cs"/>
          <w:szCs w:val="24"/>
          <w:rtl/>
        </w:rPr>
        <w:t>.</w:t>
      </w:r>
      <w:r w:rsidRPr="00301D44">
        <w:rPr>
          <w:rFonts w:ascii="Arial" w:hAnsi="Arial"/>
          <w:szCs w:val="24"/>
          <w:rtl/>
        </w:rPr>
        <w:t xml:space="preserve"> </w:t>
      </w:r>
      <w:r w:rsidRPr="008F2D1B">
        <w:rPr>
          <w:rFonts w:ascii="Arial" w:hAnsi="Arial" w:hint="cs"/>
          <w:b/>
          <w:bCs/>
          <w:szCs w:val="24"/>
          <w:rtl/>
        </w:rPr>
        <w:t>המציע יצרף להצעתו הסכם לקבלת שירותי ייעוץ עם החברה המייעצת</w:t>
      </w:r>
      <w:r w:rsidRPr="008F2D1B">
        <w:rPr>
          <w:rFonts w:ascii="Arial" w:hAnsi="Arial" w:hint="cs"/>
          <w:szCs w:val="24"/>
          <w:rtl/>
        </w:rPr>
        <w:t>.</w:t>
      </w:r>
      <w:r w:rsidRPr="005F3AD4">
        <w:rPr>
          <w:rFonts w:ascii="Arial" w:hAnsi="Arial"/>
          <w:b/>
          <w:bCs/>
          <w:szCs w:val="24"/>
          <w:rtl/>
        </w:rPr>
        <w:t xml:space="preserve"> המציע יצרף להצעתו את הסכם ההתקשרות כאמור אשר יכלול לפחות </w:t>
      </w:r>
      <w:r w:rsidRPr="0096278C">
        <w:rPr>
          <w:rFonts w:ascii="Arial" w:hAnsi="Arial" w:hint="cs"/>
          <w:b/>
          <w:bCs/>
          <w:szCs w:val="24"/>
          <w:u w:val="single"/>
          <w:rtl/>
        </w:rPr>
        <w:t>את הפרטים הבאים:</w:t>
      </w:r>
      <w:r w:rsidRPr="008F2D1B">
        <w:rPr>
          <w:rFonts w:ascii="Arial" w:hAnsi="Arial" w:hint="cs"/>
          <w:szCs w:val="24"/>
          <w:rtl/>
        </w:rPr>
        <w:t xml:space="preserve"> </w:t>
      </w:r>
    </w:p>
    <w:p w:rsidR="00F50AE4" w:rsidRDefault="00F50AE4" w:rsidP="00F50AE4">
      <w:pPr>
        <w:spacing w:line="360" w:lineRule="auto"/>
        <w:ind w:left="720"/>
        <w:jc w:val="both"/>
        <w:rPr>
          <w:rFonts w:ascii="Arial" w:hAnsi="Arial"/>
          <w:szCs w:val="24"/>
          <w:rtl/>
        </w:rPr>
      </w:pPr>
      <w:r w:rsidRPr="008F2D1B">
        <w:rPr>
          <w:rFonts w:ascii="Arial" w:hAnsi="Arial" w:hint="cs"/>
          <w:b/>
          <w:bCs/>
          <w:szCs w:val="24"/>
          <w:rtl/>
        </w:rPr>
        <w:t>א)</w:t>
      </w:r>
      <w:r w:rsidRPr="008F2D1B">
        <w:rPr>
          <w:rFonts w:ascii="Arial" w:hAnsi="Arial" w:hint="cs"/>
          <w:szCs w:val="24"/>
          <w:rtl/>
        </w:rPr>
        <w:t xml:space="preserve"> משך ההסכם - יתייחס לכל תקופת ביצוע הפרויקט מיום הזכייה ב</w:t>
      </w:r>
      <w:r w:rsidRPr="0096278C">
        <w:rPr>
          <w:rFonts w:ascii="Arial" w:hAnsi="Arial" w:hint="eastAsia"/>
          <w:szCs w:val="24"/>
          <w:rtl/>
        </w:rPr>
        <w:t>מכ</w:t>
      </w:r>
      <w:r w:rsidRPr="008F2D1B">
        <w:rPr>
          <w:rFonts w:ascii="Arial" w:hAnsi="Arial" w:hint="cs"/>
          <w:szCs w:val="24"/>
          <w:rtl/>
        </w:rPr>
        <w:t xml:space="preserve">רז ועד לקבלת אישור על סיום הפרויקט מהמשרד. </w:t>
      </w:r>
    </w:p>
    <w:p w:rsidR="00F50AE4" w:rsidRDefault="00F50AE4" w:rsidP="00F50AE4">
      <w:pPr>
        <w:spacing w:line="360" w:lineRule="auto"/>
        <w:ind w:left="720"/>
        <w:jc w:val="both"/>
        <w:rPr>
          <w:rFonts w:ascii="Arial" w:hAnsi="Arial"/>
          <w:b/>
          <w:bCs/>
          <w:szCs w:val="24"/>
          <w:rtl/>
        </w:rPr>
      </w:pPr>
      <w:r w:rsidRPr="008F2D1B">
        <w:rPr>
          <w:rFonts w:ascii="Arial" w:hAnsi="Arial" w:hint="cs"/>
          <w:b/>
          <w:bCs/>
          <w:szCs w:val="24"/>
          <w:rtl/>
        </w:rPr>
        <w:t>ב)</w:t>
      </w:r>
      <w:r w:rsidRPr="008F2D1B">
        <w:rPr>
          <w:rFonts w:ascii="Arial" w:hAnsi="Arial" w:hint="cs"/>
          <w:szCs w:val="24"/>
          <w:rtl/>
        </w:rPr>
        <w:t xml:space="preserve"> הגדרת העבודה בהסכם תהא על פי המפורט במפרט המצ"ב למכרז זה</w:t>
      </w:r>
      <w:r w:rsidRPr="005F3AD4">
        <w:rPr>
          <w:rFonts w:ascii="Arial" w:hAnsi="Arial"/>
          <w:b/>
          <w:bCs/>
          <w:szCs w:val="24"/>
          <w:rtl/>
        </w:rPr>
        <w:t xml:space="preserve">. </w:t>
      </w:r>
    </w:p>
    <w:p w:rsidR="00F50AE4" w:rsidRDefault="00F50AE4" w:rsidP="00F50AE4">
      <w:pPr>
        <w:spacing w:line="360" w:lineRule="auto"/>
        <w:ind w:left="720"/>
        <w:jc w:val="both"/>
        <w:rPr>
          <w:rFonts w:ascii="Arial" w:hAnsi="Arial"/>
          <w:szCs w:val="24"/>
          <w:rtl/>
        </w:rPr>
      </w:pPr>
      <w:r w:rsidRPr="008F2D1B">
        <w:rPr>
          <w:rFonts w:ascii="Arial" w:hAnsi="Arial" w:hint="cs"/>
          <w:b/>
          <w:bCs/>
          <w:szCs w:val="24"/>
          <w:rtl/>
        </w:rPr>
        <w:t>ג)</w:t>
      </w:r>
      <w:r>
        <w:rPr>
          <w:rFonts w:ascii="Arial" w:hAnsi="Arial" w:hint="cs"/>
          <w:szCs w:val="24"/>
          <w:rtl/>
        </w:rPr>
        <w:t xml:space="preserve"> ההסכם יכלול סנקצי</w:t>
      </w:r>
      <w:r w:rsidRPr="008F2D1B">
        <w:rPr>
          <w:rFonts w:ascii="Arial" w:hAnsi="Arial" w:hint="cs"/>
          <w:szCs w:val="24"/>
          <w:rtl/>
        </w:rPr>
        <w:t>ה על הצד המביא לביטולו.</w:t>
      </w:r>
    </w:p>
    <w:p w:rsidR="00F50AE4" w:rsidRDefault="00F50AE4" w:rsidP="00F50AE4">
      <w:pPr>
        <w:spacing w:line="360" w:lineRule="auto"/>
        <w:ind w:left="720"/>
        <w:jc w:val="both"/>
        <w:rPr>
          <w:rFonts w:ascii="Arial" w:hAnsi="Arial"/>
          <w:szCs w:val="24"/>
        </w:rPr>
      </w:pPr>
      <w:r w:rsidRPr="008F2D1B">
        <w:rPr>
          <w:rFonts w:ascii="Arial" w:hAnsi="Arial" w:hint="cs"/>
          <w:szCs w:val="24"/>
          <w:rtl/>
        </w:rPr>
        <w:t xml:space="preserve"> </w:t>
      </w:r>
      <w:r w:rsidRPr="007036C2">
        <w:rPr>
          <w:rFonts w:ascii="Arial" w:hAnsi="Arial" w:hint="cs"/>
          <w:b/>
          <w:bCs/>
          <w:szCs w:val="24"/>
          <w:rtl/>
        </w:rPr>
        <w:t>ד</w:t>
      </w:r>
      <w:r>
        <w:rPr>
          <w:rFonts w:ascii="Arial" w:hAnsi="Arial" w:hint="cs"/>
          <w:szCs w:val="24"/>
          <w:rtl/>
        </w:rPr>
        <w:t xml:space="preserve">) </w:t>
      </w:r>
      <w:r w:rsidRPr="008F2D1B">
        <w:rPr>
          <w:rFonts w:ascii="Arial" w:hAnsi="Arial" w:hint="cs"/>
          <w:szCs w:val="24"/>
          <w:rtl/>
        </w:rPr>
        <w:t>מובהר כי המשרד</w:t>
      </w:r>
      <w:r w:rsidRPr="005F3AD4">
        <w:rPr>
          <w:rFonts w:ascii="Arial" w:hAnsi="Arial"/>
          <w:b/>
          <w:bCs/>
          <w:szCs w:val="24"/>
          <w:rtl/>
        </w:rPr>
        <w:t xml:space="preserve"> י</w:t>
      </w:r>
      <w:r w:rsidRPr="008F2D1B">
        <w:rPr>
          <w:rFonts w:ascii="Arial" w:hAnsi="Arial" w:hint="cs"/>
          <w:szCs w:val="24"/>
          <w:rtl/>
        </w:rPr>
        <w:t xml:space="preserve">היה רשאי לדרוש </w:t>
      </w:r>
      <w:r>
        <w:rPr>
          <w:rFonts w:ascii="Arial" w:hAnsi="Arial" w:hint="cs"/>
          <w:szCs w:val="24"/>
          <w:rtl/>
        </w:rPr>
        <w:t xml:space="preserve">  </w:t>
      </w:r>
      <w:r w:rsidRPr="008F2D1B">
        <w:rPr>
          <w:rFonts w:ascii="Arial" w:hAnsi="Arial" w:hint="cs"/>
          <w:szCs w:val="24"/>
          <w:rtl/>
        </w:rPr>
        <w:t xml:space="preserve">מהזוכה להגיש לה הסכם מתוקן עם החברה </w:t>
      </w:r>
      <w:r>
        <w:rPr>
          <w:rFonts w:ascii="Arial" w:hAnsi="Arial" w:hint="cs"/>
          <w:szCs w:val="24"/>
          <w:rtl/>
        </w:rPr>
        <w:t xml:space="preserve">  </w:t>
      </w:r>
      <w:r w:rsidRPr="008F2D1B">
        <w:rPr>
          <w:rFonts w:ascii="Arial" w:hAnsi="Arial" w:hint="cs"/>
          <w:szCs w:val="24"/>
          <w:rtl/>
        </w:rPr>
        <w:t>המייעצת וזאת במקרה והמשרד יהיה סבור כי ההסכם שהוגש במסגרת ההצעה אינו מספק.</w:t>
      </w:r>
    </w:p>
    <w:p w:rsidR="00F50AE4" w:rsidRDefault="00F50AE4" w:rsidP="00F50AE4">
      <w:pPr>
        <w:spacing w:line="360" w:lineRule="auto"/>
        <w:ind w:left="720"/>
        <w:jc w:val="both"/>
        <w:rPr>
          <w:rFonts w:ascii="Arial" w:hAnsi="Arial"/>
          <w:szCs w:val="24"/>
          <w:rtl/>
        </w:rPr>
      </w:pPr>
      <w:r w:rsidRPr="007036C2">
        <w:rPr>
          <w:rFonts w:ascii="Arial" w:hAnsi="Arial" w:hint="cs"/>
          <w:b/>
          <w:bCs/>
          <w:szCs w:val="24"/>
          <w:rtl/>
        </w:rPr>
        <w:t>ה</w:t>
      </w:r>
      <w:r>
        <w:rPr>
          <w:rFonts w:ascii="Arial" w:hAnsi="Arial" w:hint="cs"/>
          <w:szCs w:val="24"/>
          <w:rtl/>
        </w:rPr>
        <w:t>)</w:t>
      </w:r>
      <w:r>
        <w:rPr>
          <w:rFonts w:ascii="Arial" w:hAnsi="Arial" w:hint="cs"/>
          <w:szCs w:val="24"/>
        </w:rPr>
        <w:t xml:space="preserve"> </w:t>
      </w:r>
      <w:r w:rsidRPr="005F3AD4">
        <w:rPr>
          <w:rFonts w:ascii="Arial" w:hAnsi="Arial" w:hint="eastAsia"/>
          <w:szCs w:val="24"/>
          <w:rtl/>
        </w:rPr>
        <w:t>המציע</w:t>
      </w:r>
      <w:r w:rsidRPr="005F3AD4">
        <w:rPr>
          <w:rFonts w:ascii="Arial" w:hAnsi="Arial"/>
          <w:szCs w:val="24"/>
          <w:rtl/>
        </w:rPr>
        <w:t xml:space="preserve"> </w:t>
      </w:r>
      <w:r w:rsidRPr="005F3AD4">
        <w:rPr>
          <w:rFonts w:ascii="Arial" w:hAnsi="Arial" w:hint="eastAsia"/>
          <w:szCs w:val="24"/>
          <w:rtl/>
        </w:rPr>
        <w:t>יצרף</w:t>
      </w:r>
      <w:r w:rsidRPr="005F3AD4">
        <w:rPr>
          <w:rFonts w:ascii="Arial" w:hAnsi="Arial"/>
          <w:szCs w:val="24"/>
          <w:rtl/>
        </w:rPr>
        <w:t xml:space="preserve"> </w:t>
      </w:r>
      <w:r w:rsidRPr="005F3AD4">
        <w:rPr>
          <w:rFonts w:ascii="Arial" w:hAnsi="Arial" w:hint="eastAsia"/>
          <w:szCs w:val="24"/>
          <w:rtl/>
        </w:rPr>
        <w:t>להצעתו</w:t>
      </w:r>
      <w:r w:rsidRPr="005F3AD4">
        <w:rPr>
          <w:rFonts w:ascii="Arial" w:hAnsi="Arial"/>
          <w:szCs w:val="24"/>
          <w:rtl/>
        </w:rPr>
        <w:t xml:space="preserve"> </w:t>
      </w:r>
      <w:r w:rsidRPr="005F3AD4">
        <w:rPr>
          <w:rFonts w:ascii="Arial" w:hAnsi="Arial" w:hint="eastAsia"/>
          <w:szCs w:val="24"/>
          <w:rtl/>
        </w:rPr>
        <w:t>אישור</w:t>
      </w:r>
      <w:r w:rsidRPr="005F3AD4">
        <w:rPr>
          <w:rFonts w:ascii="Arial" w:hAnsi="Arial"/>
          <w:szCs w:val="24"/>
          <w:rtl/>
        </w:rPr>
        <w:t xml:space="preserve"> </w:t>
      </w:r>
      <w:r w:rsidRPr="005F3AD4">
        <w:rPr>
          <w:rFonts w:ascii="Arial" w:hAnsi="Arial" w:hint="eastAsia"/>
          <w:szCs w:val="24"/>
          <w:rtl/>
        </w:rPr>
        <w:t>עו</w:t>
      </w:r>
      <w:r w:rsidRPr="005F3AD4">
        <w:rPr>
          <w:rFonts w:ascii="Arial" w:hAnsi="Arial"/>
          <w:szCs w:val="24"/>
          <w:rtl/>
        </w:rPr>
        <w:t xml:space="preserve">"ד </w:t>
      </w:r>
      <w:r w:rsidRPr="005F3AD4">
        <w:rPr>
          <w:rFonts w:ascii="Arial" w:hAnsi="Arial" w:hint="eastAsia"/>
          <w:szCs w:val="24"/>
          <w:rtl/>
        </w:rPr>
        <w:t>בדבר</w:t>
      </w:r>
      <w:r w:rsidRPr="005F3AD4">
        <w:rPr>
          <w:rFonts w:ascii="Arial" w:hAnsi="Arial"/>
          <w:szCs w:val="24"/>
          <w:rtl/>
        </w:rPr>
        <w:t xml:space="preserve"> </w:t>
      </w:r>
      <w:r w:rsidRPr="005F3AD4">
        <w:rPr>
          <w:rFonts w:ascii="Arial" w:hAnsi="Arial" w:hint="eastAsia"/>
          <w:szCs w:val="24"/>
          <w:rtl/>
        </w:rPr>
        <w:t>היות</w:t>
      </w:r>
      <w:r w:rsidRPr="005F3AD4">
        <w:rPr>
          <w:rFonts w:ascii="Arial" w:hAnsi="Arial"/>
          <w:szCs w:val="24"/>
          <w:rtl/>
        </w:rPr>
        <w:t xml:space="preserve"> </w:t>
      </w:r>
      <w:r w:rsidRPr="005F3AD4">
        <w:rPr>
          <w:rFonts w:ascii="Arial" w:hAnsi="Arial" w:hint="eastAsia"/>
          <w:szCs w:val="24"/>
          <w:rtl/>
        </w:rPr>
        <w:t>החותמים</w:t>
      </w:r>
      <w:r w:rsidRPr="005F3AD4">
        <w:rPr>
          <w:rFonts w:ascii="Arial" w:hAnsi="Arial"/>
          <w:szCs w:val="24"/>
          <w:rtl/>
        </w:rPr>
        <w:t xml:space="preserve"> </w:t>
      </w:r>
      <w:r w:rsidRPr="005F3AD4">
        <w:rPr>
          <w:rFonts w:ascii="Arial" w:hAnsi="Arial" w:hint="eastAsia"/>
          <w:szCs w:val="24"/>
          <w:rtl/>
        </w:rPr>
        <w:t>בשם</w:t>
      </w:r>
      <w:r w:rsidRPr="005F3AD4">
        <w:rPr>
          <w:rFonts w:ascii="Arial" w:hAnsi="Arial"/>
          <w:szCs w:val="24"/>
          <w:rtl/>
        </w:rPr>
        <w:t xml:space="preserve"> </w:t>
      </w:r>
      <w:r>
        <w:rPr>
          <w:rFonts w:ascii="Arial" w:hAnsi="Arial" w:hint="cs"/>
          <w:szCs w:val="24"/>
          <w:rtl/>
        </w:rPr>
        <w:t xml:space="preserve">המציע, </w:t>
      </w:r>
      <w:r w:rsidRPr="00301D44">
        <w:rPr>
          <w:rFonts w:hint="cs"/>
          <w:szCs w:val="24"/>
          <w:rtl/>
        </w:rPr>
        <w:t>מוסמכים לחייב</w:t>
      </w:r>
      <w:r>
        <w:rPr>
          <w:rFonts w:hint="cs"/>
          <w:szCs w:val="24"/>
          <w:rtl/>
        </w:rPr>
        <w:t>ו</w:t>
      </w:r>
      <w:r w:rsidRPr="00301D44">
        <w:rPr>
          <w:rFonts w:hint="cs"/>
          <w:szCs w:val="24"/>
          <w:rtl/>
        </w:rPr>
        <w:t xml:space="preserve"> בחתימתם על הסכמי ההתקשרות כאמור.</w:t>
      </w:r>
    </w:p>
    <w:p w:rsidR="00F50AE4" w:rsidRPr="00301D44" w:rsidRDefault="00F50AE4" w:rsidP="00F50AE4">
      <w:pPr>
        <w:pStyle w:val="af0"/>
        <w:numPr>
          <w:ilvl w:val="0"/>
          <w:numId w:val="8"/>
        </w:numPr>
        <w:spacing w:line="360" w:lineRule="auto"/>
        <w:jc w:val="both"/>
        <w:rPr>
          <w:rFonts w:ascii="Arial" w:hAnsi="Arial"/>
          <w:szCs w:val="24"/>
          <w:rtl/>
          <w:lang w:eastAsia="en-US"/>
        </w:rPr>
      </w:pPr>
      <w:r w:rsidRPr="00301D44">
        <w:rPr>
          <w:rFonts w:ascii="Arial" w:hAnsi="Arial"/>
          <w:szCs w:val="24"/>
          <w:rtl/>
          <w:lang w:eastAsia="en-US"/>
        </w:rPr>
        <w:t>על מציע העונה על ההגדרה "עסק בשליטת אישה" להגיש אישור ותצהיר לפיו העסק הוא בשליטת אישה (על משמעותם של המונחים: "עסק"; "עסק בשליטת אישה";"אישור"; ו"תצהיר" ראה חוק חובת המכרזים, תשנ"ב- 1992).</w:t>
      </w:r>
    </w:p>
    <w:p w:rsidR="00F50AE4" w:rsidRDefault="00F50AE4" w:rsidP="00F50AE4">
      <w:pPr>
        <w:pStyle w:val="af0"/>
        <w:spacing w:line="360" w:lineRule="auto"/>
        <w:jc w:val="both"/>
        <w:rPr>
          <w:rFonts w:ascii="Arial" w:hAnsi="Arial"/>
          <w:szCs w:val="24"/>
          <w:rtl/>
          <w:lang w:eastAsia="en-US"/>
        </w:rPr>
      </w:pPr>
      <w:r w:rsidRPr="00301D44">
        <w:rPr>
          <w:rFonts w:ascii="Arial" w:hAnsi="Arial"/>
          <w:szCs w:val="24"/>
          <w:rtl/>
          <w:lang w:eastAsia="en-US"/>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בסבב ההצעות ובלבד שצורף לה בעת הגשתה, אישור ותצהיר.</w:t>
      </w:r>
    </w:p>
    <w:p w:rsidR="00F50AE4" w:rsidRPr="0096278C" w:rsidRDefault="00F50AE4" w:rsidP="00F50AE4">
      <w:pPr>
        <w:pStyle w:val="af0"/>
        <w:spacing w:line="360" w:lineRule="auto"/>
        <w:jc w:val="both"/>
        <w:rPr>
          <w:rFonts w:ascii="Arial" w:hAnsi="Arial"/>
          <w:szCs w:val="24"/>
          <w:rtl/>
          <w:lang w:eastAsia="en-US"/>
        </w:rPr>
      </w:pPr>
    </w:p>
    <w:p w:rsidR="00F50AE4" w:rsidRPr="00301D44" w:rsidRDefault="00F50AE4" w:rsidP="00F50AE4">
      <w:pPr>
        <w:spacing w:line="360" w:lineRule="auto"/>
        <w:jc w:val="both"/>
        <w:rPr>
          <w:b/>
          <w:bCs/>
          <w:szCs w:val="24"/>
          <w:u w:val="single"/>
          <w:rtl/>
        </w:rPr>
      </w:pPr>
      <w:r w:rsidRPr="00301D44">
        <w:rPr>
          <w:rFonts w:hint="cs"/>
          <w:b/>
          <w:bCs/>
          <w:szCs w:val="24"/>
          <w:u w:val="single"/>
          <w:rtl/>
        </w:rPr>
        <w:t xml:space="preserve">כנס מציעים: </w:t>
      </w:r>
    </w:p>
    <w:p w:rsidR="00F50AE4" w:rsidRPr="00301D44" w:rsidRDefault="00F50AE4" w:rsidP="00C05678">
      <w:pPr>
        <w:spacing w:line="360" w:lineRule="auto"/>
        <w:ind w:left="360"/>
        <w:jc w:val="both"/>
        <w:rPr>
          <w:b/>
          <w:bCs/>
          <w:szCs w:val="24"/>
          <w:rtl/>
        </w:rPr>
      </w:pPr>
      <w:r w:rsidRPr="00301D44">
        <w:rPr>
          <w:rFonts w:hint="cs"/>
          <w:szCs w:val="24"/>
          <w:rtl/>
        </w:rPr>
        <w:t xml:space="preserve">המשרד יערוך כנס מציעים ביום </w:t>
      </w:r>
      <w:r w:rsidR="00C05678" w:rsidRPr="00C05678">
        <w:rPr>
          <w:rFonts w:hint="cs"/>
          <w:b/>
          <w:bCs/>
          <w:szCs w:val="24"/>
          <w:u w:val="single"/>
          <w:rtl/>
        </w:rPr>
        <w:t>28.8.2011</w:t>
      </w:r>
      <w:r w:rsidR="00C05678">
        <w:rPr>
          <w:rFonts w:hint="cs"/>
          <w:b/>
          <w:bCs/>
          <w:szCs w:val="24"/>
          <w:rtl/>
        </w:rPr>
        <w:t xml:space="preserve"> </w:t>
      </w:r>
      <w:r w:rsidRPr="00301D44">
        <w:rPr>
          <w:rFonts w:hint="cs"/>
          <w:szCs w:val="24"/>
          <w:rtl/>
        </w:rPr>
        <w:t xml:space="preserve"> בשעה </w:t>
      </w:r>
      <w:r w:rsidR="00C05678">
        <w:rPr>
          <w:rFonts w:hint="cs"/>
          <w:b/>
          <w:bCs/>
          <w:szCs w:val="24"/>
          <w:u w:val="single"/>
          <w:rtl/>
        </w:rPr>
        <w:t>14</w:t>
      </w:r>
      <w:r w:rsidRPr="00301D44">
        <w:rPr>
          <w:rFonts w:hint="cs"/>
          <w:b/>
          <w:bCs/>
          <w:szCs w:val="24"/>
          <w:u w:val="single"/>
          <w:rtl/>
        </w:rPr>
        <w:t>:00</w:t>
      </w:r>
      <w:r w:rsidRPr="00301D44">
        <w:rPr>
          <w:rFonts w:hint="cs"/>
          <w:b/>
          <w:bCs/>
          <w:szCs w:val="24"/>
          <w:rtl/>
        </w:rPr>
        <w:t xml:space="preserve"> </w:t>
      </w:r>
      <w:r w:rsidRPr="00301D44">
        <w:rPr>
          <w:rFonts w:hint="cs"/>
          <w:szCs w:val="24"/>
          <w:rtl/>
        </w:rPr>
        <w:t xml:space="preserve">בחדר ישיבות גדול קומה 7 יפו 216 בנין שערי העיר. בכנס המציעים תינתנה הבהרות בנוגע לתוכן המכרז. </w:t>
      </w:r>
      <w:r w:rsidRPr="00301D44">
        <w:rPr>
          <w:rFonts w:hint="cs"/>
          <w:b/>
          <w:bCs/>
          <w:szCs w:val="24"/>
          <w:u w:val="single"/>
          <w:rtl/>
        </w:rPr>
        <w:t>השתתפות בכנס המציעים אינה חובה ואינה מהווה תנאי הכרחי להגשת הצעה במכרז.</w:t>
      </w:r>
    </w:p>
    <w:p w:rsidR="00F50AE4" w:rsidRDefault="00F50AE4" w:rsidP="00F50AE4">
      <w:pPr>
        <w:pStyle w:val="af0"/>
        <w:spacing w:line="360" w:lineRule="auto"/>
        <w:rPr>
          <w:rFonts w:ascii="Arial" w:hAnsi="Arial"/>
          <w:b/>
          <w:bCs/>
          <w:szCs w:val="24"/>
          <w:u w:val="single"/>
          <w:rtl/>
        </w:rPr>
      </w:pPr>
    </w:p>
    <w:p w:rsidR="00F50AE4" w:rsidRPr="0096278C" w:rsidRDefault="00F50AE4" w:rsidP="00F50AE4">
      <w:pPr>
        <w:spacing w:line="360" w:lineRule="auto"/>
        <w:rPr>
          <w:rFonts w:ascii="Arial" w:hAnsi="Arial"/>
          <w:b/>
          <w:bCs/>
          <w:szCs w:val="24"/>
          <w:u w:val="single"/>
          <w:rtl/>
        </w:rPr>
      </w:pPr>
    </w:p>
    <w:p w:rsidR="00F50AE4" w:rsidRPr="00301D44" w:rsidRDefault="00F50AE4" w:rsidP="00F50AE4">
      <w:pPr>
        <w:spacing w:line="360" w:lineRule="auto"/>
        <w:rPr>
          <w:rFonts w:ascii="Arial" w:hAnsi="Arial"/>
          <w:b/>
          <w:bCs/>
          <w:szCs w:val="24"/>
          <w:u w:val="single"/>
          <w:rtl/>
        </w:rPr>
      </w:pPr>
      <w:r w:rsidRPr="00301D44">
        <w:rPr>
          <w:rFonts w:ascii="Arial" w:hAnsi="Arial"/>
          <w:b/>
          <w:bCs/>
          <w:szCs w:val="24"/>
          <w:u w:val="single"/>
          <w:rtl/>
        </w:rPr>
        <w:t>תנאים כלליים הקשורים לביצוע העבודה:</w:t>
      </w:r>
    </w:p>
    <w:p w:rsidR="00F50AE4" w:rsidRDefault="00F50AE4" w:rsidP="00F50AE4">
      <w:pPr>
        <w:pStyle w:val="af0"/>
        <w:numPr>
          <w:ilvl w:val="0"/>
          <w:numId w:val="8"/>
        </w:numPr>
        <w:spacing w:line="360" w:lineRule="auto"/>
        <w:jc w:val="both"/>
        <w:rPr>
          <w:rFonts w:ascii="Arial" w:hAnsi="Arial"/>
          <w:szCs w:val="24"/>
          <w:lang w:eastAsia="en-US"/>
        </w:rPr>
      </w:pPr>
      <w:r w:rsidRPr="00301D44">
        <w:rPr>
          <w:rFonts w:ascii="Arial" w:hAnsi="Arial"/>
          <w:szCs w:val="24"/>
          <w:rtl/>
          <w:lang w:eastAsia="en-US"/>
        </w:rPr>
        <w:t>על</w:t>
      </w:r>
      <w:r>
        <w:rPr>
          <w:rFonts w:ascii="Arial" w:hAnsi="Arial" w:hint="cs"/>
          <w:szCs w:val="24"/>
          <w:rtl/>
          <w:lang w:eastAsia="en-US"/>
        </w:rPr>
        <w:t xml:space="preserve"> אנשי הצוות של </w:t>
      </w:r>
      <w:r w:rsidRPr="00301D44">
        <w:rPr>
          <w:rFonts w:ascii="Arial" w:hAnsi="Arial"/>
          <w:szCs w:val="24"/>
          <w:rtl/>
          <w:lang w:eastAsia="en-US"/>
        </w:rPr>
        <w:t xml:space="preserve"> המציע הזוכה (להלן:"</w:t>
      </w:r>
      <w:r w:rsidRPr="00301D44">
        <w:rPr>
          <w:rFonts w:ascii="Arial" w:hAnsi="Arial"/>
          <w:b/>
          <w:bCs/>
          <w:szCs w:val="24"/>
          <w:rtl/>
          <w:lang w:eastAsia="en-US"/>
        </w:rPr>
        <w:t>היועץ</w:t>
      </w:r>
      <w:r w:rsidRPr="00301D44">
        <w:rPr>
          <w:rFonts w:ascii="Arial" w:hAnsi="Arial"/>
          <w:szCs w:val="24"/>
          <w:rtl/>
          <w:lang w:eastAsia="en-US"/>
        </w:rPr>
        <w:t xml:space="preserve">"), </w:t>
      </w:r>
      <w:r>
        <w:rPr>
          <w:rFonts w:ascii="Arial" w:hAnsi="Arial" w:hint="cs"/>
          <w:szCs w:val="24"/>
          <w:rtl/>
          <w:lang w:eastAsia="en-US"/>
        </w:rPr>
        <w:t>לקבל אישור</w:t>
      </w:r>
      <w:r w:rsidRPr="00301D44">
        <w:rPr>
          <w:rFonts w:ascii="Arial" w:hAnsi="Arial"/>
          <w:szCs w:val="24"/>
          <w:rtl/>
          <w:lang w:eastAsia="en-US"/>
        </w:rPr>
        <w:t xml:space="preserve"> בכתב ע"י קצין הביטחון של המשרד. האישור יינתן ליועץ על ידי </w:t>
      </w:r>
      <w:proofErr w:type="spellStart"/>
      <w:r w:rsidRPr="00301D44">
        <w:rPr>
          <w:rFonts w:ascii="Arial" w:hAnsi="Arial"/>
          <w:szCs w:val="24"/>
          <w:rtl/>
          <w:lang w:eastAsia="en-US"/>
        </w:rPr>
        <w:t>מנב"ט</w:t>
      </w:r>
      <w:proofErr w:type="spellEnd"/>
      <w:r w:rsidRPr="00301D44">
        <w:rPr>
          <w:rFonts w:ascii="Arial" w:hAnsi="Arial"/>
          <w:szCs w:val="24"/>
          <w:rtl/>
          <w:lang w:eastAsia="en-US"/>
        </w:rPr>
        <w:t xml:space="preserve"> </w:t>
      </w:r>
      <w:r>
        <w:rPr>
          <w:rFonts w:ascii="Arial" w:hAnsi="Arial" w:hint="cs"/>
          <w:szCs w:val="24"/>
          <w:rtl/>
        </w:rPr>
        <w:t>לעבור המשרד</w:t>
      </w:r>
      <w:r>
        <w:rPr>
          <w:rFonts w:ascii="Arial" w:hAnsi="Arial" w:hint="cs"/>
          <w:szCs w:val="24"/>
          <w:rtl/>
          <w:lang w:eastAsia="en-US"/>
        </w:rPr>
        <w:t>, לאחר</w:t>
      </w:r>
      <w:r w:rsidRPr="00301D44">
        <w:rPr>
          <w:rFonts w:ascii="Arial" w:hAnsi="Arial"/>
          <w:szCs w:val="24"/>
          <w:rtl/>
        </w:rPr>
        <w:t xml:space="preserve"> בדיקה ביטחונית </w:t>
      </w:r>
      <w:r w:rsidRPr="00301D44">
        <w:rPr>
          <w:rFonts w:ascii="Arial" w:hAnsi="Arial" w:hint="cs"/>
          <w:szCs w:val="24"/>
          <w:rtl/>
        </w:rPr>
        <w:t xml:space="preserve">ברמת </w:t>
      </w:r>
      <w:r w:rsidRPr="0096278C">
        <w:rPr>
          <w:rFonts w:ascii="Arial" w:hAnsi="Arial" w:hint="cs"/>
          <w:szCs w:val="24"/>
          <w:rtl/>
        </w:rPr>
        <w:t xml:space="preserve">"שמור" (5) </w:t>
      </w:r>
      <w:r w:rsidRPr="0096278C">
        <w:rPr>
          <w:rFonts w:ascii="Arial" w:hAnsi="Arial" w:hint="cs"/>
          <w:szCs w:val="24"/>
          <w:rtl/>
          <w:lang w:eastAsia="en-US"/>
        </w:rPr>
        <w:t>שתיערך</w:t>
      </w:r>
      <w:r>
        <w:rPr>
          <w:rFonts w:ascii="Arial" w:hAnsi="Arial" w:hint="cs"/>
          <w:szCs w:val="24"/>
          <w:rtl/>
        </w:rPr>
        <w:t xml:space="preserve"> לאנשי הצוות</w:t>
      </w:r>
      <w:r w:rsidRPr="00301D44">
        <w:rPr>
          <w:rFonts w:ascii="Arial" w:hAnsi="Arial" w:hint="cs"/>
          <w:szCs w:val="24"/>
          <w:rtl/>
          <w:lang w:eastAsia="en-US"/>
        </w:rPr>
        <w:t xml:space="preserve">. </w:t>
      </w:r>
    </w:p>
    <w:p w:rsidR="00F50AE4" w:rsidRPr="00301D44" w:rsidRDefault="00F50AE4" w:rsidP="00F50AE4">
      <w:pPr>
        <w:pStyle w:val="af0"/>
        <w:numPr>
          <w:ilvl w:val="0"/>
          <w:numId w:val="8"/>
        </w:numPr>
        <w:spacing w:line="360" w:lineRule="auto"/>
        <w:jc w:val="both"/>
        <w:rPr>
          <w:rFonts w:ascii="Arial" w:hAnsi="Arial"/>
          <w:szCs w:val="24"/>
          <w:lang w:eastAsia="en-US"/>
        </w:rPr>
      </w:pPr>
      <w:r w:rsidRPr="00301D44">
        <w:rPr>
          <w:rFonts w:ascii="Arial" w:hAnsi="Arial"/>
          <w:szCs w:val="24"/>
          <w:rtl/>
          <w:lang w:eastAsia="en-US"/>
        </w:rPr>
        <w:t xml:space="preserve">היועץ יהיה חייב לבטח עצמו בביטוחים מתאימים (לרבות ביטוח אחריות מקצועית, חבות מעבידים ונזקי צד ג'), נגד כל תביעה בגין נזקים שהוא עלול להתחייב בהם כתוצאה מביצוע העבודות ממתן השירותים במפרט או כל חלק מהם. הביטוח יכלול התחייבות של המבטח לשפות את המשרד ו/או המדינה בגין כל נזק כאמור שייגרם למי מהם בקשר עם נזקים כאמור. כמו כן </w:t>
      </w:r>
      <w:r w:rsidRPr="00301D44">
        <w:rPr>
          <w:rFonts w:ascii="Arial" w:hAnsi="Arial"/>
          <w:szCs w:val="24"/>
          <w:rtl/>
          <w:lang w:eastAsia="en-US"/>
        </w:rPr>
        <w:lastRenderedPageBreak/>
        <w:t>תכלול הפוליסה הוראה בדבר התחייבות המבטח שלא לשנות תנאים בפוליסה ללא הסכמת המשרד. הצגת פוליסות ביטוח בתוקף לתקופת החוזה, תהיה תנאי מתלה לחתימת החוזה עם היועץ.</w:t>
      </w:r>
    </w:p>
    <w:p w:rsidR="00F50AE4" w:rsidRPr="00301D44" w:rsidRDefault="00F50AE4" w:rsidP="00F50AE4">
      <w:pPr>
        <w:pStyle w:val="af0"/>
        <w:numPr>
          <w:ilvl w:val="0"/>
          <w:numId w:val="8"/>
        </w:numPr>
        <w:spacing w:line="360" w:lineRule="auto"/>
        <w:jc w:val="both"/>
        <w:rPr>
          <w:rFonts w:ascii="Arial" w:hAnsi="Arial"/>
          <w:b/>
          <w:bCs/>
          <w:szCs w:val="24"/>
        </w:rPr>
      </w:pPr>
      <w:r w:rsidRPr="00301D44">
        <w:rPr>
          <w:rFonts w:ascii="Arial" w:hAnsi="Arial"/>
          <w:szCs w:val="24"/>
          <w:rtl/>
        </w:rPr>
        <w:t xml:space="preserve"> </w:t>
      </w:r>
      <w:r>
        <w:rPr>
          <w:rFonts w:ascii="Arial" w:hAnsi="Arial" w:hint="cs"/>
          <w:szCs w:val="24"/>
          <w:rtl/>
        </w:rPr>
        <w:t xml:space="preserve">על </w:t>
      </w:r>
      <w:r w:rsidRPr="00301D44">
        <w:rPr>
          <w:rFonts w:ascii="Arial" w:hAnsi="Arial"/>
          <w:szCs w:val="24"/>
          <w:rtl/>
        </w:rPr>
        <w:t>היועץ</w:t>
      </w:r>
      <w:r>
        <w:rPr>
          <w:rFonts w:ascii="Arial" w:hAnsi="Arial" w:hint="cs"/>
          <w:szCs w:val="24"/>
          <w:rtl/>
        </w:rPr>
        <w:t xml:space="preserve"> להיות</w:t>
      </w:r>
      <w:r w:rsidRPr="00301D44">
        <w:rPr>
          <w:rFonts w:ascii="Arial" w:hAnsi="Arial"/>
          <w:szCs w:val="24"/>
          <w:rtl/>
        </w:rPr>
        <w:t xml:space="preserve"> מוכן להתחיל את העבודה מייד עם חתימת ההסכם, ולא מאוחר מ- 15 ימים מיום קבלת ההודעה על זכייתו במכרז.</w:t>
      </w:r>
    </w:p>
    <w:p w:rsidR="00F50AE4" w:rsidRPr="00301D44" w:rsidRDefault="00F50AE4" w:rsidP="00F50AE4">
      <w:pPr>
        <w:pStyle w:val="af0"/>
        <w:numPr>
          <w:ilvl w:val="0"/>
          <w:numId w:val="8"/>
        </w:numPr>
        <w:spacing w:line="360" w:lineRule="auto"/>
        <w:jc w:val="both"/>
        <w:rPr>
          <w:rFonts w:ascii="Arial" w:hAnsi="Arial"/>
          <w:szCs w:val="24"/>
          <w:lang w:eastAsia="en-US"/>
        </w:rPr>
      </w:pPr>
      <w:r w:rsidRPr="00301D44">
        <w:rPr>
          <w:rFonts w:ascii="Arial" w:hAnsi="Arial"/>
          <w:b/>
          <w:szCs w:val="24"/>
          <w:rtl/>
        </w:rPr>
        <w:t xml:space="preserve">היועץ מתחייב לשמור על סודיות המידע שהגיע אליו עקב מתן השירותים הן בתקופת ההסכם והן לאחריה. כן מתחייב היועץ כי עובדיו אשר יועסקו במתן שירותים במסגרת הסכם זה ימנעו מגילויו של מידע כלשהו הנוגע לפעילותם עבור המשרד, הן לגורמים שאינם קשורים ליועץ והן לגורמים אצל היועץ עצמו שאינם מספקים שירותים בקשר עם מכרז זה. </w:t>
      </w:r>
      <w:r w:rsidRPr="00301D44">
        <w:rPr>
          <w:rFonts w:ascii="Arial" w:hAnsi="Arial"/>
          <w:b/>
          <w:szCs w:val="24"/>
          <w:rtl/>
          <w:lang w:eastAsia="en-US"/>
        </w:rPr>
        <w:t xml:space="preserve">עובדי היועץ יידרשו לחתום על טופס התחייבות לשמירת סודיות ומניעת ניגוד עניינים מצורף </w:t>
      </w:r>
      <w:r w:rsidRPr="00301D44">
        <w:rPr>
          <w:rFonts w:ascii="Arial" w:hAnsi="Arial"/>
          <w:bCs/>
          <w:szCs w:val="24"/>
          <w:rtl/>
          <w:lang w:eastAsia="en-US"/>
        </w:rPr>
        <w:t xml:space="preserve">כנספח </w:t>
      </w:r>
      <w:r w:rsidRPr="00301D44">
        <w:rPr>
          <w:rFonts w:ascii="Arial" w:hAnsi="Arial" w:hint="cs"/>
          <w:bCs/>
          <w:szCs w:val="24"/>
          <w:rtl/>
          <w:lang w:eastAsia="en-US"/>
        </w:rPr>
        <w:t>ח (2)</w:t>
      </w:r>
      <w:r w:rsidRPr="00301D44">
        <w:rPr>
          <w:rFonts w:ascii="Arial" w:hAnsi="Arial" w:hint="cs"/>
          <w:szCs w:val="24"/>
          <w:rtl/>
          <w:lang w:eastAsia="en-US"/>
        </w:rPr>
        <w:t>.</w:t>
      </w:r>
    </w:p>
    <w:p w:rsidR="00F50AE4" w:rsidRPr="00301D44" w:rsidRDefault="00F50AE4" w:rsidP="00F50AE4">
      <w:pPr>
        <w:pStyle w:val="af0"/>
        <w:numPr>
          <w:ilvl w:val="0"/>
          <w:numId w:val="8"/>
        </w:numPr>
        <w:spacing w:line="360" w:lineRule="auto"/>
        <w:jc w:val="both"/>
        <w:rPr>
          <w:rFonts w:ascii="Arial" w:hAnsi="Arial"/>
          <w:szCs w:val="24"/>
        </w:rPr>
      </w:pPr>
      <w:r w:rsidRPr="00301D44">
        <w:rPr>
          <w:rFonts w:ascii="Arial" w:hAnsi="Arial" w:hint="cs"/>
          <w:szCs w:val="24"/>
          <w:rtl/>
        </w:rPr>
        <w:t>מבצעי העבודה מטעמו של היועץ</w:t>
      </w:r>
      <w:r w:rsidRPr="00301D44">
        <w:rPr>
          <w:rFonts w:ascii="Arial" w:hAnsi="Arial"/>
          <w:szCs w:val="24"/>
          <w:rtl/>
        </w:rPr>
        <w:t xml:space="preserve">, יהיו אלו שהוצעו ע"י המציע במסגרת ההצעה. החלפת מי מעובדים אלו ביוזמת </w:t>
      </w:r>
      <w:r w:rsidRPr="00301D44">
        <w:rPr>
          <w:rFonts w:ascii="Arial" w:hAnsi="Arial" w:hint="cs"/>
          <w:szCs w:val="24"/>
          <w:rtl/>
        </w:rPr>
        <w:t>היועץ</w:t>
      </w:r>
      <w:r w:rsidRPr="00301D44">
        <w:rPr>
          <w:rFonts w:ascii="Arial" w:hAnsi="Arial"/>
          <w:szCs w:val="24"/>
          <w:rtl/>
        </w:rPr>
        <w:t xml:space="preserve">, מותנית בהסכמה בכתב ע"י הממונה על ביצועו של ההסכם מטעם </w:t>
      </w:r>
      <w:r w:rsidRPr="00301D44">
        <w:rPr>
          <w:rFonts w:ascii="Arial" w:hAnsi="Arial" w:hint="cs"/>
          <w:szCs w:val="24"/>
          <w:rtl/>
        </w:rPr>
        <w:t>המשרד</w:t>
      </w:r>
      <w:r w:rsidRPr="00301D44">
        <w:rPr>
          <w:rFonts w:ascii="Arial" w:hAnsi="Arial"/>
          <w:szCs w:val="24"/>
          <w:rtl/>
        </w:rPr>
        <w:t xml:space="preserve"> להחלפה. </w:t>
      </w:r>
    </w:p>
    <w:p w:rsidR="00F50AE4" w:rsidRPr="00301D44" w:rsidRDefault="00F50AE4" w:rsidP="00F50AE4">
      <w:pPr>
        <w:pStyle w:val="af0"/>
        <w:numPr>
          <w:ilvl w:val="0"/>
          <w:numId w:val="8"/>
        </w:numPr>
        <w:spacing w:line="360" w:lineRule="auto"/>
        <w:jc w:val="both"/>
        <w:rPr>
          <w:rFonts w:ascii="Arial" w:hAnsi="Arial"/>
          <w:b/>
          <w:bCs/>
          <w:szCs w:val="24"/>
        </w:rPr>
      </w:pPr>
      <w:r w:rsidRPr="00301D44">
        <w:rPr>
          <w:rFonts w:ascii="Arial" w:hAnsi="Arial" w:hint="cs"/>
          <w:b/>
          <w:bCs/>
          <w:szCs w:val="24"/>
          <w:rtl/>
        </w:rPr>
        <w:t xml:space="preserve">מבצעי העבודה מטעמו של המציע יהיו זמינים </w:t>
      </w:r>
      <w:r w:rsidRPr="00301D44">
        <w:rPr>
          <w:rFonts w:hint="cs"/>
          <w:b/>
          <w:bCs/>
          <w:szCs w:val="24"/>
          <w:rtl/>
        </w:rPr>
        <w:t>לביצוע משימות לבקשת המשרד במשך כל תקופת ההתקשרות.</w:t>
      </w:r>
    </w:p>
    <w:p w:rsidR="00F50AE4" w:rsidRPr="00301D44" w:rsidRDefault="00F50AE4" w:rsidP="00F50AE4">
      <w:pPr>
        <w:pStyle w:val="af0"/>
        <w:numPr>
          <w:ilvl w:val="0"/>
          <w:numId w:val="8"/>
        </w:numPr>
        <w:spacing w:line="360" w:lineRule="auto"/>
        <w:rPr>
          <w:rFonts w:ascii="Arial" w:hAnsi="Arial"/>
          <w:szCs w:val="24"/>
        </w:rPr>
      </w:pPr>
      <w:r w:rsidRPr="00301D44">
        <w:rPr>
          <w:rFonts w:ascii="Arial" w:hAnsi="Arial"/>
          <w:szCs w:val="24"/>
          <w:rtl/>
        </w:rPr>
        <w:t xml:space="preserve">כל תוצר עבודה של </w:t>
      </w:r>
      <w:r w:rsidRPr="00301D44">
        <w:rPr>
          <w:rFonts w:ascii="Arial" w:hAnsi="Arial" w:hint="cs"/>
          <w:szCs w:val="24"/>
          <w:rtl/>
        </w:rPr>
        <w:t>היועץ</w:t>
      </w:r>
      <w:r w:rsidRPr="00301D44">
        <w:rPr>
          <w:rFonts w:ascii="Arial" w:hAnsi="Arial"/>
          <w:szCs w:val="24"/>
          <w:rtl/>
        </w:rPr>
        <w:t xml:space="preserve">, בכל מידה שהיא, בכל שלב של העבודה, </w:t>
      </w:r>
      <w:r>
        <w:rPr>
          <w:rFonts w:ascii="Arial" w:hAnsi="Arial" w:hint="cs"/>
          <w:szCs w:val="24"/>
          <w:rtl/>
        </w:rPr>
        <w:t xml:space="preserve">יהא </w:t>
      </w:r>
      <w:r w:rsidRPr="00301D44">
        <w:rPr>
          <w:rFonts w:ascii="Arial" w:hAnsi="Arial"/>
          <w:szCs w:val="24"/>
          <w:rtl/>
        </w:rPr>
        <w:t xml:space="preserve">שייך בלעדית </w:t>
      </w:r>
      <w:r w:rsidRPr="00301D44">
        <w:rPr>
          <w:rFonts w:ascii="Arial" w:hAnsi="Arial" w:hint="cs"/>
          <w:szCs w:val="24"/>
          <w:rtl/>
        </w:rPr>
        <w:t>למשרד</w:t>
      </w:r>
      <w:r w:rsidRPr="00301D44">
        <w:rPr>
          <w:rFonts w:ascii="Arial" w:hAnsi="Arial"/>
          <w:szCs w:val="24"/>
          <w:rtl/>
        </w:rPr>
        <w:t>.</w:t>
      </w:r>
    </w:p>
    <w:p w:rsidR="00F50AE4" w:rsidRPr="00301D44" w:rsidRDefault="00F50AE4" w:rsidP="00F50AE4">
      <w:pPr>
        <w:pStyle w:val="af0"/>
        <w:numPr>
          <w:ilvl w:val="0"/>
          <w:numId w:val="8"/>
        </w:numPr>
        <w:spacing w:line="360" w:lineRule="auto"/>
        <w:rPr>
          <w:szCs w:val="24"/>
        </w:rPr>
      </w:pPr>
      <w:r w:rsidRPr="00301D44">
        <w:rPr>
          <w:rFonts w:ascii="Arial" w:hAnsi="Arial" w:hint="cs"/>
          <w:szCs w:val="24"/>
          <w:rtl/>
        </w:rPr>
        <w:t>היועץ</w:t>
      </w:r>
      <w:r w:rsidRPr="00301D44">
        <w:rPr>
          <w:rFonts w:ascii="Arial" w:hAnsi="Arial"/>
          <w:szCs w:val="24"/>
          <w:rtl/>
        </w:rPr>
        <w:t xml:space="preserve"> לא יהי</w:t>
      </w:r>
      <w:r w:rsidRPr="00301D44">
        <w:rPr>
          <w:rFonts w:ascii="Arial" w:hAnsi="Arial" w:hint="cs"/>
          <w:szCs w:val="24"/>
          <w:rtl/>
        </w:rPr>
        <w:t>ה</w:t>
      </w:r>
      <w:r w:rsidRPr="00301D44">
        <w:rPr>
          <w:rFonts w:ascii="Arial" w:hAnsi="Arial"/>
          <w:szCs w:val="24"/>
          <w:rtl/>
        </w:rPr>
        <w:t xml:space="preserve"> רשאי להעביר או להסב את זכויותי</w:t>
      </w:r>
      <w:r w:rsidRPr="00301D44">
        <w:rPr>
          <w:rFonts w:ascii="Arial" w:hAnsi="Arial" w:hint="cs"/>
          <w:szCs w:val="24"/>
          <w:rtl/>
        </w:rPr>
        <w:t>ו</w:t>
      </w:r>
      <w:r w:rsidRPr="00301D44">
        <w:rPr>
          <w:rFonts w:ascii="Arial" w:hAnsi="Arial"/>
          <w:szCs w:val="24"/>
          <w:rtl/>
        </w:rPr>
        <w:t xml:space="preserve"> כולן או חלקן לצד שלישי, אלא בהסכמה מראש ובכתב </w:t>
      </w:r>
      <w:r w:rsidRPr="00301D44">
        <w:rPr>
          <w:rFonts w:ascii="Arial" w:hAnsi="Arial" w:hint="cs"/>
          <w:szCs w:val="24"/>
          <w:rtl/>
        </w:rPr>
        <w:t>מהממונה</w:t>
      </w:r>
      <w:r w:rsidRPr="00301D44">
        <w:rPr>
          <w:rFonts w:ascii="Arial" w:hAnsi="Arial"/>
          <w:szCs w:val="24"/>
          <w:rtl/>
        </w:rPr>
        <w:t xml:space="preserve"> או מי מטעמו.</w:t>
      </w:r>
    </w:p>
    <w:p w:rsidR="00F50AE4" w:rsidRPr="00301D44" w:rsidRDefault="00F50AE4" w:rsidP="00F50AE4">
      <w:pPr>
        <w:spacing w:line="360" w:lineRule="auto"/>
        <w:rPr>
          <w:rFonts w:ascii="Arial" w:hAnsi="Arial"/>
          <w:b/>
          <w:bCs/>
          <w:szCs w:val="24"/>
          <w:u w:val="single"/>
          <w:rtl/>
        </w:rPr>
      </w:pPr>
    </w:p>
    <w:p w:rsidR="00F50AE4" w:rsidRPr="00301D44" w:rsidRDefault="00F50AE4" w:rsidP="00F50AE4">
      <w:pPr>
        <w:spacing w:line="360" w:lineRule="auto"/>
        <w:rPr>
          <w:rFonts w:ascii="Arial" w:hAnsi="Arial"/>
          <w:b/>
          <w:bCs/>
          <w:szCs w:val="24"/>
          <w:u w:val="single"/>
        </w:rPr>
      </w:pPr>
      <w:r w:rsidRPr="00301D44">
        <w:rPr>
          <w:rFonts w:ascii="Arial" w:hAnsi="Arial"/>
          <w:b/>
          <w:bCs/>
          <w:szCs w:val="24"/>
          <w:u w:val="single"/>
          <w:rtl/>
        </w:rPr>
        <w:t>ההסכם:</w:t>
      </w:r>
    </w:p>
    <w:p w:rsidR="00F50AE4" w:rsidRPr="00301D44" w:rsidRDefault="00F50AE4" w:rsidP="00F50AE4">
      <w:pPr>
        <w:pStyle w:val="af0"/>
        <w:numPr>
          <w:ilvl w:val="0"/>
          <w:numId w:val="8"/>
        </w:numPr>
        <w:spacing w:line="360" w:lineRule="auto"/>
        <w:jc w:val="both"/>
        <w:rPr>
          <w:rFonts w:ascii="Arial" w:hAnsi="Arial"/>
          <w:szCs w:val="24"/>
          <w:rtl/>
        </w:rPr>
      </w:pPr>
      <w:r w:rsidRPr="00301D44">
        <w:rPr>
          <w:rFonts w:ascii="Arial" w:hAnsi="Arial"/>
          <w:szCs w:val="24"/>
          <w:rtl/>
        </w:rPr>
        <w:t xml:space="preserve">עם היועץ ייחתם הסכם בנוסח המצ"ב </w:t>
      </w:r>
      <w:r w:rsidRPr="00301D44">
        <w:rPr>
          <w:rFonts w:ascii="Arial" w:hAnsi="Arial"/>
          <w:b/>
          <w:bCs/>
          <w:szCs w:val="24"/>
          <w:rtl/>
        </w:rPr>
        <w:t>כנספח ב'</w:t>
      </w:r>
      <w:r w:rsidRPr="00301D44">
        <w:rPr>
          <w:rFonts w:ascii="Arial" w:hAnsi="Arial"/>
          <w:szCs w:val="24"/>
          <w:rtl/>
        </w:rPr>
        <w:t xml:space="preserve"> בשינויים המחויבים. תנאי ההסכם המפורטים בנספח ב' מהווים חלק בלתי נפרד ממכרז זה ומתנאיו.</w:t>
      </w:r>
      <w:r>
        <w:rPr>
          <w:rFonts w:ascii="Arial" w:hAnsi="Arial" w:hint="cs"/>
          <w:szCs w:val="24"/>
          <w:rtl/>
        </w:rPr>
        <w:t xml:space="preserve"> למשרד בלבד שמורה האופציה לשנות את נוסח ההסכם.</w:t>
      </w:r>
    </w:p>
    <w:p w:rsidR="00F50AE4" w:rsidRPr="00301D44" w:rsidRDefault="00F50AE4" w:rsidP="00F50AE4">
      <w:pPr>
        <w:pStyle w:val="af0"/>
        <w:numPr>
          <w:ilvl w:val="0"/>
          <w:numId w:val="8"/>
        </w:numPr>
        <w:spacing w:line="360" w:lineRule="auto"/>
        <w:jc w:val="both"/>
        <w:rPr>
          <w:rFonts w:ascii="Arial" w:hAnsi="Arial"/>
          <w:szCs w:val="24"/>
        </w:rPr>
      </w:pPr>
      <w:r w:rsidRPr="00301D44">
        <w:rPr>
          <w:rFonts w:ascii="Arial" w:hAnsi="Arial"/>
          <w:szCs w:val="24"/>
          <w:rtl/>
        </w:rPr>
        <w:t xml:space="preserve">תקופת ההסכם תהיה למשך </w:t>
      </w:r>
      <w:r w:rsidRPr="00301D44">
        <w:rPr>
          <w:rFonts w:ascii="Arial" w:hAnsi="Arial"/>
          <w:b/>
          <w:bCs/>
          <w:szCs w:val="24"/>
          <w:u w:val="single"/>
          <w:rtl/>
        </w:rPr>
        <w:t>12 חודשים</w:t>
      </w:r>
      <w:r w:rsidRPr="00301D44">
        <w:rPr>
          <w:rFonts w:ascii="Arial" w:hAnsi="Arial"/>
          <w:szCs w:val="24"/>
          <w:rtl/>
        </w:rPr>
        <w:t xml:space="preserve">. </w:t>
      </w:r>
      <w:r w:rsidRPr="00301D44">
        <w:rPr>
          <w:rFonts w:ascii="Arial" w:hAnsi="Arial" w:hint="cs"/>
          <w:szCs w:val="24"/>
          <w:rtl/>
        </w:rPr>
        <w:t>למשרד</w:t>
      </w:r>
      <w:r>
        <w:rPr>
          <w:rFonts w:ascii="Arial" w:hAnsi="Arial" w:hint="cs"/>
          <w:szCs w:val="24"/>
          <w:rtl/>
        </w:rPr>
        <w:t xml:space="preserve"> בלבד</w:t>
      </w:r>
      <w:r w:rsidRPr="00301D44">
        <w:rPr>
          <w:rFonts w:ascii="Arial" w:hAnsi="Arial" w:hint="cs"/>
          <w:szCs w:val="24"/>
          <w:rtl/>
        </w:rPr>
        <w:t xml:space="preserve"> שמורה האופציה לה</w:t>
      </w:r>
      <w:r>
        <w:rPr>
          <w:rFonts w:ascii="Arial" w:hAnsi="Arial" w:hint="cs"/>
          <w:szCs w:val="24"/>
          <w:rtl/>
        </w:rPr>
        <w:t>אריך</w:t>
      </w:r>
      <w:r w:rsidRPr="00301D44">
        <w:rPr>
          <w:rFonts w:ascii="Arial" w:hAnsi="Arial" w:hint="cs"/>
          <w:szCs w:val="24"/>
          <w:rtl/>
        </w:rPr>
        <w:t xml:space="preserve"> את </w:t>
      </w:r>
      <w:r>
        <w:rPr>
          <w:rFonts w:ascii="Arial" w:hAnsi="Arial" w:hint="cs"/>
          <w:szCs w:val="24"/>
          <w:rtl/>
        </w:rPr>
        <w:t>תקופת</w:t>
      </w:r>
      <w:r w:rsidRPr="00301D44">
        <w:rPr>
          <w:rFonts w:ascii="Arial" w:hAnsi="Arial" w:hint="cs"/>
          <w:szCs w:val="24"/>
          <w:rtl/>
        </w:rPr>
        <w:t xml:space="preserve"> ההתקשרות הראשונית, לשנתיים נוספות, שנה אחר שנה. מימוש האופציה מותנה בתקציב זמין ובאישור ועדת המכרזים.</w:t>
      </w:r>
    </w:p>
    <w:p w:rsidR="00F50AE4" w:rsidRPr="0096278C" w:rsidRDefault="00F50AE4" w:rsidP="00F50AE4">
      <w:pPr>
        <w:pStyle w:val="af0"/>
        <w:numPr>
          <w:ilvl w:val="0"/>
          <w:numId w:val="8"/>
        </w:numPr>
        <w:spacing w:line="360" w:lineRule="auto"/>
        <w:jc w:val="both"/>
        <w:rPr>
          <w:rFonts w:ascii="Arial" w:hAnsi="Arial"/>
          <w:szCs w:val="24"/>
          <w:rtl/>
        </w:rPr>
      </w:pPr>
      <w:r w:rsidRPr="00301D44">
        <w:rPr>
          <w:rFonts w:ascii="Arial" w:hAnsi="Arial"/>
          <w:szCs w:val="24"/>
          <w:rtl/>
        </w:rPr>
        <w:t>למרות האמור לעיל, המשרד יהא רשאי להפסיק את ההסכם, עפ"י שיקול דעתו הבלעדי, ע"י מתן הודעה בכתב 30 ימים מראש.</w:t>
      </w:r>
    </w:p>
    <w:p w:rsidR="00F50AE4" w:rsidRPr="00301D44" w:rsidRDefault="00F50AE4" w:rsidP="00F50AE4">
      <w:pPr>
        <w:pStyle w:val="af0"/>
        <w:spacing w:line="360" w:lineRule="auto"/>
        <w:jc w:val="both"/>
        <w:rPr>
          <w:rFonts w:ascii="Arial" w:hAnsi="Arial"/>
          <w:szCs w:val="24"/>
          <w:rtl/>
        </w:rPr>
      </w:pPr>
    </w:p>
    <w:p w:rsidR="00F50AE4" w:rsidRPr="00301D44" w:rsidRDefault="00F50AE4" w:rsidP="00F50AE4">
      <w:pPr>
        <w:spacing w:line="360" w:lineRule="auto"/>
        <w:jc w:val="both"/>
        <w:rPr>
          <w:rFonts w:ascii="Arial" w:hAnsi="Arial"/>
          <w:b/>
          <w:bCs/>
          <w:szCs w:val="24"/>
          <w:u w:val="single"/>
          <w:rtl/>
        </w:rPr>
      </w:pPr>
      <w:r w:rsidRPr="00301D44">
        <w:rPr>
          <w:rFonts w:ascii="Arial" w:hAnsi="Arial"/>
          <w:b/>
          <w:bCs/>
          <w:szCs w:val="24"/>
          <w:u w:val="single"/>
          <w:rtl/>
        </w:rPr>
        <w:t>הצעת המחיר:</w:t>
      </w:r>
    </w:p>
    <w:p w:rsidR="00F50AE4" w:rsidRPr="00301D44" w:rsidRDefault="00F50AE4" w:rsidP="00F50AE4">
      <w:pPr>
        <w:pStyle w:val="af0"/>
        <w:numPr>
          <w:ilvl w:val="0"/>
          <w:numId w:val="8"/>
        </w:numPr>
        <w:spacing w:line="360" w:lineRule="auto"/>
        <w:jc w:val="both"/>
        <w:rPr>
          <w:rFonts w:ascii="Arial" w:hAnsi="Arial"/>
          <w:b/>
          <w:bCs/>
          <w:szCs w:val="24"/>
        </w:rPr>
      </w:pPr>
      <w:r w:rsidRPr="00301D44">
        <w:rPr>
          <w:rFonts w:ascii="Arial" w:hAnsi="Arial"/>
          <w:szCs w:val="24"/>
          <w:rtl/>
        </w:rPr>
        <w:t xml:space="preserve">הצעת </w:t>
      </w:r>
      <w:r>
        <w:rPr>
          <w:rFonts w:ascii="Arial" w:hAnsi="Arial" w:hint="cs"/>
          <w:szCs w:val="24"/>
          <w:rtl/>
        </w:rPr>
        <w:t>ה</w:t>
      </w:r>
      <w:r w:rsidRPr="00301D44">
        <w:rPr>
          <w:rFonts w:ascii="Arial" w:hAnsi="Arial"/>
          <w:szCs w:val="24"/>
          <w:rtl/>
        </w:rPr>
        <w:t xml:space="preserve">מחיר תוגש על גבי הטופס המצ"ב </w:t>
      </w:r>
      <w:r w:rsidRPr="00301D44">
        <w:rPr>
          <w:rFonts w:ascii="Arial" w:hAnsi="Arial"/>
          <w:b/>
          <w:bCs/>
          <w:szCs w:val="24"/>
          <w:rtl/>
        </w:rPr>
        <w:t xml:space="preserve">כנספח </w:t>
      </w:r>
      <w:r w:rsidRPr="00301D44">
        <w:rPr>
          <w:rFonts w:ascii="Arial" w:hAnsi="Arial" w:hint="cs"/>
          <w:b/>
          <w:bCs/>
          <w:szCs w:val="24"/>
          <w:rtl/>
        </w:rPr>
        <w:t xml:space="preserve">ג. </w:t>
      </w:r>
      <w:r w:rsidRPr="00301D44">
        <w:rPr>
          <w:rFonts w:ascii="Arial" w:hAnsi="Arial" w:hint="cs"/>
          <w:szCs w:val="24"/>
          <w:rtl/>
        </w:rPr>
        <w:t xml:space="preserve">עבור הצוות המקומי יתבססו התעריפים המוצעים ע"י המציע על תעריפי </w:t>
      </w:r>
      <w:proofErr w:type="spellStart"/>
      <w:r w:rsidRPr="00301D44">
        <w:rPr>
          <w:rFonts w:ascii="Arial" w:hAnsi="Arial" w:hint="cs"/>
          <w:szCs w:val="24"/>
          <w:rtl/>
        </w:rPr>
        <w:t>חשכ"ל</w:t>
      </w:r>
      <w:proofErr w:type="spellEnd"/>
      <w:r w:rsidRPr="00301D44">
        <w:rPr>
          <w:rFonts w:ascii="Arial" w:hAnsi="Arial" w:hint="cs"/>
          <w:szCs w:val="24"/>
          <w:rtl/>
        </w:rPr>
        <w:t>.</w:t>
      </w:r>
      <w:r w:rsidRPr="00301D44">
        <w:rPr>
          <w:rFonts w:ascii="Arial" w:hAnsi="Arial" w:hint="cs"/>
          <w:b/>
          <w:bCs/>
          <w:szCs w:val="24"/>
          <w:rtl/>
        </w:rPr>
        <w:t xml:space="preserve"> </w:t>
      </w:r>
      <w:r w:rsidRPr="00301D44">
        <w:rPr>
          <w:rFonts w:ascii="Arial" w:hAnsi="Arial" w:hint="cs"/>
          <w:szCs w:val="24"/>
          <w:rtl/>
        </w:rPr>
        <w:t>יש לציין כי אחוז</w:t>
      </w:r>
      <w:r w:rsidRPr="00301D44">
        <w:rPr>
          <w:rFonts w:hint="cs"/>
          <w:szCs w:val="24"/>
          <w:rtl/>
        </w:rPr>
        <w:t xml:space="preserve"> ההנחה מתעריף שעת ייעוץ לעבודה מתמשכת בהתאם לחוזרי השכר של אגף החשב הכללי-משרד האוצר, לעניין תעריפים ליועצים לניהול (מקצועות שונים) כפי תוקפו מעת לעת (מופיע באתר משרד האוצר בכתובת: </w:t>
      </w:r>
    </w:p>
    <w:p w:rsidR="00F50AE4" w:rsidRDefault="002D4CDA" w:rsidP="00F50AE4">
      <w:pPr>
        <w:pStyle w:val="af0"/>
        <w:spacing w:line="360" w:lineRule="auto"/>
        <w:ind w:left="1112"/>
        <w:jc w:val="both"/>
        <w:rPr>
          <w:rFonts w:ascii="Arial" w:hAnsi="Arial"/>
          <w:b/>
          <w:bCs/>
          <w:szCs w:val="24"/>
          <w:rtl/>
        </w:rPr>
      </w:pPr>
      <w:hyperlink r:id="rId12" w:history="1">
        <w:r w:rsidR="00F50AE4" w:rsidRPr="00301D44">
          <w:rPr>
            <w:rStyle w:val="Hyperlink"/>
            <w:szCs w:val="24"/>
          </w:rPr>
          <w:t>http://hozrim.mof.gov.il/doc/hozrim/hoz_hashkal.nsf</w:t>
        </w:r>
      </w:hyperlink>
      <w:r w:rsidR="00F50AE4" w:rsidRPr="00301D44">
        <w:rPr>
          <w:rFonts w:hint="cs"/>
          <w:szCs w:val="24"/>
          <w:rtl/>
        </w:rPr>
        <w:t>)</w:t>
      </w:r>
      <w:r w:rsidR="00F50AE4" w:rsidRPr="00301D44">
        <w:rPr>
          <w:rFonts w:hint="cs"/>
          <w:szCs w:val="24"/>
          <w:rtl/>
          <w:lang w:eastAsia="en-US"/>
        </w:rPr>
        <w:t>.</w:t>
      </w:r>
    </w:p>
    <w:p w:rsidR="00F50AE4" w:rsidRPr="00301D44" w:rsidRDefault="00F50AE4" w:rsidP="00F50AE4">
      <w:pPr>
        <w:pStyle w:val="af0"/>
        <w:spacing w:line="360" w:lineRule="auto"/>
        <w:ind w:left="1112"/>
        <w:jc w:val="both"/>
        <w:rPr>
          <w:rFonts w:ascii="Arial" w:hAnsi="Arial"/>
          <w:b/>
          <w:bCs/>
          <w:szCs w:val="24"/>
        </w:rPr>
      </w:pPr>
    </w:p>
    <w:p w:rsidR="00F50AE4" w:rsidRPr="0096278C" w:rsidRDefault="00F50AE4" w:rsidP="00F50AE4">
      <w:pPr>
        <w:spacing w:line="360" w:lineRule="auto"/>
        <w:ind w:left="720"/>
        <w:jc w:val="both"/>
        <w:rPr>
          <w:szCs w:val="24"/>
        </w:rPr>
      </w:pPr>
      <w:r w:rsidRPr="00301D44">
        <w:rPr>
          <w:rFonts w:hint="cs"/>
          <w:b/>
          <w:bCs/>
          <w:szCs w:val="24"/>
          <w:rtl/>
        </w:rPr>
        <w:lastRenderedPageBreak/>
        <w:t xml:space="preserve">מודגש בזאת כי ע"פ חוזר ה. שעה משקי עבור שירות המבוצע בידי נותן שירותים שאינו מועסק ע"י משרד/ חברה יהא התעריף </w:t>
      </w:r>
      <w:proofErr w:type="spellStart"/>
      <w:r w:rsidRPr="00301D44">
        <w:rPr>
          <w:rFonts w:hint="cs"/>
          <w:b/>
          <w:bCs/>
          <w:szCs w:val="24"/>
          <w:rtl/>
        </w:rPr>
        <w:t>המירבי</w:t>
      </w:r>
      <w:proofErr w:type="spellEnd"/>
      <w:r w:rsidRPr="00301D44">
        <w:rPr>
          <w:rFonts w:hint="cs"/>
          <w:b/>
          <w:bCs/>
          <w:szCs w:val="24"/>
          <w:rtl/>
        </w:rPr>
        <w:t xml:space="preserve"> 80% מגובה התעריף הקבוע בחוזר ה. שעה משקי האמור בתוספת מע"מ ובמקרה </w:t>
      </w:r>
      <w:r w:rsidRPr="0096278C">
        <w:rPr>
          <w:rFonts w:hint="cs"/>
          <w:b/>
          <w:bCs/>
          <w:szCs w:val="24"/>
          <w:rtl/>
        </w:rPr>
        <w:t xml:space="preserve">של חברה יהא התעריף </w:t>
      </w:r>
      <w:proofErr w:type="spellStart"/>
      <w:r w:rsidRPr="0096278C">
        <w:rPr>
          <w:rFonts w:hint="cs"/>
          <w:b/>
          <w:bCs/>
          <w:szCs w:val="24"/>
          <w:rtl/>
        </w:rPr>
        <w:t>המירבי</w:t>
      </w:r>
      <w:proofErr w:type="spellEnd"/>
      <w:r w:rsidRPr="0096278C">
        <w:rPr>
          <w:rFonts w:hint="cs"/>
          <w:b/>
          <w:bCs/>
          <w:szCs w:val="24"/>
          <w:rtl/>
        </w:rPr>
        <w:t xml:space="preserve"> 90% מגובה התעריף הקבוע בחוזר ה. שעה משקי האמור בתוספת מע"מ וכי על סכום זה מתבקשת ההנחה. </w:t>
      </w:r>
    </w:p>
    <w:p w:rsidR="00F50AE4" w:rsidRDefault="00F50AE4" w:rsidP="00F50AE4">
      <w:pPr>
        <w:pStyle w:val="af0"/>
        <w:numPr>
          <w:ilvl w:val="0"/>
          <w:numId w:val="8"/>
        </w:numPr>
        <w:spacing w:line="360" w:lineRule="auto"/>
        <w:jc w:val="both"/>
        <w:rPr>
          <w:szCs w:val="24"/>
        </w:rPr>
      </w:pPr>
      <w:r w:rsidRPr="0096278C">
        <w:rPr>
          <w:rFonts w:hint="cs"/>
          <w:szCs w:val="24"/>
          <w:rtl/>
        </w:rPr>
        <w:t xml:space="preserve">המציע יציין בהצעת המחיר את התעריף השעתי לייעוץ ע"י חבר </w:t>
      </w:r>
      <w:r w:rsidRPr="0096278C">
        <w:rPr>
          <w:rFonts w:hint="eastAsia"/>
          <w:szCs w:val="24"/>
          <w:rtl/>
        </w:rPr>
        <w:t>צוות</w:t>
      </w:r>
      <w:r w:rsidRPr="0096278C">
        <w:rPr>
          <w:szCs w:val="24"/>
          <w:rtl/>
        </w:rPr>
        <w:t xml:space="preserve"> </w:t>
      </w:r>
      <w:r w:rsidRPr="0096278C">
        <w:rPr>
          <w:rFonts w:hint="eastAsia"/>
          <w:szCs w:val="24"/>
          <w:rtl/>
        </w:rPr>
        <w:t>זר</w:t>
      </w:r>
      <w:r w:rsidRPr="0096278C">
        <w:rPr>
          <w:rFonts w:hint="cs"/>
          <w:szCs w:val="24"/>
          <w:rtl/>
        </w:rPr>
        <w:t xml:space="preserve">, וכן את עלות ביקור איש </w:t>
      </w:r>
      <w:r w:rsidRPr="0096278C">
        <w:rPr>
          <w:rFonts w:hint="eastAsia"/>
          <w:szCs w:val="24"/>
          <w:rtl/>
        </w:rPr>
        <w:t>הצוות</w:t>
      </w:r>
      <w:r w:rsidRPr="0096278C">
        <w:rPr>
          <w:szCs w:val="24"/>
          <w:rtl/>
        </w:rPr>
        <w:t xml:space="preserve"> </w:t>
      </w:r>
      <w:r w:rsidRPr="0096278C">
        <w:rPr>
          <w:rFonts w:hint="eastAsia"/>
          <w:szCs w:val="24"/>
          <w:rtl/>
        </w:rPr>
        <w:t>הזר</w:t>
      </w:r>
      <w:r w:rsidRPr="0096278C">
        <w:rPr>
          <w:szCs w:val="24"/>
          <w:rtl/>
        </w:rPr>
        <w:t xml:space="preserve"> </w:t>
      </w:r>
      <w:r w:rsidRPr="0096278C">
        <w:rPr>
          <w:rFonts w:hint="eastAsia"/>
          <w:szCs w:val="24"/>
          <w:rtl/>
        </w:rPr>
        <w:t>בישראל</w:t>
      </w:r>
      <w:r w:rsidRPr="0096278C">
        <w:rPr>
          <w:rFonts w:hint="cs"/>
          <w:szCs w:val="24"/>
          <w:rtl/>
        </w:rPr>
        <w:t xml:space="preserve"> בהתאם למוגדר בעמוד 8 להלן. </w:t>
      </w:r>
    </w:p>
    <w:p w:rsidR="00F50AE4" w:rsidRPr="0096278C" w:rsidRDefault="00F50AE4" w:rsidP="00F50AE4">
      <w:pPr>
        <w:pStyle w:val="af0"/>
        <w:spacing w:line="360" w:lineRule="auto"/>
        <w:jc w:val="both"/>
        <w:rPr>
          <w:szCs w:val="24"/>
        </w:rPr>
      </w:pPr>
      <w:r w:rsidRPr="00484A81">
        <w:rPr>
          <w:rFonts w:hint="cs"/>
          <w:b/>
          <w:bCs/>
          <w:szCs w:val="24"/>
          <w:rtl/>
        </w:rPr>
        <w:t>יובהר, כי דרישת המשרד הינה להתקשרות עם חברה ממדינה החברה בארגון ה-</w:t>
      </w:r>
      <w:r w:rsidRPr="00484A81">
        <w:rPr>
          <w:b/>
          <w:bCs/>
          <w:szCs w:val="24"/>
        </w:rPr>
        <w:t>O.E.C.D</w:t>
      </w:r>
      <w:r w:rsidRPr="00484A81">
        <w:rPr>
          <w:rFonts w:hint="cs"/>
          <w:b/>
          <w:bCs/>
          <w:szCs w:val="24"/>
          <w:rtl/>
        </w:rPr>
        <w:t xml:space="preserve">. לאור זאת, והיה והחברה עימה מתקשר המציע הינה חברה ישראלית (לאור חברותה של ישראל בארגון זה), יהיו כפופים שני היועצים של חברה זו (היועץ ההנדסי/ טכנולוגי והיועץ הכלכלי) לתעריפי </w:t>
      </w:r>
      <w:proofErr w:type="spellStart"/>
      <w:r w:rsidRPr="00484A81">
        <w:rPr>
          <w:rFonts w:hint="cs"/>
          <w:b/>
          <w:bCs/>
          <w:szCs w:val="24"/>
          <w:rtl/>
        </w:rPr>
        <w:t>חשכ"ל</w:t>
      </w:r>
      <w:proofErr w:type="spellEnd"/>
      <w:r w:rsidRPr="00484A81">
        <w:rPr>
          <w:rFonts w:hint="cs"/>
          <w:b/>
          <w:bCs/>
          <w:szCs w:val="24"/>
          <w:rtl/>
        </w:rPr>
        <w:t xml:space="preserve"> כמוגדר לעיל. במקרה זה, לא ישולמו ליועצים אלו עלויות של ביקור בארץ (פרמטר ג' בהצעת המחיר כמפורט להלן).</w:t>
      </w:r>
    </w:p>
    <w:p w:rsidR="00F50AE4" w:rsidRDefault="00F50AE4" w:rsidP="00F50AE4">
      <w:pPr>
        <w:pStyle w:val="af0"/>
        <w:numPr>
          <w:ilvl w:val="0"/>
          <w:numId w:val="8"/>
        </w:numPr>
        <w:spacing w:line="360" w:lineRule="auto"/>
        <w:jc w:val="both"/>
        <w:rPr>
          <w:szCs w:val="24"/>
        </w:rPr>
      </w:pPr>
      <w:r w:rsidRPr="0096278C">
        <w:rPr>
          <w:rFonts w:hint="cs"/>
          <w:szCs w:val="24"/>
          <w:rtl/>
        </w:rPr>
        <w:t>התעריף הינו סופי ולא יחולו עליו עדכוני החשכ"ל לכל</w:t>
      </w:r>
      <w:r w:rsidRPr="00301D44">
        <w:rPr>
          <w:rFonts w:hint="cs"/>
          <w:szCs w:val="24"/>
          <w:rtl/>
        </w:rPr>
        <w:t xml:space="preserve"> תקופת ההסכם. </w:t>
      </w:r>
    </w:p>
    <w:p w:rsidR="00F50AE4" w:rsidRPr="00484A81" w:rsidRDefault="00F50AE4" w:rsidP="00F50AE4">
      <w:pPr>
        <w:pStyle w:val="af0"/>
        <w:numPr>
          <w:ilvl w:val="0"/>
          <w:numId w:val="8"/>
        </w:numPr>
        <w:spacing w:line="360" w:lineRule="auto"/>
        <w:jc w:val="both"/>
        <w:rPr>
          <w:szCs w:val="24"/>
        </w:rPr>
      </w:pPr>
      <w:r w:rsidRPr="00484A81">
        <w:rPr>
          <w:rFonts w:hint="cs"/>
          <w:szCs w:val="24"/>
          <w:rtl/>
        </w:rPr>
        <w:t xml:space="preserve">היקף ההעסקה ליועץ לא יעלה על 100 שעות לחודש לכל אחד מחברי הצוות (בהתאם להוראות </w:t>
      </w:r>
      <w:proofErr w:type="spellStart"/>
      <w:r w:rsidRPr="00484A81">
        <w:rPr>
          <w:rFonts w:hint="cs"/>
          <w:szCs w:val="24"/>
          <w:rtl/>
        </w:rPr>
        <w:t>נש"מ</w:t>
      </w:r>
      <w:proofErr w:type="spellEnd"/>
      <w:r w:rsidRPr="00484A81">
        <w:rPr>
          <w:rFonts w:hint="cs"/>
          <w:szCs w:val="24"/>
          <w:rtl/>
        </w:rPr>
        <w:t xml:space="preserve">). אין באמירה זו משום התחייבות המשרד להעסקת מי מחברי הצוות בהיקף שעות עבודה מינימאלי כלשהו.  </w:t>
      </w:r>
    </w:p>
    <w:p w:rsidR="00F50AE4" w:rsidRPr="002007CD" w:rsidRDefault="00F50AE4" w:rsidP="00F50AE4">
      <w:pPr>
        <w:pStyle w:val="af0"/>
        <w:numPr>
          <w:ilvl w:val="0"/>
          <w:numId w:val="8"/>
        </w:numPr>
        <w:spacing w:line="360" w:lineRule="auto"/>
        <w:jc w:val="both"/>
        <w:rPr>
          <w:szCs w:val="24"/>
        </w:rPr>
      </w:pPr>
      <w:r>
        <w:rPr>
          <w:rFonts w:hint="cs"/>
          <w:szCs w:val="24"/>
          <w:rtl/>
        </w:rPr>
        <w:t>על אנשי הצוות הזר להיות</w:t>
      </w:r>
      <w:r w:rsidRPr="002007CD">
        <w:rPr>
          <w:rFonts w:hint="cs"/>
          <w:szCs w:val="24"/>
          <w:rtl/>
        </w:rPr>
        <w:t xml:space="preserve"> זמינים להגעה </w:t>
      </w:r>
      <w:r>
        <w:rPr>
          <w:rFonts w:hint="cs"/>
          <w:szCs w:val="24"/>
          <w:rtl/>
        </w:rPr>
        <w:t>לישראל</w:t>
      </w:r>
      <w:r w:rsidRPr="002007CD">
        <w:rPr>
          <w:rFonts w:hint="cs"/>
          <w:szCs w:val="24"/>
          <w:rtl/>
        </w:rPr>
        <w:t xml:space="preserve"> עפ"י דרישות המשרד.</w:t>
      </w:r>
      <w:r>
        <w:rPr>
          <w:rFonts w:hint="cs"/>
          <w:szCs w:val="24"/>
          <w:rtl/>
        </w:rPr>
        <w:t xml:space="preserve"> ביקור בישראל יהיה בן שלושה ימים וישולם למציע בנפרד (לרבות בגין שעות העבודה), בהתאם להצעת המחיר של המציע לביקור זה (</w:t>
      </w:r>
      <w:r w:rsidRPr="008513C2">
        <w:rPr>
          <w:rFonts w:hint="cs"/>
          <w:b/>
          <w:bCs/>
          <w:szCs w:val="24"/>
          <w:rtl/>
        </w:rPr>
        <w:t>פרמטר ג' בנספח ג' למכרז</w:t>
      </w:r>
      <w:r>
        <w:rPr>
          <w:rFonts w:hint="cs"/>
          <w:szCs w:val="24"/>
          <w:rtl/>
        </w:rPr>
        <w:t>). משך שהיית הצוות הזר בישראל ייקבע פרטנית בכל פעם</w:t>
      </w:r>
      <w:r w:rsidRPr="002007CD">
        <w:rPr>
          <w:rFonts w:hint="cs"/>
          <w:szCs w:val="24"/>
          <w:rtl/>
        </w:rPr>
        <w:t xml:space="preserve"> </w:t>
      </w:r>
      <w:r>
        <w:rPr>
          <w:rFonts w:hint="cs"/>
          <w:szCs w:val="24"/>
          <w:rtl/>
        </w:rPr>
        <w:t xml:space="preserve">על ידי </w:t>
      </w:r>
      <w:r w:rsidRPr="002007CD">
        <w:rPr>
          <w:rFonts w:hint="cs"/>
          <w:szCs w:val="24"/>
          <w:rtl/>
        </w:rPr>
        <w:t xml:space="preserve"> המשרד</w:t>
      </w:r>
      <w:r>
        <w:rPr>
          <w:rFonts w:hint="cs"/>
          <w:szCs w:val="24"/>
          <w:rtl/>
        </w:rPr>
        <w:t>, וככל שמשך הביקור שידרוש המשרד יעלה על 3 ימים, תשולם למציע תוספת בגין הזמן היחסי הנוסף שנדרש הצוות לעבוד בארץ.</w:t>
      </w:r>
      <w:r w:rsidRPr="002007CD">
        <w:rPr>
          <w:rFonts w:hint="cs"/>
          <w:szCs w:val="24"/>
          <w:rtl/>
        </w:rPr>
        <w:t xml:space="preserve"> </w:t>
      </w:r>
    </w:p>
    <w:p w:rsidR="00F50AE4" w:rsidRPr="00301D44" w:rsidRDefault="00F50AE4" w:rsidP="00F50AE4">
      <w:pPr>
        <w:pStyle w:val="af0"/>
        <w:numPr>
          <w:ilvl w:val="0"/>
          <w:numId w:val="8"/>
        </w:numPr>
        <w:spacing w:line="360" w:lineRule="auto"/>
        <w:jc w:val="both"/>
        <w:rPr>
          <w:rFonts w:ascii="Arial" w:hAnsi="Arial"/>
          <w:b/>
          <w:bCs/>
          <w:szCs w:val="24"/>
        </w:rPr>
      </w:pPr>
      <w:r>
        <w:rPr>
          <w:rFonts w:hint="cs"/>
          <w:szCs w:val="24"/>
          <w:rtl/>
        </w:rPr>
        <w:t>המציע לא יקבל כל</w:t>
      </w:r>
      <w:r w:rsidRPr="00301D44">
        <w:rPr>
          <w:rFonts w:hint="cs"/>
          <w:szCs w:val="24"/>
          <w:rtl/>
        </w:rPr>
        <w:t xml:space="preserve"> תשלום בגין ביטול זמן עקב נסיעה</w:t>
      </w:r>
      <w:r>
        <w:rPr>
          <w:rFonts w:hint="cs"/>
          <w:szCs w:val="24"/>
          <w:rtl/>
        </w:rPr>
        <w:t xml:space="preserve"> של אנשי הצוות.</w:t>
      </w:r>
    </w:p>
    <w:p w:rsidR="00F50AE4" w:rsidRPr="00301D44" w:rsidRDefault="00F50AE4" w:rsidP="00F50AE4">
      <w:pPr>
        <w:pStyle w:val="af0"/>
        <w:numPr>
          <w:ilvl w:val="0"/>
          <w:numId w:val="8"/>
        </w:numPr>
        <w:spacing w:line="360" w:lineRule="auto"/>
        <w:jc w:val="both"/>
        <w:rPr>
          <w:rFonts w:ascii="Arial" w:hAnsi="Arial"/>
          <w:b/>
          <w:bCs/>
          <w:szCs w:val="24"/>
          <w:u w:val="single"/>
        </w:rPr>
      </w:pPr>
      <w:r w:rsidRPr="00301D44">
        <w:rPr>
          <w:rFonts w:hint="cs"/>
          <w:szCs w:val="24"/>
          <w:rtl/>
        </w:rPr>
        <w:t>תשלום בגין זמן נסיעה ביחס לשלבים 4 ו-5 בלבד המפורטים במפרט המצ"ב כנספח א' יהיה כמפורט בהודעת החשב הכללי, "החזר הוצאות נסיעה בתפקיד לנותני שירותים חיצוניים- תעריפי", מס' ה 13.9.3 והעדכונים לה.</w:t>
      </w:r>
    </w:p>
    <w:p w:rsidR="00F50AE4" w:rsidRPr="00301D44" w:rsidRDefault="00F50AE4" w:rsidP="00F50AE4">
      <w:pPr>
        <w:pStyle w:val="af0"/>
        <w:numPr>
          <w:ilvl w:val="0"/>
          <w:numId w:val="8"/>
        </w:numPr>
        <w:spacing w:line="360" w:lineRule="auto"/>
        <w:jc w:val="both"/>
        <w:rPr>
          <w:rFonts w:ascii="Arial" w:hAnsi="Arial"/>
          <w:b/>
          <w:bCs/>
          <w:szCs w:val="24"/>
          <w:rtl/>
        </w:rPr>
      </w:pPr>
      <w:r w:rsidRPr="00301D44">
        <w:rPr>
          <w:rFonts w:ascii="Arial" w:hAnsi="Arial"/>
          <w:szCs w:val="24"/>
          <w:rtl/>
        </w:rPr>
        <w:t>לתנאי התמורה, התשלום ועדכון המחיר נא ראו סעיף 7 בהסכם</w:t>
      </w:r>
      <w:r w:rsidRPr="00301D44">
        <w:rPr>
          <w:rFonts w:ascii="Arial" w:hAnsi="Arial" w:hint="cs"/>
          <w:b/>
          <w:bCs/>
          <w:szCs w:val="24"/>
          <w:rtl/>
        </w:rPr>
        <w:t>.</w:t>
      </w:r>
    </w:p>
    <w:p w:rsidR="00F50AE4" w:rsidRPr="00301D44" w:rsidRDefault="00F50AE4" w:rsidP="00F50AE4">
      <w:pPr>
        <w:spacing w:line="360" w:lineRule="auto"/>
        <w:jc w:val="both"/>
        <w:rPr>
          <w:rFonts w:ascii="Arial" w:hAnsi="Arial"/>
          <w:b/>
          <w:bCs/>
          <w:szCs w:val="24"/>
          <w:u w:val="single"/>
        </w:rPr>
      </w:pPr>
      <w:r w:rsidRPr="00301D44">
        <w:rPr>
          <w:rFonts w:ascii="Arial" w:hAnsi="Arial"/>
          <w:b/>
          <w:bCs/>
          <w:szCs w:val="24"/>
          <w:u w:val="single"/>
          <w:rtl/>
        </w:rPr>
        <w:t>אופן הגשת ההצעה:</w:t>
      </w:r>
    </w:p>
    <w:p w:rsidR="00F50AE4" w:rsidRPr="00301D44" w:rsidRDefault="00F50AE4" w:rsidP="00F50AE4">
      <w:pPr>
        <w:pStyle w:val="af0"/>
        <w:numPr>
          <w:ilvl w:val="0"/>
          <w:numId w:val="8"/>
        </w:numPr>
        <w:spacing w:line="360" w:lineRule="auto"/>
        <w:jc w:val="both"/>
        <w:rPr>
          <w:rFonts w:ascii="Arial" w:hAnsi="Arial"/>
          <w:szCs w:val="24"/>
        </w:rPr>
      </w:pPr>
      <w:r w:rsidRPr="00301D44">
        <w:rPr>
          <w:rFonts w:ascii="Arial" w:hAnsi="Arial"/>
          <w:szCs w:val="24"/>
          <w:rtl/>
        </w:rPr>
        <w:t>ההצעה תוגש במקור + 3 עותקים</w:t>
      </w:r>
      <w:r w:rsidRPr="00301D44">
        <w:rPr>
          <w:rFonts w:ascii="Arial" w:hAnsi="Arial" w:hint="cs"/>
          <w:szCs w:val="24"/>
          <w:rtl/>
        </w:rPr>
        <w:t xml:space="preserve"> + ע"ב מדיה דיגיטלית</w:t>
      </w:r>
      <w:r w:rsidRPr="00301D44">
        <w:rPr>
          <w:rFonts w:ascii="Arial" w:hAnsi="Arial"/>
          <w:szCs w:val="24"/>
          <w:rtl/>
        </w:rPr>
        <w:t>. ההצעה תוגש בהתאם להוראות המכרז ותכלול את כל המסמכים המפורטים בתנאי הסף ובמפרט, כולל הצעת המחיר. את החומר יש להכניס לתוך מעטפה סגורה, שעליה יצוין מספר המכרז. אין לציין את שם המציע על גבי המעטפה.</w:t>
      </w:r>
    </w:p>
    <w:p w:rsidR="00F50AE4" w:rsidRPr="00301D44" w:rsidRDefault="00F50AE4" w:rsidP="00C05678">
      <w:pPr>
        <w:pStyle w:val="af0"/>
        <w:numPr>
          <w:ilvl w:val="0"/>
          <w:numId w:val="8"/>
        </w:numPr>
        <w:spacing w:line="360" w:lineRule="auto"/>
        <w:jc w:val="both"/>
        <w:rPr>
          <w:rFonts w:ascii="Arial" w:hAnsi="Arial"/>
          <w:szCs w:val="24"/>
        </w:rPr>
      </w:pPr>
      <w:r w:rsidRPr="00301D44">
        <w:rPr>
          <w:rFonts w:ascii="Arial" w:hAnsi="Arial"/>
          <w:szCs w:val="24"/>
          <w:rtl/>
        </w:rPr>
        <w:t xml:space="preserve">את המעטפה יש להכניס לתיבת המכרזים, הנמצאת במשרד התשתיות הלאומיות, </w:t>
      </w:r>
      <w:proofErr w:type="spellStart"/>
      <w:r w:rsidRPr="00301D44">
        <w:rPr>
          <w:rFonts w:ascii="Arial" w:hAnsi="Arial"/>
          <w:szCs w:val="24"/>
          <w:rtl/>
        </w:rPr>
        <w:t>רח</w:t>
      </w:r>
      <w:proofErr w:type="spellEnd"/>
      <w:r w:rsidRPr="00301D44">
        <w:rPr>
          <w:rFonts w:ascii="Arial" w:hAnsi="Arial"/>
          <w:szCs w:val="24"/>
          <w:rtl/>
        </w:rPr>
        <w:t xml:space="preserve">' יפו 216, ירושלים, בקומה 7 (במסדרון), </w:t>
      </w:r>
      <w:r w:rsidRPr="00301D44">
        <w:rPr>
          <w:rFonts w:ascii="Arial" w:hAnsi="Arial"/>
          <w:b/>
          <w:bCs/>
          <w:szCs w:val="24"/>
          <w:u w:val="single"/>
          <w:rtl/>
        </w:rPr>
        <w:t xml:space="preserve">לא יאוחר מיום </w:t>
      </w:r>
      <w:r w:rsidR="00C05678">
        <w:rPr>
          <w:rFonts w:ascii="Arial" w:hAnsi="Arial" w:hint="cs"/>
          <w:b/>
          <w:bCs/>
          <w:szCs w:val="24"/>
          <w:u w:val="single"/>
          <w:rtl/>
        </w:rPr>
        <w:t xml:space="preserve">20.9.11 </w:t>
      </w:r>
      <w:r w:rsidRPr="00301D44">
        <w:rPr>
          <w:rFonts w:ascii="Arial" w:hAnsi="Arial" w:hint="cs"/>
          <w:b/>
          <w:bCs/>
          <w:szCs w:val="24"/>
          <w:u w:val="single"/>
          <w:rtl/>
        </w:rPr>
        <w:t xml:space="preserve"> </w:t>
      </w:r>
      <w:r w:rsidRPr="00301D44">
        <w:rPr>
          <w:rFonts w:ascii="Arial" w:hAnsi="Arial"/>
          <w:b/>
          <w:bCs/>
          <w:szCs w:val="24"/>
          <w:u w:val="single"/>
          <w:rtl/>
        </w:rPr>
        <w:t>בשעה 12:00</w:t>
      </w:r>
      <w:r w:rsidRPr="00301D44">
        <w:rPr>
          <w:rFonts w:ascii="Arial" w:hAnsi="Arial" w:hint="cs"/>
          <w:b/>
          <w:bCs/>
          <w:szCs w:val="24"/>
          <w:u w:val="single"/>
          <w:rtl/>
        </w:rPr>
        <w:t>.</w:t>
      </w:r>
    </w:p>
    <w:p w:rsidR="00F50AE4" w:rsidRPr="00301D44" w:rsidRDefault="00F50AE4" w:rsidP="00F50AE4">
      <w:pPr>
        <w:pStyle w:val="af0"/>
        <w:numPr>
          <w:ilvl w:val="0"/>
          <w:numId w:val="8"/>
        </w:numPr>
        <w:spacing w:line="360" w:lineRule="auto"/>
        <w:jc w:val="both"/>
        <w:rPr>
          <w:rFonts w:ascii="Arial" w:hAnsi="Arial"/>
          <w:szCs w:val="24"/>
        </w:rPr>
      </w:pPr>
      <w:r w:rsidRPr="00301D44">
        <w:rPr>
          <w:rFonts w:ascii="Arial" w:hAnsi="Arial"/>
          <w:szCs w:val="24"/>
          <w:rtl/>
        </w:rPr>
        <w:t xml:space="preserve"> 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F50AE4" w:rsidRPr="00301D44" w:rsidRDefault="00F50AE4" w:rsidP="00F50AE4">
      <w:pPr>
        <w:spacing w:line="360" w:lineRule="auto"/>
        <w:ind w:left="27"/>
        <w:rPr>
          <w:rFonts w:ascii="Arial" w:hAnsi="Arial"/>
          <w:szCs w:val="24"/>
          <w:rtl/>
        </w:rPr>
      </w:pPr>
      <w:r w:rsidRPr="00301D44">
        <w:rPr>
          <w:rFonts w:ascii="Arial" w:hAnsi="Arial"/>
          <w:b/>
          <w:bCs/>
          <w:szCs w:val="24"/>
          <w:rtl/>
        </w:rPr>
        <w:t>*הצעה שתתקבל לאחר המועד הנקוב לעיל, תיפסל מבלי שתיפתח</w:t>
      </w:r>
      <w:r w:rsidRPr="00301D44">
        <w:rPr>
          <w:rFonts w:ascii="Arial" w:hAnsi="Arial"/>
          <w:szCs w:val="24"/>
          <w:rtl/>
        </w:rPr>
        <w:t>.*</w:t>
      </w:r>
    </w:p>
    <w:p w:rsidR="00F50AE4" w:rsidRPr="00301D44" w:rsidRDefault="00F50AE4" w:rsidP="00F50AE4">
      <w:pPr>
        <w:spacing w:line="360" w:lineRule="auto"/>
        <w:jc w:val="both"/>
        <w:rPr>
          <w:rFonts w:ascii="Arial" w:hAnsi="Arial"/>
          <w:b/>
          <w:bCs/>
          <w:szCs w:val="24"/>
          <w:u w:val="single"/>
          <w:rtl/>
        </w:rPr>
      </w:pPr>
    </w:p>
    <w:p w:rsidR="00F50AE4" w:rsidRPr="00301D44" w:rsidRDefault="00F50AE4" w:rsidP="00F50AE4">
      <w:pPr>
        <w:spacing w:line="360" w:lineRule="auto"/>
        <w:jc w:val="both"/>
        <w:rPr>
          <w:rFonts w:ascii="Arial" w:hAnsi="Arial"/>
          <w:b/>
          <w:bCs/>
          <w:szCs w:val="24"/>
          <w:u w:val="single"/>
          <w:rtl/>
        </w:rPr>
      </w:pPr>
      <w:r w:rsidRPr="00301D44">
        <w:rPr>
          <w:rFonts w:ascii="Arial" w:hAnsi="Arial"/>
          <w:b/>
          <w:bCs/>
          <w:szCs w:val="24"/>
          <w:u w:val="single"/>
          <w:rtl/>
        </w:rPr>
        <w:t>תהליך לבחירת הזוכה</w:t>
      </w:r>
      <w:r w:rsidRPr="00301D44">
        <w:rPr>
          <w:rFonts w:ascii="Arial" w:hAnsi="Arial"/>
          <w:b/>
          <w:bCs/>
          <w:szCs w:val="24"/>
          <w:rtl/>
        </w:rPr>
        <w:t>:</w:t>
      </w:r>
    </w:p>
    <w:p w:rsidR="00F50AE4" w:rsidRPr="00301D44" w:rsidRDefault="00F50AE4" w:rsidP="00F50AE4">
      <w:pPr>
        <w:pStyle w:val="af0"/>
        <w:numPr>
          <w:ilvl w:val="0"/>
          <w:numId w:val="8"/>
        </w:numPr>
        <w:spacing w:line="360" w:lineRule="auto"/>
        <w:jc w:val="both"/>
        <w:rPr>
          <w:rFonts w:ascii="Arial" w:hAnsi="Arial"/>
          <w:szCs w:val="24"/>
        </w:rPr>
      </w:pPr>
      <w:r w:rsidRPr="00301D44">
        <w:rPr>
          <w:rFonts w:ascii="Arial" w:hAnsi="Arial"/>
          <w:szCs w:val="24"/>
          <w:rtl/>
        </w:rPr>
        <w:t>לאחר בדיקת כל ההצעות אשר תתקבלנה עד למועד האחרון להגשת ההצעות, ביחס לעמידתן בתנאי הסף המוקדמים</w:t>
      </w:r>
      <w:r w:rsidRPr="00301D44">
        <w:rPr>
          <w:rFonts w:ascii="Arial" w:hAnsi="Arial" w:hint="cs"/>
          <w:szCs w:val="24"/>
          <w:rtl/>
        </w:rPr>
        <w:t>,</w:t>
      </w:r>
      <w:r w:rsidRPr="00301D44">
        <w:rPr>
          <w:rFonts w:ascii="Arial" w:hAnsi="Arial"/>
          <w:szCs w:val="24"/>
          <w:rtl/>
        </w:rPr>
        <w:t xml:space="preserve"> המנהליים והמקצועיים, יחל תהליך ההערכה של ההצעות שעברו בהצלחה את הבדיקה. תהליך בחירת הזוכה יכלול </w:t>
      </w:r>
      <w:r w:rsidRPr="00301D44">
        <w:rPr>
          <w:rFonts w:ascii="Arial" w:hAnsi="Arial" w:hint="cs"/>
          <w:szCs w:val="24"/>
          <w:rtl/>
        </w:rPr>
        <w:t>שלושה</w:t>
      </w:r>
      <w:r w:rsidRPr="00301D44">
        <w:rPr>
          <w:rFonts w:ascii="Arial" w:hAnsi="Arial"/>
          <w:szCs w:val="24"/>
          <w:rtl/>
        </w:rPr>
        <w:t xml:space="preserve"> שלבים: </w:t>
      </w:r>
    </w:p>
    <w:p w:rsidR="00F50AE4" w:rsidRPr="00301D44" w:rsidRDefault="00F50AE4" w:rsidP="00F50AE4">
      <w:pPr>
        <w:spacing w:line="360" w:lineRule="auto"/>
        <w:ind w:left="720"/>
        <w:jc w:val="both"/>
        <w:rPr>
          <w:rFonts w:ascii="Arial" w:hAnsi="Arial"/>
          <w:b/>
          <w:bCs/>
          <w:szCs w:val="24"/>
          <w:rtl/>
        </w:rPr>
      </w:pPr>
    </w:p>
    <w:p w:rsidR="00F50AE4" w:rsidRPr="00301D44" w:rsidRDefault="00F50AE4" w:rsidP="00F50AE4">
      <w:pPr>
        <w:spacing w:line="360" w:lineRule="auto"/>
        <w:ind w:left="799" w:hanging="851"/>
        <w:jc w:val="both"/>
        <w:rPr>
          <w:rFonts w:ascii="Arial" w:hAnsi="Arial"/>
          <w:szCs w:val="24"/>
          <w:rtl/>
        </w:rPr>
      </w:pPr>
      <w:r w:rsidRPr="00301D44">
        <w:rPr>
          <w:rFonts w:ascii="Arial" w:hAnsi="Arial"/>
          <w:b/>
          <w:bCs/>
          <w:szCs w:val="24"/>
          <w:rtl/>
        </w:rPr>
        <w:t xml:space="preserve">שלב א: </w:t>
      </w:r>
      <w:r w:rsidRPr="00301D44">
        <w:rPr>
          <w:rFonts w:ascii="Arial" w:hAnsi="Arial" w:hint="cs"/>
          <w:b/>
          <w:bCs/>
          <w:szCs w:val="24"/>
          <w:rtl/>
        </w:rPr>
        <w:tab/>
        <w:t>בדיקת איכות ההצעה</w:t>
      </w:r>
      <w:r w:rsidRPr="00301D44">
        <w:rPr>
          <w:rFonts w:ascii="Arial" w:hAnsi="Arial" w:hint="cs"/>
          <w:szCs w:val="24"/>
          <w:rtl/>
        </w:rPr>
        <w:t xml:space="preserve"> </w:t>
      </w:r>
      <w:r w:rsidRPr="00301D44">
        <w:rPr>
          <w:rFonts w:ascii="Arial" w:hAnsi="Arial" w:hint="cs"/>
          <w:b/>
          <w:bCs/>
          <w:szCs w:val="24"/>
          <w:rtl/>
        </w:rPr>
        <w:t>(60% מהציון הסופי)</w:t>
      </w:r>
      <w:r w:rsidRPr="00301D44">
        <w:rPr>
          <w:rFonts w:ascii="Arial" w:hAnsi="Arial" w:hint="cs"/>
          <w:szCs w:val="24"/>
          <w:rtl/>
        </w:rPr>
        <w:t xml:space="preserve"> </w:t>
      </w:r>
    </w:p>
    <w:p w:rsidR="00F50AE4" w:rsidRPr="00301D44" w:rsidRDefault="00F50AE4" w:rsidP="00F50AE4">
      <w:pPr>
        <w:numPr>
          <w:ilvl w:val="1"/>
          <w:numId w:val="10"/>
        </w:numPr>
        <w:spacing w:line="360" w:lineRule="auto"/>
        <w:jc w:val="both"/>
        <w:rPr>
          <w:rFonts w:ascii="Arial" w:hAnsi="Arial"/>
          <w:szCs w:val="24"/>
        </w:rPr>
      </w:pPr>
      <w:r w:rsidRPr="00301D44">
        <w:rPr>
          <w:rFonts w:ascii="Arial" w:hAnsi="Arial" w:hint="cs"/>
          <w:szCs w:val="24"/>
          <w:rtl/>
        </w:rPr>
        <w:t xml:space="preserve">בשלב זה תיבדקנה ההצעות בהתאם לטיב הצעה, כישורי הצוות המוצע על ידי המציע, ניסיון, מיומנות והמלצות. </w:t>
      </w:r>
    </w:p>
    <w:p w:rsidR="00F50AE4" w:rsidRPr="00301D44" w:rsidRDefault="00F50AE4" w:rsidP="00F50AE4">
      <w:pPr>
        <w:spacing w:line="360" w:lineRule="auto"/>
        <w:jc w:val="both"/>
        <w:rPr>
          <w:rFonts w:ascii="Arial" w:hAnsi="Arial"/>
          <w:szCs w:val="24"/>
          <w:rtl/>
        </w:rPr>
      </w:pPr>
      <w:r w:rsidRPr="00301D44">
        <w:rPr>
          <w:rFonts w:ascii="Arial" w:hAnsi="Arial" w:hint="cs"/>
          <w:szCs w:val="24"/>
          <w:rtl/>
        </w:rPr>
        <w:t xml:space="preserve">בתאריך </w:t>
      </w:r>
      <w:r w:rsidRPr="00301D44">
        <w:rPr>
          <w:rFonts w:ascii="Arial" w:hAnsi="Arial" w:hint="cs"/>
          <w:b/>
          <w:bCs/>
          <w:szCs w:val="24"/>
        </w:rPr>
        <w:t>XX</w:t>
      </w:r>
      <w:r w:rsidRPr="00301D44">
        <w:rPr>
          <w:rFonts w:ascii="Arial" w:hAnsi="Arial" w:hint="cs"/>
          <w:b/>
          <w:bCs/>
          <w:szCs w:val="24"/>
          <w:rtl/>
        </w:rPr>
        <w:t>.</w:t>
      </w:r>
      <w:r w:rsidRPr="00301D44">
        <w:rPr>
          <w:rFonts w:ascii="Arial" w:hAnsi="Arial" w:hint="cs"/>
          <w:b/>
          <w:bCs/>
          <w:szCs w:val="24"/>
        </w:rPr>
        <w:t>XX</w:t>
      </w:r>
      <w:r w:rsidRPr="00301D44">
        <w:rPr>
          <w:rFonts w:ascii="Arial" w:hAnsi="Arial" w:hint="cs"/>
          <w:b/>
          <w:bCs/>
          <w:szCs w:val="24"/>
          <w:rtl/>
        </w:rPr>
        <w:t xml:space="preserve">.2011 </w:t>
      </w:r>
      <w:r w:rsidRPr="00301D44">
        <w:rPr>
          <w:rFonts w:ascii="Arial" w:hAnsi="Arial" w:hint="cs"/>
          <w:szCs w:val="24"/>
          <w:rtl/>
        </w:rPr>
        <w:t xml:space="preserve">(תאריך זה יכול להשתנות במידה ותימסר הודעה על כך) מנהל הפרויקט המיועד והצוות המקומי יציגו בפני חברי צוות הבדיקה את פעילות המציע, את הצוות המקומי, את החברה המייעצת ואת הצוות הזר. במידה והצוות הזר לא יוכל להגיע לארץ המציע יפנה למשרד בבקשה כי הצגת הצוות הזר תתבצע במתכונת של שיחת ועידה </w:t>
      </w:r>
      <w:proofErr w:type="spellStart"/>
      <w:r w:rsidRPr="00301D44">
        <w:rPr>
          <w:rFonts w:ascii="Arial" w:hAnsi="Arial" w:hint="cs"/>
          <w:szCs w:val="24"/>
          <w:rtl/>
        </w:rPr>
        <w:t>בוידאו</w:t>
      </w:r>
      <w:proofErr w:type="spellEnd"/>
      <w:r w:rsidRPr="00301D44">
        <w:rPr>
          <w:rFonts w:ascii="Arial" w:hAnsi="Arial" w:hint="cs"/>
          <w:szCs w:val="24"/>
          <w:rtl/>
        </w:rPr>
        <w:t xml:space="preserve"> (</w:t>
      </w:r>
      <w:r w:rsidRPr="00301D44">
        <w:rPr>
          <w:rFonts w:ascii="Arial" w:hAnsi="Arial"/>
          <w:szCs w:val="24"/>
        </w:rPr>
        <w:t>Video conference</w:t>
      </w:r>
      <w:r w:rsidRPr="00301D44">
        <w:rPr>
          <w:rFonts w:ascii="Arial" w:hAnsi="Arial" w:hint="cs"/>
          <w:szCs w:val="24"/>
          <w:rtl/>
        </w:rPr>
        <w:t xml:space="preserve">).  </w:t>
      </w:r>
    </w:p>
    <w:p w:rsidR="00F50AE4" w:rsidRPr="00301D44" w:rsidRDefault="00F50AE4" w:rsidP="00F50AE4">
      <w:pPr>
        <w:spacing w:line="360" w:lineRule="auto"/>
        <w:jc w:val="both"/>
        <w:rPr>
          <w:rFonts w:ascii="Arial" w:hAnsi="Arial"/>
          <w:szCs w:val="24"/>
          <w:rtl/>
        </w:rPr>
      </w:pPr>
      <w:r w:rsidRPr="00301D44">
        <w:rPr>
          <w:rFonts w:ascii="Arial" w:hAnsi="Arial" w:hint="cs"/>
          <w:szCs w:val="24"/>
          <w:rtl/>
        </w:rPr>
        <w:t>בטבלה להלן סיכום כלל הפרמטרים המהווים את מרכיב האיכות:</w:t>
      </w:r>
    </w:p>
    <w:tbl>
      <w:tblPr>
        <w:bidiVisual/>
        <w:tblW w:w="0" w:type="auto"/>
        <w:jc w:val="center"/>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643"/>
        <w:gridCol w:w="851"/>
      </w:tblGrid>
      <w:tr w:rsidR="00F50AE4" w:rsidRPr="00301D44" w:rsidTr="00050A9E">
        <w:trPr>
          <w:trHeight w:val="484"/>
          <w:jc w:val="center"/>
        </w:trPr>
        <w:tc>
          <w:tcPr>
            <w:tcW w:w="8643" w:type="dxa"/>
            <w:shd w:val="clear" w:color="auto" w:fill="auto"/>
            <w:noWrap/>
            <w:vAlign w:val="center"/>
            <w:hideMark/>
          </w:tcPr>
          <w:p w:rsidR="00F50AE4" w:rsidRPr="00301D44" w:rsidRDefault="00F50AE4" w:rsidP="00050A9E">
            <w:pPr>
              <w:spacing w:before="120" w:after="120" w:line="360" w:lineRule="auto"/>
              <w:jc w:val="both"/>
              <w:rPr>
                <w:rFonts w:ascii="Arial" w:hAnsi="Arial"/>
                <w:b/>
                <w:bCs/>
                <w:color w:val="000000"/>
                <w:szCs w:val="24"/>
              </w:rPr>
            </w:pPr>
            <w:r w:rsidRPr="00301D44">
              <w:rPr>
                <w:rFonts w:ascii="Arial" w:hAnsi="Arial" w:hint="cs"/>
                <w:b/>
                <w:bCs/>
                <w:color w:val="000000"/>
                <w:szCs w:val="24"/>
                <w:rtl/>
              </w:rPr>
              <w:t>פרמטרי איכות (מהווה 60% מהציון הכולל)</w:t>
            </w:r>
          </w:p>
        </w:tc>
        <w:tc>
          <w:tcPr>
            <w:tcW w:w="851" w:type="dxa"/>
            <w:shd w:val="clear" w:color="auto" w:fill="auto"/>
            <w:vAlign w:val="center"/>
            <w:hideMark/>
          </w:tcPr>
          <w:p w:rsidR="00F50AE4" w:rsidRPr="00301D44" w:rsidRDefault="00F50AE4" w:rsidP="00050A9E">
            <w:pPr>
              <w:spacing w:before="120" w:after="120" w:line="360" w:lineRule="auto"/>
              <w:jc w:val="both"/>
              <w:rPr>
                <w:rFonts w:ascii="Arial" w:hAnsi="Arial"/>
                <w:b/>
                <w:bCs/>
                <w:szCs w:val="24"/>
              </w:rPr>
            </w:pPr>
            <w:r w:rsidRPr="00301D44">
              <w:rPr>
                <w:rFonts w:ascii="Arial" w:hAnsi="Arial" w:hint="cs"/>
                <w:b/>
                <w:bCs/>
                <w:szCs w:val="24"/>
                <w:rtl/>
              </w:rPr>
              <w:t>משקל</w:t>
            </w:r>
          </w:p>
        </w:tc>
      </w:tr>
      <w:tr w:rsidR="00F50AE4" w:rsidRPr="00301D44" w:rsidTr="00050A9E">
        <w:trPr>
          <w:trHeight w:val="1145"/>
          <w:jc w:val="center"/>
        </w:trPr>
        <w:tc>
          <w:tcPr>
            <w:tcW w:w="8643" w:type="dxa"/>
            <w:shd w:val="clear" w:color="auto" w:fill="auto"/>
            <w:vAlign w:val="center"/>
            <w:hideMark/>
          </w:tcPr>
          <w:p w:rsidR="00F50AE4" w:rsidRPr="00301D44" w:rsidRDefault="00F50AE4" w:rsidP="00050A9E">
            <w:pPr>
              <w:spacing w:before="120" w:after="120" w:line="360" w:lineRule="auto"/>
              <w:jc w:val="both"/>
              <w:rPr>
                <w:rFonts w:ascii="Arial" w:hAnsi="Arial"/>
                <w:szCs w:val="24"/>
                <w:rtl/>
              </w:rPr>
            </w:pPr>
            <w:r w:rsidRPr="00301D44">
              <w:rPr>
                <w:rFonts w:ascii="Arial" w:hAnsi="Arial" w:hint="cs"/>
                <w:szCs w:val="24"/>
                <w:rtl/>
              </w:rPr>
              <w:t xml:space="preserve">ניסיון </w:t>
            </w:r>
            <w:r w:rsidRPr="00301D44">
              <w:rPr>
                <w:rFonts w:ascii="Arial" w:hAnsi="Arial" w:hint="cs"/>
                <w:b/>
                <w:bCs/>
                <w:szCs w:val="24"/>
                <w:rtl/>
              </w:rPr>
              <w:t xml:space="preserve">הצוות המקומי </w:t>
            </w:r>
            <w:r w:rsidRPr="00301D44">
              <w:rPr>
                <w:rFonts w:ascii="Arial" w:hAnsi="Arial" w:hint="cs"/>
                <w:szCs w:val="24"/>
                <w:rtl/>
              </w:rPr>
              <w:t xml:space="preserve">בייעוץ הנדסי ו/או כלכלי/פיננסי ו/או תכנון אסטרטגי, בסוגיות בעלי היקף כספי משמעותי  </w:t>
            </w:r>
            <w:r w:rsidRPr="00301D44">
              <w:rPr>
                <w:rFonts w:ascii="Arial" w:hAnsi="Arial"/>
                <w:szCs w:val="24"/>
                <w:rtl/>
              </w:rPr>
              <w:t>–</w:t>
            </w:r>
            <w:r w:rsidRPr="00301D44">
              <w:rPr>
                <w:rFonts w:ascii="Arial" w:hAnsi="Arial" w:hint="cs"/>
                <w:szCs w:val="24"/>
                <w:rtl/>
              </w:rPr>
              <w:t xml:space="preserve"> </w:t>
            </w:r>
            <w:r w:rsidRPr="00301D44">
              <w:rPr>
                <w:rFonts w:ascii="Arial" w:hAnsi="Arial" w:hint="cs"/>
                <w:szCs w:val="24"/>
                <w:u w:val="single"/>
                <w:rtl/>
              </w:rPr>
              <w:t xml:space="preserve">בחינת הניסיון תיעשה על פי מספר העבודות והיקפן בחמש השנים האחרונות </w:t>
            </w:r>
            <w:r w:rsidRPr="00301D44">
              <w:rPr>
                <w:rFonts w:ascii="Arial" w:hAnsi="Arial" w:hint="cs"/>
                <w:szCs w:val="24"/>
                <w:rtl/>
              </w:rPr>
              <w:t>כפי שבאות לידי ביטוי במסמכים שהוגשו.</w:t>
            </w:r>
          </w:p>
        </w:tc>
        <w:tc>
          <w:tcPr>
            <w:tcW w:w="851" w:type="dxa"/>
            <w:shd w:val="clear" w:color="auto" w:fill="auto"/>
            <w:noWrap/>
            <w:vAlign w:val="center"/>
            <w:hideMark/>
          </w:tcPr>
          <w:p w:rsidR="00F50AE4" w:rsidRPr="00301D44" w:rsidRDefault="00F50AE4" w:rsidP="00050A9E">
            <w:pPr>
              <w:spacing w:before="120" w:after="120" w:line="360" w:lineRule="auto"/>
              <w:jc w:val="both"/>
              <w:rPr>
                <w:rFonts w:ascii="Arial" w:hAnsi="Arial"/>
                <w:szCs w:val="24"/>
              </w:rPr>
            </w:pPr>
            <w:r w:rsidRPr="00301D44">
              <w:rPr>
                <w:rFonts w:ascii="Arial" w:hAnsi="Arial" w:hint="cs"/>
                <w:b/>
                <w:bCs/>
                <w:szCs w:val="24"/>
                <w:rtl/>
              </w:rPr>
              <w:t>10</w:t>
            </w:r>
            <w:r w:rsidRPr="00301D44">
              <w:rPr>
                <w:rFonts w:ascii="Arial" w:hAnsi="Arial" w:hint="cs"/>
                <w:szCs w:val="24"/>
                <w:rtl/>
              </w:rPr>
              <w:t>%</w:t>
            </w:r>
          </w:p>
        </w:tc>
      </w:tr>
      <w:tr w:rsidR="00F50AE4" w:rsidRPr="00301D44" w:rsidTr="00050A9E">
        <w:trPr>
          <w:trHeight w:val="1221"/>
          <w:jc w:val="center"/>
        </w:trPr>
        <w:tc>
          <w:tcPr>
            <w:tcW w:w="8643" w:type="dxa"/>
            <w:shd w:val="clear" w:color="auto" w:fill="auto"/>
            <w:vAlign w:val="center"/>
            <w:hideMark/>
          </w:tcPr>
          <w:p w:rsidR="00F50AE4" w:rsidRPr="00301D44" w:rsidRDefault="00F50AE4" w:rsidP="00050A9E">
            <w:pPr>
              <w:spacing w:before="120" w:after="120" w:line="360" w:lineRule="auto"/>
              <w:jc w:val="both"/>
              <w:rPr>
                <w:rFonts w:ascii="Arial" w:hAnsi="Arial"/>
                <w:szCs w:val="24"/>
                <w:rtl/>
              </w:rPr>
            </w:pPr>
            <w:r w:rsidRPr="00301D44">
              <w:rPr>
                <w:rFonts w:ascii="Arial" w:hAnsi="Arial" w:hint="cs"/>
                <w:szCs w:val="24"/>
                <w:rtl/>
              </w:rPr>
              <w:t xml:space="preserve">ניסיון </w:t>
            </w:r>
            <w:r w:rsidRPr="00301D44">
              <w:rPr>
                <w:rFonts w:ascii="Arial" w:hAnsi="Arial" w:hint="cs"/>
                <w:b/>
                <w:bCs/>
                <w:szCs w:val="24"/>
                <w:rtl/>
              </w:rPr>
              <w:t>הצוות המקומי</w:t>
            </w:r>
            <w:r w:rsidRPr="00301D44">
              <w:rPr>
                <w:rFonts w:ascii="Arial" w:hAnsi="Arial" w:hint="cs"/>
                <w:szCs w:val="24"/>
                <w:rtl/>
              </w:rPr>
              <w:t xml:space="preserve"> בהפעלת מודלים ממוחשבים לאופטימיזציה של מערכות לאומיות עם ראייה לטווח ארוך וניתוח בעל אופי הנדסי, כלכלי </w:t>
            </w:r>
            <w:proofErr w:type="spellStart"/>
            <w:r w:rsidRPr="00301D44">
              <w:rPr>
                <w:rFonts w:ascii="Arial" w:hAnsi="Arial" w:hint="cs"/>
                <w:szCs w:val="24"/>
                <w:rtl/>
              </w:rPr>
              <w:t>ורגולאטורי</w:t>
            </w:r>
            <w:proofErr w:type="spellEnd"/>
            <w:r w:rsidRPr="00301D44">
              <w:rPr>
                <w:rFonts w:ascii="Arial" w:hAnsi="Arial" w:hint="cs"/>
                <w:szCs w:val="24"/>
                <w:rtl/>
              </w:rPr>
              <w:t xml:space="preserve"> (כולל מדדים כמותיים). בחינת הניסיון תיעשה על פי מספר העבודות והיקפן בחמש השנים האחרונות כפי שבאות לידי ביטוי במסמכים. </w:t>
            </w:r>
          </w:p>
        </w:tc>
        <w:tc>
          <w:tcPr>
            <w:tcW w:w="851" w:type="dxa"/>
            <w:shd w:val="clear" w:color="auto" w:fill="auto"/>
            <w:noWrap/>
            <w:vAlign w:val="center"/>
            <w:hideMark/>
          </w:tcPr>
          <w:p w:rsidR="00F50AE4" w:rsidRPr="00301D44" w:rsidRDefault="00F50AE4" w:rsidP="00050A9E">
            <w:pPr>
              <w:spacing w:before="120" w:after="120" w:line="360" w:lineRule="auto"/>
              <w:jc w:val="both"/>
              <w:rPr>
                <w:rFonts w:ascii="Arial" w:hAnsi="Arial"/>
                <w:szCs w:val="24"/>
                <w:rtl/>
              </w:rPr>
            </w:pPr>
            <w:r w:rsidRPr="00301D44">
              <w:rPr>
                <w:rFonts w:ascii="Arial" w:hAnsi="Arial" w:hint="cs"/>
                <w:b/>
                <w:bCs/>
                <w:szCs w:val="24"/>
                <w:rtl/>
              </w:rPr>
              <w:t>10</w:t>
            </w:r>
            <w:r w:rsidRPr="00301D44">
              <w:rPr>
                <w:rFonts w:ascii="Arial" w:hAnsi="Arial" w:hint="cs"/>
                <w:szCs w:val="24"/>
                <w:rtl/>
              </w:rPr>
              <w:t>%</w:t>
            </w:r>
          </w:p>
        </w:tc>
      </w:tr>
      <w:tr w:rsidR="00F50AE4" w:rsidRPr="00301D44" w:rsidTr="00050A9E">
        <w:trPr>
          <w:trHeight w:val="758"/>
          <w:jc w:val="center"/>
        </w:trPr>
        <w:tc>
          <w:tcPr>
            <w:tcW w:w="8643" w:type="dxa"/>
            <w:shd w:val="clear" w:color="auto" w:fill="auto"/>
            <w:vAlign w:val="center"/>
            <w:hideMark/>
          </w:tcPr>
          <w:p w:rsidR="00F50AE4" w:rsidRPr="00301D44" w:rsidRDefault="00F50AE4" w:rsidP="00050A9E">
            <w:pPr>
              <w:spacing w:before="120" w:after="120" w:line="360" w:lineRule="auto"/>
              <w:jc w:val="both"/>
              <w:rPr>
                <w:rFonts w:ascii="Arial" w:hAnsi="Arial"/>
                <w:szCs w:val="24"/>
                <w:rtl/>
              </w:rPr>
            </w:pPr>
            <w:r w:rsidRPr="00301D44">
              <w:rPr>
                <w:rFonts w:ascii="Arial" w:hAnsi="Arial" w:hint="cs"/>
                <w:szCs w:val="24"/>
                <w:rtl/>
              </w:rPr>
              <w:t xml:space="preserve">ניסיון מוכח של לפחות אחד מאנשי </w:t>
            </w:r>
            <w:r w:rsidRPr="00301D44">
              <w:rPr>
                <w:rFonts w:ascii="Arial" w:hAnsi="Arial" w:hint="cs"/>
                <w:b/>
                <w:bCs/>
                <w:szCs w:val="24"/>
                <w:rtl/>
              </w:rPr>
              <w:t>הצוות המקומי</w:t>
            </w:r>
            <w:r w:rsidRPr="00301D44">
              <w:rPr>
                <w:rFonts w:ascii="Arial" w:hAnsi="Arial" w:hint="cs"/>
                <w:szCs w:val="24"/>
                <w:rtl/>
              </w:rPr>
              <w:t xml:space="preserve"> בנושא ניהול סיכונים.</w:t>
            </w:r>
            <w:r w:rsidRPr="00301D44">
              <w:rPr>
                <w:rFonts w:ascii="Arial" w:hAnsi="Arial" w:hint="cs"/>
                <w:b/>
                <w:bCs/>
                <w:i/>
                <w:iCs/>
                <w:szCs w:val="24"/>
                <w:rtl/>
              </w:rPr>
              <w:t xml:space="preserve"> </w:t>
            </w:r>
            <w:r w:rsidRPr="00301D44">
              <w:rPr>
                <w:rFonts w:ascii="Arial" w:hAnsi="Arial" w:hint="cs"/>
                <w:szCs w:val="24"/>
                <w:rtl/>
              </w:rPr>
              <w:t>בחינת הניסיון תיעשה על פי מספר העבודות והיקפן בחמש השנים האחרונות כפי שבאות לידי ביטוי במסמכים שהוגשו.</w:t>
            </w:r>
          </w:p>
        </w:tc>
        <w:tc>
          <w:tcPr>
            <w:tcW w:w="851" w:type="dxa"/>
            <w:shd w:val="clear" w:color="auto" w:fill="auto"/>
            <w:noWrap/>
            <w:vAlign w:val="center"/>
            <w:hideMark/>
          </w:tcPr>
          <w:p w:rsidR="00F50AE4" w:rsidRPr="00301D44" w:rsidRDefault="00F50AE4" w:rsidP="00050A9E">
            <w:pPr>
              <w:spacing w:before="120" w:after="120" w:line="360" w:lineRule="auto"/>
              <w:jc w:val="both"/>
              <w:rPr>
                <w:rFonts w:ascii="Arial" w:hAnsi="Arial"/>
                <w:szCs w:val="24"/>
                <w:rtl/>
              </w:rPr>
            </w:pPr>
            <w:r w:rsidRPr="00301D44">
              <w:rPr>
                <w:rFonts w:ascii="Arial" w:hAnsi="Arial" w:hint="cs"/>
                <w:b/>
                <w:bCs/>
                <w:szCs w:val="24"/>
                <w:rtl/>
              </w:rPr>
              <w:t>5</w:t>
            </w:r>
            <w:r w:rsidRPr="00301D44">
              <w:rPr>
                <w:rFonts w:ascii="Arial" w:hAnsi="Arial" w:hint="cs"/>
                <w:szCs w:val="24"/>
                <w:rtl/>
              </w:rPr>
              <w:t>%</w:t>
            </w:r>
          </w:p>
        </w:tc>
      </w:tr>
      <w:tr w:rsidR="00F50AE4" w:rsidRPr="00301D44" w:rsidTr="00050A9E">
        <w:trPr>
          <w:trHeight w:val="1481"/>
          <w:jc w:val="center"/>
        </w:trPr>
        <w:tc>
          <w:tcPr>
            <w:tcW w:w="8643" w:type="dxa"/>
            <w:tcBorders>
              <w:bottom w:val="single" w:sz="4" w:space="0" w:color="auto"/>
            </w:tcBorders>
            <w:shd w:val="clear" w:color="auto" w:fill="auto"/>
            <w:vAlign w:val="center"/>
            <w:hideMark/>
          </w:tcPr>
          <w:p w:rsidR="00F50AE4" w:rsidRPr="00301D44" w:rsidRDefault="00F50AE4" w:rsidP="00050A9E">
            <w:pPr>
              <w:spacing w:before="120" w:after="120" w:line="360" w:lineRule="auto"/>
              <w:jc w:val="both"/>
              <w:rPr>
                <w:rFonts w:ascii="Arial" w:hAnsi="Arial"/>
                <w:szCs w:val="24"/>
              </w:rPr>
            </w:pPr>
            <w:r w:rsidRPr="00301D44">
              <w:rPr>
                <w:rFonts w:ascii="Arial" w:hAnsi="Arial" w:hint="cs"/>
                <w:szCs w:val="24"/>
                <w:rtl/>
              </w:rPr>
              <w:t xml:space="preserve">ניסיון </w:t>
            </w:r>
            <w:r w:rsidRPr="00301D44">
              <w:rPr>
                <w:rFonts w:ascii="Arial" w:hAnsi="Arial" w:hint="cs"/>
                <w:b/>
                <w:bCs/>
                <w:szCs w:val="24"/>
                <w:rtl/>
              </w:rPr>
              <w:t>הצוות המקומי</w:t>
            </w:r>
            <w:r w:rsidRPr="00301D44">
              <w:rPr>
                <w:rFonts w:ascii="Arial" w:hAnsi="Arial" w:hint="cs"/>
                <w:szCs w:val="24"/>
                <w:rtl/>
              </w:rPr>
              <w:t xml:space="preserve"> בתחום האנרגיה בכלל ובתחום משקי הדלק והגז הטבעי בפרט בעשר השנים האחרונות (הבחינה תיעשה ביחס למספר הגופים אשר קיבלו ייעוץ מהמציע בתחום האנרגיה ומשקי הדלק הגז הטבעי בפרט ורמת מרכזיותם בפעילות במשקים הנ"ל, וכן התייחסות לסוגי העבודות שהוגשו והמלצות שנתקבלו </w:t>
            </w:r>
            <w:proofErr w:type="spellStart"/>
            <w:r w:rsidRPr="00301D44">
              <w:rPr>
                <w:rFonts w:ascii="Arial" w:hAnsi="Arial" w:hint="cs"/>
                <w:szCs w:val="24"/>
                <w:rtl/>
              </w:rPr>
              <w:t>מממליצים</w:t>
            </w:r>
            <w:proofErr w:type="spellEnd"/>
            <w:r w:rsidRPr="00301D44">
              <w:rPr>
                <w:rFonts w:ascii="Arial" w:hAnsi="Arial" w:hint="cs"/>
                <w:szCs w:val="24"/>
                <w:rtl/>
              </w:rPr>
              <w:t>)</w:t>
            </w:r>
            <w:r>
              <w:rPr>
                <w:rFonts w:ascii="Arial" w:hAnsi="Arial" w:hint="cs"/>
                <w:szCs w:val="24"/>
                <w:rtl/>
              </w:rPr>
              <w:t>.</w:t>
            </w:r>
          </w:p>
        </w:tc>
        <w:tc>
          <w:tcPr>
            <w:tcW w:w="851" w:type="dxa"/>
            <w:tcBorders>
              <w:bottom w:val="single" w:sz="4" w:space="0" w:color="auto"/>
            </w:tcBorders>
            <w:shd w:val="clear" w:color="auto" w:fill="auto"/>
            <w:noWrap/>
            <w:vAlign w:val="center"/>
            <w:hideMark/>
          </w:tcPr>
          <w:p w:rsidR="00F50AE4" w:rsidRPr="00301D44" w:rsidRDefault="00F50AE4" w:rsidP="00050A9E">
            <w:pPr>
              <w:spacing w:before="120" w:after="120" w:line="360" w:lineRule="auto"/>
              <w:jc w:val="both"/>
              <w:rPr>
                <w:rFonts w:ascii="Arial" w:hAnsi="Arial"/>
                <w:szCs w:val="24"/>
              </w:rPr>
            </w:pPr>
            <w:r w:rsidRPr="00301D44">
              <w:rPr>
                <w:rFonts w:ascii="Arial" w:hAnsi="Arial" w:hint="cs"/>
                <w:b/>
                <w:bCs/>
                <w:szCs w:val="24"/>
                <w:rtl/>
              </w:rPr>
              <w:t>20</w:t>
            </w:r>
            <w:r w:rsidRPr="00301D44">
              <w:rPr>
                <w:rFonts w:ascii="Arial" w:hAnsi="Arial" w:hint="cs"/>
                <w:szCs w:val="24"/>
                <w:rtl/>
              </w:rPr>
              <w:t>%</w:t>
            </w:r>
          </w:p>
        </w:tc>
      </w:tr>
      <w:tr w:rsidR="00F50AE4" w:rsidRPr="00301D44" w:rsidTr="00050A9E">
        <w:trPr>
          <w:trHeight w:val="960"/>
          <w:jc w:val="center"/>
        </w:trPr>
        <w:tc>
          <w:tcPr>
            <w:tcW w:w="8643" w:type="dxa"/>
            <w:tcBorders>
              <w:bottom w:val="nil"/>
            </w:tcBorders>
            <w:shd w:val="clear" w:color="auto" w:fill="auto"/>
            <w:vAlign w:val="center"/>
            <w:hideMark/>
          </w:tcPr>
          <w:p w:rsidR="00F50AE4" w:rsidRDefault="00F50AE4" w:rsidP="00050A9E">
            <w:pPr>
              <w:spacing w:before="120" w:after="120" w:line="360" w:lineRule="auto"/>
              <w:jc w:val="both"/>
              <w:rPr>
                <w:rFonts w:ascii="Arial" w:hAnsi="Arial"/>
                <w:szCs w:val="24"/>
                <w:rtl/>
              </w:rPr>
            </w:pPr>
            <w:r w:rsidRPr="00301D44">
              <w:rPr>
                <w:rFonts w:ascii="Arial" w:hAnsi="Arial" w:hint="cs"/>
                <w:szCs w:val="24"/>
                <w:rtl/>
              </w:rPr>
              <w:t xml:space="preserve">ניסיון </w:t>
            </w:r>
            <w:r w:rsidRPr="00301D44">
              <w:rPr>
                <w:rFonts w:ascii="Arial" w:hAnsi="Arial" w:hint="cs"/>
                <w:b/>
                <w:bCs/>
                <w:szCs w:val="24"/>
                <w:rtl/>
              </w:rPr>
              <w:t>הצוות הזר</w:t>
            </w:r>
            <w:r w:rsidRPr="00301D44">
              <w:rPr>
                <w:rFonts w:ascii="Arial" w:hAnsi="Arial" w:hint="cs"/>
                <w:szCs w:val="24"/>
                <w:rtl/>
              </w:rPr>
              <w:t xml:space="preserve"> בייעוץ הנדסי/כלכלי לממשלות או לחברות גדולות בתחום האנרגיה בכלל ובתחום משקי הדלק והגז הטבעי בפרט. הבחינה תיעשה ביחס למספר הגופים אשר קיבלו ייעוץ מהמציע בתחום האנרגיה בכלל ומשקי הדלק והגז הטבעי בפרט ורמת מרכזיותם בפעילות במשקים הנ"ל, וכן התייחסות לסוגי העבודות שהוגשו והמלצות שנתקבלו מלקוחות - בחינת הניסיון תיעשה תוך התייחסות לנושאים הבאים:</w:t>
            </w:r>
          </w:p>
          <w:p w:rsidR="00F50AE4" w:rsidRPr="00301D44" w:rsidRDefault="00F50AE4" w:rsidP="00050A9E">
            <w:pPr>
              <w:spacing w:before="120" w:after="120" w:line="360" w:lineRule="auto"/>
              <w:jc w:val="both"/>
              <w:rPr>
                <w:rFonts w:ascii="Arial" w:hAnsi="Arial"/>
                <w:szCs w:val="24"/>
                <w:rtl/>
              </w:rPr>
            </w:pPr>
          </w:p>
        </w:tc>
        <w:tc>
          <w:tcPr>
            <w:tcW w:w="851" w:type="dxa"/>
            <w:tcBorders>
              <w:bottom w:val="nil"/>
            </w:tcBorders>
            <w:shd w:val="clear" w:color="auto" w:fill="auto"/>
            <w:noWrap/>
            <w:vAlign w:val="center"/>
            <w:hideMark/>
          </w:tcPr>
          <w:p w:rsidR="00F50AE4" w:rsidRPr="00301D44" w:rsidDel="00651481" w:rsidRDefault="00F50AE4" w:rsidP="00050A9E">
            <w:pPr>
              <w:spacing w:before="120" w:after="120" w:line="360" w:lineRule="auto"/>
              <w:jc w:val="both"/>
              <w:rPr>
                <w:rFonts w:ascii="Arial" w:hAnsi="Arial"/>
                <w:szCs w:val="24"/>
                <w:rtl/>
              </w:rPr>
            </w:pPr>
          </w:p>
        </w:tc>
      </w:tr>
      <w:tr w:rsidR="00F50AE4" w:rsidRPr="00301D44" w:rsidTr="00050A9E">
        <w:trPr>
          <w:trHeight w:val="274"/>
          <w:jc w:val="center"/>
        </w:trPr>
        <w:tc>
          <w:tcPr>
            <w:tcW w:w="8643" w:type="dxa"/>
            <w:tcBorders>
              <w:top w:val="nil"/>
            </w:tcBorders>
            <w:shd w:val="clear" w:color="auto" w:fill="auto"/>
            <w:vAlign w:val="center"/>
            <w:hideMark/>
          </w:tcPr>
          <w:p w:rsidR="00F50AE4" w:rsidRPr="00301D44" w:rsidRDefault="00F50AE4" w:rsidP="00050A9E">
            <w:pPr>
              <w:pStyle w:val="af0"/>
              <w:numPr>
                <w:ilvl w:val="0"/>
                <w:numId w:val="13"/>
              </w:numPr>
              <w:spacing w:line="360" w:lineRule="auto"/>
              <w:jc w:val="both"/>
              <w:rPr>
                <w:szCs w:val="24"/>
                <w:rtl/>
              </w:rPr>
            </w:pPr>
            <w:r w:rsidRPr="00301D44">
              <w:rPr>
                <w:rFonts w:hint="cs"/>
                <w:szCs w:val="24"/>
                <w:rtl/>
              </w:rPr>
              <w:lastRenderedPageBreak/>
              <w:t xml:space="preserve">יועץ הנדסי/טכנולוגי </w:t>
            </w:r>
            <w:r w:rsidRPr="00301D44">
              <w:rPr>
                <w:szCs w:val="24"/>
                <w:rtl/>
              </w:rPr>
              <w:t>–</w:t>
            </w:r>
            <w:r w:rsidRPr="00301D44">
              <w:rPr>
                <w:rFonts w:hint="cs"/>
                <w:szCs w:val="24"/>
                <w:rtl/>
              </w:rPr>
              <w:t xml:space="preserve"> ניסיון בניתוח היבטים הנדסיים/טכנולוגיים של שימוש בדלקים שונים בתחבורה (כדוגמת דלקים קונבנציונליים, </w:t>
            </w:r>
            <w:r w:rsidRPr="00301D44">
              <w:rPr>
                <w:rFonts w:hint="cs"/>
                <w:szCs w:val="24"/>
              </w:rPr>
              <w:t>GTL</w:t>
            </w:r>
            <w:r w:rsidRPr="00301D44">
              <w:rPr>
                <w:rFonts w:hint="cs"/>
                <w:szCs w:val="24"/>
                <w:rtl/>
              </w:rPr>
              <w:t xml:space="preserve">, </w:t>
            </w:r>
            <w:r w:rsidRPr="00301D44">
              <w:rPr>
                <w:szCs w:val="24"/>
              </w:rPr>
              <w:t>CNG</w:t>
            </w:r>
            <w:r w:rsidRPr="00301D44">
              <w:rPr>
                <w:rFonts w:hint="cs"/>
                <w:szCs w:val="24"/>
                <w:rtl/>
              </w:rPr>
              <w:t xml:space="preserve">, מתנול </w:t>
            </w:r>
            <w:r w:rsidRPr="00301D44">
              <w:rPr>
                <w:rFonts w:hint="cs"/>
                <w:b/>
                <w:bCs/>
                <w:szCs w:val="24"/>
                <w:rtl/>
              </w:rPr>
              <w:t>ועוד</w:t>
            </w:r>
            <w:r w:rsidRPr="00301D44">
              <w:rPr>
                <w:rFonts w:hint="cs"/>
                <w:szCs w:val="24"/>
                <w:rtl/>
              </w:rPr>
              <w:t xml:space="preserve">) והנגזרות ההנדסיות/הטכנולוגיות של השימוש בהן, כולל הקמת והתאמת תשתיות נדרשות. </w:t>
            </w:r>
            <w:r w:rsidRPr="00301D44">
              <w:rPr>
                <w:rFonts w:ascii="Arial" w:hAnsi="Arial" w:hint="cs"/>
                <w:szCs w:val="24"/>
                <w:rtl/>
              </w:rPr>
              <w:t>בחינת הניסיון תיעשה על פי מספר העבודות והיקפן בחמש השנים האחרונות כפי שבאות לידי ביטוי במסמכים שהוגשו (</w:t>
            </w:r>
            <w:r w:rsidRPr="00301D44">
              <w:rPr>
                <w:rFonts w:ascii="Arial" w:hAnsi="Arial" w:hint="cs"/>
                <w:b/>
                <w:bCs/>
                <w:szCs w:val="24"/>
                <w:rtl/>
              </w:rPr>
              <w:t>25</w:t>
            </w:r>
            <w:r w:rsidRPr="00301D44">
              <w:rPr>
                <w:rFonts w:ascii="Arial" w:hAnsi="Arial" w:hint="cs"/>
                <w:szCs w:val="24"/>
                <w:rtl/>
              </w:rPr>
              <w:t>%).</w:t>
            </w:r>
          </w:p>
          <w:p w:rsidR="00F50AE4" w:rsidRPr="00301D44" w:rsidRDefault="00F50AE4" w:rsidP="00050A9E">
            <w:pPr>
              <w:pStyle w:val="af0"/>
              <w:numPr>
                <w:ilvl w:val="0"/>
                <w:numId w:val="13"/>
              </w:numPr>
              <w:spacing w:line="360" w:lineRule="auto"/>
              <w:jc w:val="both"/>
              <w:rPr>
                <w:szCs w:val="24"/>
                <w:rtl/>
              </w:rPr>
            </w:pPr>
            <w:r w:rsidRPr="00301D44">
              <w:rPr>
                <w:rFonts w:hint="cs"/>
                <w:szCs w:val="24"/>
                <w:rtl/>
              </w:rPr>
              <w:t xml:space="preserve">יועץ כלכלי </w:t>
            </w:r>
            <w:r w:rsidRPr="00301D44">
              <w:rPr>
                <w:szCs w:val="24"/>
                <w:rtl/>
              </w:rPr>
              <w:t>–</w:t>
            </w:r>
            <w:r w:rsidRPr="00301D44">
              <w:rPr>
                <w:rFonts w:hint="cs"/>
                <w:szCs w:val="24"/>
                <w:rtl/>
              </w:rPr>
              <w:t xml:space="preserve"> לפחות שלוש שנות ניסיון בניתוח היבטים כלכליים של משקי הדלק ו/או הגז הטבעי. </w:t>
            </w:r>
            <w:r w:rsidRPr="00301D44">
              <w:rPr>
                <w:rFonts w:ascii="Arial" w:hAnsi="Arial" w:hint="cs"/>
                <w:szCs w:val="24"/>
                <w:rtl/>
              </w:rPr>
              <w:t>בחינת הניסיון תיעשה על פי מספר העבודות והיקפן בחמש השנים האחרונות כפי שבאות לידי ביטוי במסמכים שהוגשו (</w:t>
            </w:r>
            <w:r w:rsidRPr="00301D44">
              <w:rPr>
                <w:rFonts w:ascii="Arial" w:hAnsi="Arial" w:hint="cs"/>
                <w:b/>
                <w:bCs/>
                <w:szCs w:val="24"/>
                <w:rtl/>
              </w:rPr>
              <w:t>25</w:t>
            </w:r>
            <w:r w:rsidRPr="00301D44">
              <w:rPr>
                <w:rFonts w:ascii="Arial" w:hAnsi="Arial" w:hint="cs"/>
                <w:szCs w:val="24"/>
                <w:rtl/>
              </w:rPr>
              <w:t>%).</w:t>
            </w:r>
          </w:p>
          <w:p w:rsidR="00F50AE4" w:rsidRPr="00301D44" w:rsidRDefault="00F50AE4" w:rsidP="00050A9E">
            <w:pPr>
              <w:pStyle w:val="af0"/>
              <w:numPr>
                <w:ilvl w:val="0"/>
                <w:numId w:val="13"/>
              </w:numPr>
              <w:spacing w:line="360" w:lineRule="auto"/>
              <w:jc w:val="both"/>
              <w:rPr>
                <w:rFonts w:ascii="Arial" w:hAnsi="Arial"/>
                <w:b/>
                <w:bCs/>
                <w:i/>
                <w:iCs/>
                <w:szCs w:val="24"/>
                <w:rtl/>
              </w:rPr>
            </w:pPr>
            <w:r w:rsidRPr="00301D44">
              <w:rPr>
                <w:rFonts w:hint="cs"/>
                <w:szCs w:val="24"/>
                <w:rtl/>
              </w:rPr>
              <w:t>נושאים נוספים הקשורים לתחום האנרגיה בכלל ולמשקי הדלק והגז הטבעי בפרט בחמש השנים האחרונות (</w:t>
            </w:r>
            <w:r w:rsidRPr="00301D44">
              <w:rPr>
                <w:rFonts w:hint="cs"/>
                <w:b/>
                <w:bCs/>
                <w:szCs w:val="24"/>
                <w:rtl/>
              </w:rPr>
              <w:t>5</w:t>
            </w:r>
            <w:r w:rsidRPr="00301D44">
              <w:rPr>
                <w:rFonts w:hint="cs"/>
                <w:szCs w:val="24"/>
                <w:rtl/>
              </w:rPr>
              <w:t>%)</w:t>
            </w:r>
            <w:r w:rsidRPr="00301D44">
              <w:rPr>
                <w:rFonts w:ascii="Arial" w:hAnsi="Arial" w:hint="cs"/>
                <w:b/>
                <w:bCs/>
                <w:i/>
                <w:iCs/>
                <w:szCs w:val="24"/>
                <w:rtl/>
              </w:rPr>
              <w:t>.</w:t>
            </w:r>
          </w:p>
        </w:tc>
        <w:tc>
          <w:tcPr>
            <w:tcW w:w="851" w:type="dxa"/>
            <w:tcBorders>
              <w:top w:val="nil"/>
            </w:tcBorders>
            <w:shd w:val="clear" w:color="auto" w:fill="auto"/>
            <w:noWrap/>
            <w:vAlign w:val="center"/>
            <w:hideMark/>
          </w:tcPr>
          <w:p w:rsidR="00F50AE4" w:rsidRPr="00301D44" w:rsidRDefault="00F50AE4" w:rsidP="00050A9E">
            <w:pPr>
              <w:spacing w:before="120" w:after="120" w:line="360" w:lineRule="auto"/>
              <w:jc w:val="both"/>
              <w:rPr>
                <w:rFonts w:ascii="Arial" w:hAnsi="Arial"/>
                <w:szCs w:val="24"/>
                <w:rtl/>
              </w:rPr>
            </w:pPr>
          </w:p>
        </w:tc>
      </w:tr>
      <w:tr w:rsidR="00F50AE4" w:rsidRPr="00301D44" w:rsidTr="00050A9E">
        <w:trPr>
          <w:trHeight w:val="315"/>
          <w:jc w:val="center"/>
        </w:trPr>
        <w:tc>
          <w:tcPr>
            <w:tcW w:w="8643" w:type="dxa"/>
            <w:shd w:val="clear" w:color="auto" w:fill="auto"/>
            <w:noWrap/>
            <w:vAlign w:val="center"/>
            <w:hideMark/>
          </w:tcPr>
          <w:p w:rsidR="00F50AE4" w:rsidRPr="00301D44" w:rsidRDefault="00F50AE4" w:rsidP="00050A9E">
            <w:pPr>
              <w:spacing w:line="360" w:lineRule="auto"/>
              <w:rPr>
                <w:rFonts w:ascii="Arial" w:hAnsi="Arial"/>
                <w:b/>
                <w:bCs/>
                <w:szCs w:val="24"/>
              </w:rPr>
            </w:pPr>
            <w:r w:rsidRPr="00301D44">
              <w:rPr>
                <w:rFonts w:ascii="Arial" w:hAnsi="Arial" w:hint="cs"/>
                <w:b/>
                <w:bCs/>
                <w:szCs w:val="24"/>
                <w:rtl/>
              </w:rPr>
              <w:t>סה"כ</w:t>
            </w:r>
          </w:p>
        </w:tc>
        <w:tc>
          <w:tcPr>
            <w:tcW w:w="851" w:type="dxa"/>
            <w:shd w:val="clear" w:color="auto" w:fill="auto"/>
            <w:noWrap/>
            <w:vAlign w:val="center"/>
            <w:hideMark/>
          </w:tcPr>
          <w:p w:rsidR="00F50AE4" w:rsidRPr="00301D44" w:rsidRDefault="00F50AE4" w:rsidP="00050A9E">
            <w:pPr>
              <w:spacing w:line="360" w:lineRule="auto"/>
              <w:rPr>
                <w:rFonts w:ascii="Arial" w:hAnsi="Arial"/>
                <w:b/>
                <w:bCs/>
                <w:szCs w:val="24"/>
              </w:rPr>
            </w:pPr>
            <w:r w:rsidRPr="00301D44">
              <w:rPr>
                <w:rFonts w:ascii="Arial" w:hAnsi="Arial" w:hint="cs"/>
                <w:b/>
                <w:bCs/>
                <w:szCs w:val="24"/>
                <w:rtl/>
              </w:rPr>
              <w:t>100%</w:t>
            </w:r>
          </w:p>
        </w:tc>
      </w:tr>
    </w:tbl>
    <w:p w:rsidR="00F50AE4" w:rsidRPr="00301D44" w:rsidRDefault="00F50AE4" w:rsidP="00F50AE4">
      <w:pPr>
        <w:spacing w:line="340" w:lineRule="exact"/>
        <w:jc w:val="both"/>
        <w:rPr>
          <w:rFonts w:ascii="Arial" w:hAnsi="Arial"/>
          <w:szCs w:val="24"/>
          <w:rtl/>
        </w:rPr>
      </w:pPr>
      <w:r w:rsidRPr="00301D44">
        <w:rPr>
          <w:rFonts w:ascii="Arial" w:hAnsi="Arial" w:hint="cs"/>
          <w:szCs w:val="24"/>
          <w:rtl/>
        </w:rPr>
        <w:t>המשרד שומר לעצמו את הזכות לגרוע נקודות אשר הוא או מי מטעמו עבד בעבר עם המשרד 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בע"פ, לפני מתן ההחלטה הסופית.</w:t>
      </w:r>
    </w:p>
    <w:p w:rsidR="00F50AE4" w:rsidRPr="00301D44" w:rsidRDefault="00F50AE4" w:rsidP="00F50AE4">
      <w:pPr>
        <w:spacing w:line="340" w:lineRule="exact"/>
        <w:jc w:val="both"/>
        <w:rPr>
          <w:rFonts w:ascii="Arial" w:hAnsi="Arial"/>
          <w:szCs w:val="24"/>
          <w:rtl/>
        </w:rPr>
      </w:pPr>
    </w:p>
    <w:p w:rsidR="00F50AE4" w:rsidRPr="00301D44" w:rsidRDefault="00F50AE4" w:rsidP="00F50AE4">
      <w:pPr>
        <w:spacing w:line="340" w:lineRule="exact"/>
        <w:ind w:left="-52"/>
        <w:rPr>
          <w:rFonts w:ascii="Arial" w:hAnsi="Arial"/>
          <w:b/>
          <w:bCs/>
          <w:szCs w:val="24"/>
          <w:rtl/>
        </w:rPr>
      </w:pPr>
      <w:r w:rsidRPr="00301D44">
        <w:rPr>
          <w:rFonts w:ascii="Arial" w:hAnsi="Arial"/>
          <w:b/>
          <w:bCs/>
          <w:szCs w:val="24"/>
          <w:rtl/>
        </w:rPr>
        <w:t xml:space="preserve">שלב ב': דירוג לפי מחיר </w:t>
      </w:r>
      <w:r w:rsidRPr="00301D44">
        <w:rPr>
          <w:rFonts w:ascii="Arial" w:hAnsi="Arial" w:hint="cs"/>
          <w:b/>
          <w:bCs/>
          <w:szCs w:val="24"/>
          <w:rtl/>
        </w:rPr>
        <w:t>(40</w:t>
      </w:r>
      <w:r w:rsidRPr="00301D44">
        <w:rPr>
          <w:rFonts w:ascii="Arial" w:hAnsi="Arial"/>
          <w:b/>
          <w:bCs/>
          <w:szCs w:val="24"/>
          <w:rtl/>
        </w:rPr>
        <w:t xml:space="preserve">% </w:t>
      </w:r>
      <w:r w:rsidRPr="00301D44">
        <w:rPr>
          <w:rFonts w:ascii="Arial" w:hAnsi="Arial" w:hint="cs"/>
          <w:b/>
          <w:bCs/>
          <w:szCs w:val="24"/>
          <w:rtl/>
        </w:rPr>
        <w:t>מהציון הסופי</w:t>
      </w:r>
      <w:r w:rsidRPr="00301D44">
        <w:rPr>
          <w:rFonts w:ascii="Arial" w:hAnsi="Arial"/>
          <w:b/>
          <w:bCs/>
          <w:szCs w:val="24"/>
          <w:rtl/>
        </w:rPr>
        <w:t xml:space="preserve">) </w:t>
      </w:r>
    </w:p>
    <w:p w:rsidR="00F50AE4" w:rsidRPr="00301D44" w:rsidRDefault="00F50AE4" w:rsidP="00F50AE4">
      <w:pPr>
        <w:spacing w:line="340" w:lineRule="exact"/>
        <w:jc w:val="both"/>
        <w:rPr>
          <w:rFonts w:ascii="Arial" w:hAnsi="Arial"/>
          <w:szCs w:val="24"/>
          <w:rtl/>
        </w:rPr>
      </w:pPr>
      <w:r w:rsidRPr="00301D44">
        <w:rPr>
          <w:rFonts w:ascii="Arial" w:hAnsi="Arial"/>
          <w:szCs w:val="24"/>
          <w:rtl/>
        </w:rPr>
        <w:t xml:space="preserve">המעטפה עם הצעת המחיר תיפתח רק אחרי שלב ההערכה של משתני האיכות. </w:t>
      </w:r>
    </w:p>
    <w:p w:rsidR="00F50AE4" w:rsidRPr="00301D44" w:rsidRDefault="00F50AE4" w:rsidP="00F50AE4">
      <w:pPr>
        <w:spacing w:line="340" w:lineRule="exact"/>
        <w:jc w:val="both"/>
        <w:rPr>
          <w:rFonts w:ascii="Arial" w:hAnsi="Arial"/>
          <w:b/>
          <w:bCs/>
          <w:szCs w:val="24"/>
          <w:rtl/>
        </w:rPr>
      </w:pPr>
      <w:r w:rsidRPr="00301D44">
        <w:rPr>
          <w:rFonts w:ascii="Arial" w:hAnsi="Arial"/>
          <w:b/>
          <w:bCs/>
          <w:szCs w:val="24"/>
          <w:rtl/>
        </w:rPr>
        <w:t xml:space="preserve">מעטפות המחיר של מציעים שלא עברו את ציון הסף של </w:t>
      </w:r>
      <w:r w:rsidRPr="00301D44">
        <w:rPr>
          <w:rFonts w:ascii="Arial" w:hAnsi="Arial" w:hint="cs"/>
          <w:b/>
          <w:bCs/>
          <w:szCs w:val="24"/>
          <w:rtl/>
        </w:rPr>
        <w:t>40 נקודות מתוך 60 ב</w:t>
      </w:r>
      <w:r w:rsidRPr="00301D44">
        <w:rPr>
          <w:rFonts w:ascii="Arial" w:hAnsi="Arial"/>
          <w:b/>
          <w:bCs/>
          <w:szCs w:val="24"/>
          <w:rtl/>
        </w:rPr>
        <w:t>הערכת האיכות לא תיבדקנה ותוחזרנה למציעים.</w:t>
      </w:r>
      <w:r w:rsidRPr="00301D44">
        <w:rPr>
          <w:rFonts w:ascii="Arial" w:hAnsi="Arial" w:hint="cs"/>
          <w:b/>
          <w:bCs/>
          <w:szCs w:val="24"/>
          <w:rtl/>
        </w:rPr>
        <w:t xml:space="preserve"> </w:t>
      </w:r>
    </w:p>
    <w:p w:rsidR="00F50AE4" w:rsidRPr="00301D44" w:rsidRDefault="00F50AE4" w:rsidP="00F50AE4">
      <w:pPr>
        <w:spacing w:line="340" w:lineRule="exact"/>
        <w:rPr>
          <w:rFonts w:ascii="Arial" w:hAnsi="Arial"/>
          <w:szCs w:val="24"/>
          <w:rtl/>
        </w:rPr>
      </w:pPr>
      <w:r w:rsidRPr="00301D44">
        <w:rPr>
          <w:rFonts w:ascii="Arial" w:hAnsi="Arial" w:hint="cs"/>
          <w:szCs w:val="24"/>
          <w:rtl/>
        </w:rPr>
        <w:t>ציוני המחיר יינתנו ביחס להצעה הזולה ביותר אשר תקבל ציון 100, להלן מרכיבי המחיר ומשקלם בנוסחת התעריף:</w:t>
      </w:r>
    </w:p>
    <w:p w:rsidR="00F50AE4" w:rsidRPr="00301D44" w:rsidRDefault="00F50AE4" w:rsidP="00F50AE4">
      <w:pPr>
        <w:pStyle w:val="af0"/>
        <w:numPr>
          <w:ilvl w:val="2"/>
          <w:numId w:val="11"/>
        </w:numPr>
        <w:spacing w:line="340" w:lineRule="exact"/>
        <w:ind w:left="568" w:right="-2268"/>
        <w:rPr>
          <w:rFonts w:ascii="Arial" w:hAnsi="Arial"/>
          <w:szCs w:val="24"/>
        </w:rPr>
      </w:pPr>
      <w:r w:rsidRPr="00301D44">
        <w:rPr>
          <w:rFonts w:ascii="Arial" w:hAnsi="Arial" w:hint="cs"/>
          <w:szCs w:val="24"/>
          <w:rtl/>
        </w:rPr>
        <w:t>תעריף</w:t>
      </w:r>
      <w:r w:rsidRPr="00301D44">
        <w:rPr>
          <w:rFonts w:ascii="Arial" w:hAnsi="Arial"/>
          <w:szCs w:val="24"/>
          <w:rtl/>
        </w:rPr>
        <w:t xml:space="preserve"> </w:t>
      </w:r>
      <w:r w:rsidRPr="00301D44">
        <w:rPr>
          <w:rFonts w:ascii="Arial" w:hAnsi="Arial" w:hint="cs"/>
          <w:szCs w:val="24"/>
          <w:rtl/>
        </w:rPr>
        <w:t xml:space="preserve">שעתי עבור שעת עבודתו של חבר הצוות המקומי (30%) = </w:t>
      </w:r>
      <w:proofErr w:type="spellStart"/>
      <w:r w:rsidRPr="00301D44">
        <w:rPr>
          <w:rFonts w:ascii="Arial" w:hAnsi="Arial"/>
          <w:szCs w:val="24"/>
        </w:rPr>
        <w:t>Price_Local</w:t>
      </w:r>
      <w:proofErr w:type="spellEnd"/>
    </w:p>
    <w:p w:rsidR="00F50AE4" w:rsidRPr="00301D44" w:rsidRDefault="00F50AE4" w:rsidP="00F50AE4">
      <w:pPr>
        <w:pStyle w:val="af0"/>
        <w:numPr>
          <w:ilvl w:val="2"/>
          <w:numId w:val="11"/>
        </w:numPr>
        <w:spacing w:line="340" w:lineRule="exact"/>
        <w:ind w:left="568" w:right="-1843"/>
        <w:rPr>
          <w:rFonts w:ascii="Arial" w:hAnsi="Arial"/>
          <w:szCs w:val="24"/>
        </w:rPr>
      </w:pPr>
      <w:r w:rsidRPr="00301D44">
        <w:rPr>
          <w:rFonts w:ascii="Arial" w:hAnsi="Arial" w:hint="cs"/>
          <w:szCs w:val="24"/>
          <w:rtl/>
        </w:rPr>
        <w:t>תעריף שעתי עבור שעת עבודתו של חבר הצוות הזר בחו"ל (55%)</w:t>
      </w:r>
      <w:r w:rsidR="00462225">
        <w:rPr>
          <w:rFonts w:ascii="Arial" w:hAnsi="Arial" w:hint="cs"/>
          <w:szCs w:val="24"/>
        </w:rPr>
        <w:t xml:space="preserve">    </w:t>
      </w:r>
      <w:r w:rsidRPr="00301D44">
        <w:rPr>
          <w:rFonts w:ascii="Arial" w:hAnsi="Arial" w:hint="cs"/>
          <w:szCs w:val="24"/>
        </w:rPr>
        <w:t xml:space="preserve"> </w:t>
      </w:r>
      <w:proofErr w:type="spellStart"/>
      <w:r w:rsidRPr="00301D44">
        <w:rPr>
          <w:rFonts w:ascii="Arial" w:hAnsi="Arial"/>
          <w:szCs w:val="24"/>
        </w:rPr>
        <w:t>Price_Int</w:t>
      </w:r>
      <w:proofErr w:type="spellEnd"/>
      <w:r w:rsidR="00462225">
        <w:rPr>
          <w:rFonts w:ascii="Arial" w:hAnsi="Arial"/>
          <w:szCs w:val="24"/>
        </w:rPr>
        <w:t xml:space="preserve">  </w:t>
      </w:r>
      <w:r w:rsidRPr="00301D44">
        <w:rPr>
          <w:rFonts w:ascii="Arial" w:hAnsi="Arial" w:hint="cs"/>
          <w:szCs w:val="24"/>
        </w:rPr>
        <w:t xml:space="preserve"> </w:t>
      </w:r>
      <w:r w:rsidRPr="00301D44">
        <w:rPr>
          <w:rFonts w:ascii="Arial" w:hAnsi="Arial"/>
          <w:szCs w:val="24"/>
        </w:rPr>
        <w:t>=</w:t>
      </w:r>
      <w:r w:rsidRPr="00301D44">
        <w:rPr>
          <w:rFonts w:ascii="Arial" w:hAnsi="Arial" w:hint="cs"/>
          <w:szCs w:val="24"/>
          <w:rtl/>
        </w:rPr>
        <w:t xml:space="preserve"> </w:t>
      </w:r>
    </w:p>
    <w:p w:rsidR="00F50AE4" w:rsidRPr="00301D44" w:rsidRDefault="00F50AE4" w:rsidP="00462225">
      <w:pPr>
        <w:pStyle w:val="af0"/>
        <w:numPr>
          <w:ilvl w:val="2"/>
          <w:numId w:val="11"/>
        </w:numPr>
        <w:spacing w:line="340" w:lineRule="exact"/>
        <w:ind w:left="568" w:right="-1843"/>
        <w:rPr>
          <w:rFonts w:ascii="Arial" w:hAnsi="Arial"/>
          <w:szCs w:val="24"/>
        </w:rPr>
      </w:pPr>
      <w:r w:rsidRPr="00301D44">
        <w:rPr>
          <w:rFonts w:ascii="Arial" w:hAnsi="Arial" w:hint="cs"/>
          <w:szCs w:val="24"/>
          <w:rtl/>
        </w:rPr>
        <w:t>תעריף ביקור חבר הצוות הזר בישראל* (15%) =</w:t>
      </w:r>
      <w:r w:rsidR="00462225">
        <w:rPr>
          <w:rFonts w:ascii="Arial" w:hAnsi="Arial" w:hint="cs"/>
          <w:szCs w:val="24"/>
        </w:rPr>
        <w:t xml:space="preserve"> </w:t>
      </w:r>
      <w:r w:rsidRPr="00301D44">
        <w:rPr>
          <w:rFonts w:ascii="Arial" w:hAnsi="Arial" w:hint="cs"/>
          <w:szCs w:val="24"/>
          <w:rtl/>
        </w:rPr>
        <w:t xml:space="preserve"> </w:t>
      </w:r>
      <w:proofErr w:type="spellStart"/>
      <w:r w:rsidRPr="00301D44">
        <w:rPr>
          <w:rFonts w:ascii="Arial" w:hAnsi="Arial"/>
          <w:szCs w:val="24"/>
        </w:rPr>
        <w:t>Price_Int_</w:t>
      </w:r>
      <w:r w:rsidR="00462225">
        <w:rPr>
          <w:rFonts w:ascii="Arial" w:hAnsi="Arial"/>
          <w:szCs w:val="24"/>
        </w:rPr>
        <w:t>Visit_i</w:t>
      </w:r>
      <w:r w:rsidRPr="00301D44">
        <w:rPr>
          <w:rFonts w:ascii="Arial" w:hAnsi="Arial"/>
          <w:szCs w:val="24"/>
        </w:rPr>
        <w:t>n_</w:t>
      </w:r>
      <w:r w:rsidR="00462225">
        <w:rPr>
          <w:rFonts w:ascii="Arial" w:hAnsi="Arial"/>
          <w:szCs w:val="24"/>
        </w:rPr>
        <w:t>I</w:t>
      </w:r>
      <w:r w:rsidRPr="00301D44">
        <w:rPr>
          <w:rFonts w:ascii="Arial" w:hAnsi="Arial"/>
          <w:szCs w:val="24"/>
        </w:rPr>
        <w:t>srael</w:t>
      </w:r>
      <w:proofErr w:type="spellEnd"/>
    </w:p>
    <w:p w:rsidR="00F50AE4" w:rsidRDefault="00F50AE4" w:rsidP="00F50AE4">
      <w:pPr>
        <w:pStyle w:val="af0"/>
        <w:spacing w:line="340" w:lineRule="exact"/>
        <w:ind w:left="568"/>
        <w:rPr>
          <w:rFonts w:ascii="Arial" w:hAnsi="Arial"/>
          <w:szCs w:val="24"/>
          <w:rtl/>
        </w:rPr>
      </w:pPr>
      <w:r w:rsidRPr="00301D44">
        <w:rPr>
          <w:rFonts w:ascii="Arial" w:hAnsi="Arial" w:hint="cs"/>
          <w:szCs w:val="24"/>
          <w:rtl/>
        </w:rPr>
        <w:t xml:space="preserve">לדוגמה, הנוסחה לחישוב ציון המחיר של מציע </w:t>
      </w:r>
      <w:r w:rsidRPr="00301D44">
        <w:rPr>
          <w:rFonts w:ascii="Arial" w:hAnsi="Arial" w:hint="cs"/>
          <w:szCs w:val="24"/>
        </w:rPr>
        <w:t>A</w:t>
      </w:r>
      <w:r w:rsidRPr="00301D44">
        <w:rPr>
          <w:rFonts w:ascii="Arial" w:hAnsi="Arial" w:hint="cs"/>
          <w:szCs w:val="24"/>
          <w:rtl/>
        </w:rPr>
        <w:t>, בהינתן שלושה מציעים (</w:t>
      </w:r>
      <w:r w:rsidRPr="00301D44">
        <w:rPr>
          <w:rFonts w:ascii="Arial" w:hAnsi="Arial"/>
          <w:szCs w:val="24"/>
        </w:rPr>
        <w:t>C</w:t>
      </w:r>
      <w:r w:rsidRPr="00301D44">
        <w:rPr>
          <w:rFonts w:ascii="Arial" w:hAnsi="Arial" w:hint="cs"/>
          <w:szCs w:val="24"/>
          <w:rtl/>
        </w:rPr>
        <w:t xml:space="preserve">, </w:t>
      </w:r>
      <w:r w:rsidRPr="00301D44">
        <w:rPr>
          <w:rFonts w:ascii="Arial" w:hAnsi="Arial" w:hint="cs"/>
          <w:szCs w:val="24"/>
        </w:rPr>
        <w:t>B</w:t>
      </w:r>
      <w:r w:rsidRPr="00301D44">
        <w:rPr>
          <w:rFonts w:ascii="Arial" w:hAnsi="Arial" w:hint="cs"/>
          <w:szCs w:val="24"/>
          <w:rtl/>
        </w:rPr>
        <w:t xml:space="preserve">, </w:t>
      </w:r>
      <w:r w:rsidRPr="00301D44">
        <w:rPr>
          <w:rFonts w:ascii="Arial" w:hAnsi="Arial"/>
          <w:szCs w:val="24"/>
        </w:rPr>
        <w:t>A</w:t>
      </w:r>
      <w:r w:rsidRPr="00301D44">
        <w:rPr>
          <w:rFonts w:ascii="Arial" w:hAnsi="Arial" w:hint="cs"/>
          <w:szCs w:val="24"/>
          <w:rtl/>
        </w:rPr>
        <w:t>) תהיה כדלקמן:</w:t>
      </w:r>
    </w:p>
    <w:p w:rsidR="00F50AE4" w:rsidRPr="00301D44" w:rsidRDefault="00F50AE4" w:rsidP="00F50AE4">
      <w:pPr>
        <w:pStyle w:val="af0"/>
        <w:spacing w:line="340" w:lineRule="exact"/>
        <w:ind w:left="1418"/>
        <w:rPr>
          <w:rFonts w:ascii="Arial" w:hAnsi="Arial"/>
          <w:szCs w:val="24"/>
          <w:rtl/>
        </w:rPr>
      </w:pPr>
    </w:p>
    <w:p w:rsidR="008B4F03" w:rsidRDefault="00F50AE4" w:rsidP="008B4F03">
      <w:pPr>
        <w:pStyle w:val="af0"/>
        <w:bidi w:val="0"/>
        <w:spacing w:line="340" w:lineRule="exact"/>
        <w:ind w:left="-2127" w:right="-114"/>
        <w:jc w:val="center"/>
        <w:rPr>
          <w:rFonts w:ascii="Arial" w:hAnsi="Arial"/>
          <w:szCs w:val="24"/>
        </w:rPr>
      </w:pPr>
      <w:r w:rsidRPr="00301D44">
        <w:rPr>
          <w:rFonts w:ascii="Arial" w:hAnsi="Arial"/>
          <w:b/>
          <w:bCs/>
          <w:szCs w:val="24"/>
        </w:rPr>
        <w:t>Score A</w:t>
      </w:r>
      <w:r w:rsidRPr="00301D44">
        <w:rPr>
          <w:rFonts w:ascii="Arial" w:hAnsi="Arial"/>
          <w:szCs w:val="24"/>
        </w:rPr>
        <w:t xml:space="preserve"> = 0.</w:t>
      </w:r>
      <w:r>
        <w:rPr>
          <w:rFonts w:ascii="Arial" w:hAnsi="Arial"/>
          <w:szCs w:val="24"/>
        </w:rPr>
        <w:t>30</w:t>
      </w:r>
      <w:r w:rsidRPr="00301D44">
        <w:rPr>
          <w:rFonts w:ascii="Arial" w:hAnsi="Arial"/>
          <w:szCs w:val="24"/>
        </w:rPr>
        <w:t xml:space="preserve">*(Min </w:t>
      </w:r>
      <w:r w:rsidR="00B17383">
        <w:rPr>
          <w:rFonts w:ascii="Arial" w:hAnsi="Arial"/>
          <w:szCs w:val="24"/>
        </w:rPr>
        <w:t>(A</w:t>
      </w:r>
      <w:proofErr w:type="gramStart"/>
      <w:r w:rsidR="00B17383">
        <w:rPr>
          <w:rFonts w:ascii="Arial" w:hAnsi="Arial"/>
          <w:szCs w:val="24"/>
        </w:rPr>
        <w:t>,B,C</w:t>
      </w:r>
      <w:proofErr w:type="gramEnd"/>
      <w:r w:rsidR="00B17383">
        <w:rPr>
          <w:rFonts w:ascii="Arial" w:hAnsi="Arial"/>
          <w:szCs w:val="24"/>
        </w:rPr>
        <w:t xml:space="preserve">) </w:t>
      </w:r>
      <w:proofErr w:type="spellStart"/>
      <w:r w:rsidR="008B4F03">
        <w:rPr>
          <w:rFonts w:ascii="Arial" w:hAnsi="Arial"/>
          <w:szCs w:val="24"/>
        </w:rPr>
        <w:t>Price_Local</w:t>
      </w:r>
      <w:proofErr w:type="spellEnd"/>
      <w:r w:rsidRPr="00301D44">
        <w:rPr>
          <w:rFonts w:ascii="Arial" w:hAnsi="Arial"/>
          <w:szCs w:val="24"/>
        </w:rPr>
        <w:t xml:space="preserve">/ </w:t>
      </w:r>
      <w:proofErr w:type="spellStart"/>
      <w:r w:rsidRPr="00301D44">
        <w:rPr>
          <w:rFonts w:ascii="Arial" w:hAnsi="Arial"/>
          <w:szCs w:val="24"/>
        </w:rPr>
        <w:t>Price_Local</w:t>
      </w:r>
      <w:proofErr w:type="spellEnd"/>
      <w:r w:rsidR="00B17383">
        <w:rPr>
          <w:rFonts w:ascii="Arial" w:hAnsi="Arial"/>
          <w:szCs w:val="24"/>
        </w:rPr>
        <w:t xml:space="preserve"> </w:t>
      </w:r>
      <w:r w:rsidRPr="00301D44">
        <w:rPr>
          <w:rFonts w:ascii="Arial" w:hAnsi="Arial"/>
          <w:b/>
          <w:bCs/>
          <w:szCs w:val="24"/>
        </w:rPr>
        <w:t>A</w:t>
      </w:r>
      <w:r w:rsidR="00462225">
        <w:rPr>
          <w:rFonts w:ascii="Arial" w:hAnsi="Arial"/>
          <w:szCs w:val="24"/>
        </w:rPr>
        <w:t>)</w:t>
      </w:r>
      <w:r w:rsidRPr="00301D44">
        <w:rPr>
          <w:rFonts w:ascii="Arial" w:hAnsi="Arial"/>
          <w:szCs w:val="24"/>
        </w:rPr>
        <w:t xml:space="preserve"> *100 +</w:t>
      </w:r>
    </w:p>
    <w:p w:rsidR="008B4F03" w:rsidRDefault="008B4F03" w:rsidP="008B4F03">
      <w:pPr>
        <w:pStyle w:val="af0"/>
        <w:bidi w:val="0"/>
        <w:spacing w:line="340" w:lineRule="exact"/>
        <w:ind w:left="-2127" w:right="-114"/>
        <w:jc w:val="center"/>
        <w:rPr>
          <w:rFonts w:ascii="Arial" w:hAnsi="Arial"/>
          <w:szCs w:val="24"/>
        </w:rPr>
      </w:pPr>
      <w:r>
        <w:rPr>
          <w:rFonts w:ascii="Arial" w:hAnsi="Arial"/>
          <w:szCs w:val="24"/>
        </w:rPr>
        <w:t xml:space="preserve">        </w:t>
      </w:r>
      <w:r w:rsidR="00F50AE4" w:rsidRPr="00301D44">
        <w:rPr>
          <w:rFonts w:ascii="Arial" w:hAnsi="Arial"/>
          <w:szCs w:val="24"/>
        </w:rPr>
        <w:t>0.55*(Min</w:t>
      </w:r>
      <w:r>
        <w:rPr>
          <w:rFonts w:ascii="Arial" w:hAnsi="Arial"/>
          <w:szCs w:val="24"/>
        </w:rPr>
        <w:t xml:space="preserve"> </w:t>
      </w:r>
      <w:r w:rsidR="00B17383">
        <w:rPr>
          <w:rFonts w:ascii="Arial" w:hAnsi="Arial"/>
          <w:szCs w:val="24"/>
        </w:rPr>
        <w:t>(A</w:t>
      </w:r>
      <w:proofErr w:type="gramStart"/>
      <w:r w:rsidR="00B17383">
        <w:rPr>
          <w:rFonts w:ascii="Arial" w:hAnsi="Arial"/>
          <w:szCs w:val="24"/>
        </w:rPr>
        <w:t>,B,C</w:t>
      </w:r>
      <w:proofErr w:type="gramEnd"/>
      <w:r w:rsidR="00B17383">
        <w:rPr>
          <w:rFonts w:ascii="Arial" w:hAnsi="Arial"/>
          <w:szCs w:val="24"/>
        </w:rPr>
        <w:t xml:space="preserve">) </w:t>
      </w:r>
      <w:proofErr w:type="spellStart"/>
      <w:r>
        <w:rPr>
          <w:rFonts w:ascii="Arial" w:hAnsi="Arial"/>
          <w:szCs w:val="24"/>
        </w:rPr>
        <w:t>Price_Int</w:t>
      </w:r>
      <w:proofErr w:type="spellEnd"/>
      <w:r w:rsidR="00F50AE4" w:rsidRPr="00301D44">
        <w:rPr>
          <w:rFonts w:ascii="Arial" w:hAnsi="Arial"/>
          <w:szCs w:val="24"/>
        </w:rPr>
        <w:t xml:space="preserve">/ </w:t>
      </w:r>
      <w:proofErr w:type="spellStart"/>
      <w:r w:rsidR="00F50AE4" w:rsidRPr="00301D44">
        <w:rPr>
          <w:rFonts w:ascii="Arial" w:hAnsi="Arial"/>
          <w:szCs w:val="24"/>
        </w:rPr>
        <w:t>Price_Int</w:t>
      </w:r>
      <w:proofErr w:type="spellEnd"/>
      <w:r w:rsidR="00F50AE4" w:rsidRPr="00301D44">
        <w:rPr>
          <w:rFonts w:ascii="Arial" w:hAnsi="Arial" w:hint="cs"/>
          <w:szCs w:val="24"/>
        </w:rPr>
        <w:t xml:space="preserve"> </w:t>
      </w:r>
      <w:r w:rsidR="00F50AE4" w:rsidRPr="00301D44">
        <w:rPr>
          <w:rFonts w:ascii="Arial" w:hAnsi="Arial"/>
          <w:b/>
          <w:bCs/>
          <w:szCs w:val="24"/>
        </w:rPr>
        <w:t>A</w:t>
      </w:r>
      <w:r w:rsidR="00462225">
        <w:rPr>
          <w:rFonts w:ascii="Arial" w:hAnsi="Arial"/>
          <w:szCs w:val="24"/>
        </w:rPr>
        <w:t>)</w:t>
      </w:r>
      <w:r w:rsidR="00F50AE4" w:rsidRPr="00301D44">
        <w:rPr>
          <w:rFonts w:ascii="Arial" w:hAnsi="Arial"/>
          <w:szCs w:val="24"/>
        </w:rPr>
        <w:t>*100 +</w:t>
      </w:r>
    </w:p>
    <w:p w:rsidR="00F50AE4" w:rsidRPr="00301D44" w:rsidRDefault="008B4F03" w:rsidP="00B17383">
      <w:pPr>
        <w:pStyle w:val="af0"/>
        <w:bidi w:val="0"/>
        <w:spacing w:line="340" w:lineRule="exact"/>
        <w:ind w:left="-2127" w:right="-114"/>
        <w:jc w:val="center"/>
        <w:rPr>
          <w:rFonts w:ascii="Arial" w:hAnsi="Arial"/>
          <w:szCs w:val="24"/>
          <w:rtl/>
        </w:rPr>
      </w:pPr>
      <w:r>
        <w:rPr>
          <w:rFonts w:ascii="Arial" w:hAnsi="Arial"/>
          <w:szCs w:val="24"/>
        </w:rPr>
        <w:t xml:space="preserve">                                               </w:t>
      </w:r>
      <w:r w:rsidR="00F50AE4" w:rsidRPr="00301D44">
        <w:rPr>
          <w:rFonts w:ascii="Arial" w:hAnsi="Arial"/>
          <w:szCs w:val="24"/>
        </w:rPr>
        <w:t>0.</w:t>
      </w:r>
      <w:r w:rsidR="00F50AE4">
        <w:rPr>
          <w:rFonts w:ascii="Arial" w:hAnsi="Arial"/>
          <w:szCs w:val="24"/>
        </w:rPr>
        <w:t>15</w:t>
      </w:r>
      <w:r w:rsidR="00F50AE4" w:rsidRPr="00301D44">
        <w:rPr>
          <w:rFonts w:ascii="Arial" w:hAnsi="Arial"/>
          <w:szCs w:val="24"/>
        </w:rPr>
        <w:t>*(Min</w:t>
      </w:r>
      <w:r>
        <w:rPr>
          <w:rFonts w:ascii="Arial" w:hAnsi="Arial"/>
          <w:szCs w:val="24"/>
        </w:rPr>
        <w:t xml:space="preserve"> </w:t>
      </w:r>
      <w:r w:rsidR="00B17383">
        <w:rPr>
          <w:rFonts w:ascii="Arial" w:hAnsi="Arial"/>
          <w:szCs w:val="24"/>
        </w:rPr>
        <w:t>(A</w:t>
      </w:r>
      <w:proofErr w:type="gramStart"/>
      <w:r w:rsidR="00B17383">
        <w:rPr>
          <w:rFonts w:ascii="Arial" w:hAnsi="Arial"/>
          <w:szCs w:val="24"/>
        </w:rPr>
        <w:t>,B,C</w:t>
      </w:r>
      <w:proofErr w:type="gramEnd"/>
      <w:r w:rsidR="00B17383">
        <w:rPr>
          <w:rFonts w:ascii="Arial" w:hAnsi="Arial"/>
          <w:szCs w:val="24"/>
        </w:rPr>
        <w:t xml:space="preserve">) </w:t>
      </w:r>
      <w:proofErr w:type="spellStart"/>
      <w:r>
        <w:rPr>
          <w:rFonts w:ascii="Arial" w:hAnsi="Arial"/>
          <w:szCs w:val="24"/>
        </w:rPr>
        <w:t>Price_Int_Visit_in_israel</w:t>
      </w:r>
      <w:proofErr w:type="spellEnd"/>
      <w:r w:rsidR="00F50AE4" w:rsidRPr="00301D44">
        <w:rPr>
          <w:rFonts w:ascii="Arial" w:hAnsi="Arial"/>
          <w:szCs w:val="24"/>
        </w:rPr>
        <w:t xml:space="preserve">/ </w:t>
      </w:r>
      <w:proofErr w:type="spellStart"/>
      <w:r w:rsidR="00F50AE4" w:rsidRPr="00301D44">
        <w:rPr>
          <w:rFonts w:ascii="Arial" w:hAnsi="Arial"/>
          <w:szCs w:val="24"/>
        </w:rPr>
        <w:t>Price_Int_</w:t>
      </w:r>
      <w:r>
        <w:rPr>
          <w:rFonts w:ascii="Arial" w:hAnsi="Arial"/>
          <w:szCs w:val="24"/>
        </w:rPr>
        <w:t>Visit_i</w:t>
      </w:r>
      <w:r w:rsidR="00F50AE4" w:rsidRPr="00301D44">
        <w:rPr>
          <w:rFonts w:ascii="Arial" w:hAnsi="Arial"/>
          <w:szCs w:val="24"/>
        </w:rPr>
        <w:t>n_</w:t>
      </w:r>
      <w:r>
        <w:rPr>
          <w:rFonts w:ascii="Arial" w:hAnsi="Arial"/>
          <w:szCs w:val="24"/>
        </w:rPr>
        <w:t>I</w:t>
      </w:r>
      <w:r w:rsidR="00F50AE4" w:rsidRPr="00301D44">
        <w:rPr>
          <w:rFonts w:ascii="Arial" w:hAnsi="Arial"/>
          <w:szCs w:val="24"/>
        </w:rPr>
        <w:t>srael</w:t>
      </w:r>
      <w:proofErr w:type="spellEnd"/>
      <w:r w:rsidR="00F50AE4" w:rsidRPr="00301D44">
        <w:rPr>
          <w:rFonts w:ascii="Arial" w:hAnsi="Arial"/>
          <w:szCs w:val="24"/>
        </w:rPr>
        <w:t xml:space="preserve"> </w:t>
      </w:r>
      <w:r w:rsidR="00F50AE4" w:rsidRPr="00301D44">
        <w:rPr>
          <w:rFonts w:ascii="Arial" w:hAnsi="Arial"/>
          <w:b/>
          <w:bCs/>
          <w:szCs w:val="24"/>
        </w:rPr>
        <w:t>A</w:t>
      </w:r>
      <w:r w:rsidR="00462225">
        <w:rPr>
          <w:rFonts w:ascii="Arial" w:hAnsi="Arial"/>
          <w:szCs w:val="24"/>
        </w:rPr>
        <w:t>)</w:t>
      </w:r>
      <w:r w:rsidR="00F50AE4" w:rsidRPr="00301D44">
        <w:rPr>
          <w:rFonts w:ascii="Arial" w:hAnsi="Arial"/>
          <w:szCs w:val="24"/>
        </w:rPr>
        <w:t>*100</w:t>
      </w:r>
    </w:p>
    <w:p w:rsidR="00F50AE4" w:rsidRPr="00301D44" w:rsidRDefault="00F50AE4" w:rsidP="008B4F03">
      <w:pPr>
        <w:pStyle w:val="af0"/>
        <w:bidi w:val="0"/>
        <w:spacing w:line="340" w:lineRule="exact"/>
        <w:ind w:left="-2127" w:right="-1107"/>
        <w:jc w:val="center"/>
        <w:rPr>
          <w:rFonts w:ascii="Arial" w:hAnsi="Arial"/>
          <w:szCs w:val="24"/>
        </w:rPr>
      </w:pPr>
    </w:p>
    <w:p w:rsidR="00F50AE4" w:rsidRPr="000D7D07" w:rsidRDefault="00F50AE4" w:rsidP="00F50AE4">
      <w:pPr>
        <w:spacing w:line="340" w:lineRule="exact"/>
        <w:jc w:val="both"/>
        <w:rPr>
          <w:rFonts w:ascii="Arial" w:hAnsi="Arial"/>
          <w:b/>
          <w:bCs/>
          <w:szCs w:val="24"/>
          <w:rtl/>
        </w:rPr>
      </w:pPr>
      <w:r w:rsidRPr="00301D44">
        <w:rPr>
          <w:rFonts w:ascii="Arial" w:hAnsi="Arial" w:hint="cs"/>
          <w:b/>
          <w:bCs/>
          <w:szCs w:val="24"/>
          <w:rtl/>
        </w:rPr>
        <w:t>*</w:t>
      </w:r>
      <w:r w:rsidRPr="00301D44">
        <w:rPr>
          <w:rFonts w:hint="cs"/>
          <w:b/>
          <w:bCs/>
          <w:szCs w:val="24"/>
          <w:rtl/>
        </w:rPr>
        <w:t xml:space="preserve"> ביקור חבר צוות זר</w:t>
      </w:r>
      <w:r w:rsidRPr="00301D44">
        <w:rPr>
          <w:rFonts w:hint="cs"/>
          <w:szCs w:val="24"/>
          <w:rtl/>
        </w:rPr>
        <w:t>: מחיר ביקור בארץ בן 3 ימי עסקים של איש מהצוות הזר כולל</w:t>
      </w:r>
      <w:r>
        <w:rPr>
          <w:rFonts w:hint="cs"/>
          <w:szCs w:val="24"/>
          <w:rtl/>
        </w:rPr>
        <w:t xml:space="preserve"> שעות עבודה,</w:t>
      </w:r>
      <w:r w:rsidRPr="00301D44">
        <w:rPr>
          <w:rFonts w:hint="cs"/>
          <w:szCs w:val="24"/>
          <w:rtl/>
        </w:rPr>
        <w:t xml:space="preserve"> הוצאות </w:t>
      </w:r>
      <w:r w:rsidRPr="000D7D07">
        <w:rPr>
          <w:rFonts w:hint="cs"/>
          <w:szCs w:val="24"/>
          <w:rtl/>
        </w:rPr>
        <w:t xml:space="preserve">טיסה, אש"ל, שהות ונסיעות בישראל. </w:t>
      </w:r>
      <w:r w:rsidRPr="000D7D07">
        <w:rPr>
          <w:rFonts w:hint="cs"/>
          <w:b/>
          <w:bCs/>
          <w:szCs w:val="24"/>
          <w:rtl/>
        </w:rPr>
        <w:t>מובהר כי לא ישולמו כל הוצאות נוספות עבור ביקור אנשי הצוות הזר בישראל</w:t>
      </w:r>
      <w:r w:rsidRPr="000D7D07">
        <w:rPr>
          <w:rFonts w:hint="cs"/>
          <w:szCs w:val="24"/>
          <w:rtl/>
        </w:rPr>
        <w:t xml:space="preserve">. עוד מובהר כי יום ביקור בישראל יחושב לפי 8 שעות עבודה ביום. </w:t>
      </w:r>
    </w:p>
    <w:p w:rsidR="00F50AE4" w:rsidRPr="002007CD" w:rsidRDefault="00F50AE4" w:rsidP="00F50AE4">
      <w:pPr>
        <w:spacing w:line="340" w:lineRule="exact"/>
        <w:jc w:val="both"/>
        <w:rPr>
          <w:rFonts w:ascii="Arial" w:hAnsi="Arial"/>
          <w:szCs w:val="24"/>
          <w:rtl/>
        </w:rPr>
      </w:pPr>
      <w:r w:rsidRPr="000D7D07">
        <w:rPr>
          <w:rFonts w:ascii="Arial" w:hAnsi="Arial" w:hint="cs"/>
          <w:szCs w:val="24"/>
          <w:rtl/>
        </w:rPr>
        <w:t>במידה ומי מהיועצים יידרש ע"י המשרד לביקור ארוך מ-3 ימים, תשולם למציע תוספת החלק היחסי הנגזרת מתעריף הביקור, בהתאם למספר הימים ששהה בישראל עפ"י דרישת המשרד.</w:t>
      </w:r>
      <w:r>
        <w:rPr>
          <w:rFonts w:ascii="Arial" w:hAnsi="Arial" w:hint="cs"/>
          <w:szCs w:val="24"/>
          <w:rtl/>
        </w:rPr>
        <w:t xml:space="preserve"> </w:t>
      </w:r>
    </w:p>
    <w:p w:rsidR="00F50AE4" w:rsidRDefault="00F50AE4" w:rsidP="00F50AE4">
      <w:pPr>
        <w:spacing w:line="340" w:lineRule="exact"/>
        <w:rPr>
          <w:rFonts w:ascii="Arial" w:hAnsi="Arial"/>
          <w:b/>
          <w:bCs/>
          <w:szCs w:val="24"/>
          <w:rtl/>
        </w:rPr>
      </w:pPr>
    </w:p>
    <w:p w:rsidR="00F50AE4" w:rsidRDefault="00F50AE4" w:rsidP="00F50AE4">
      <w:pPr>
        <w:spacing w:line="340" w:lineRule="exact"/>
        <w:rPr>
          <w:rFonts w:ascii="Arial" w:hAnsi="Arial"/>
          <w:b/>
          <w:bCs/>
          <w:szCs w:val="24"/>
          <w:rtl/>
        </w:rPr>
      </w:pPr>
    </w:p>
    <w:p w:rsidR="00F50AE4" w:rsidRPr="00301D44" w:rsidRDefault="00F50AE4" w:rsidP="00F50AE4">
      <w:pPr>
        <w:spacing w:line="340" w:lineRule="exact"/>
        <w:rPr>
          <w:rFonts w:ascii="Arial" w:hAnsi="Arial"/>
          <w:b/>
          <w:bCs/>
          <w:szCs w:val="24"/>
          <w:rtl/>
        </w:rPr>
      </w:pPr>
    </w:p>
    <w:p w:rsidR="00F50AE4" w:rsidRPr="000D7D07" w:rsidRDefault="00F50AE4" w:rsidP="00F50AE4">
      <w:pPr>
        <w:spacing w:line="340" w:lineRule="exact"/>
        <w:rPr>
          <w:rFonts w:ascii="Arial" w:hAnsi="Arial"/>
          <w:b/>
          <w:bCs/>
          <w:szCs w:val="24"/>
          <w:u w:val="single"/>
          <w:rtl/>
        </w:rPr>
      </w:pPr>
      <w:r w:rsidRPr="000D7D07">
        <w:rPr>
          <w:rFonts w:ascii="Arial" w:hAnsi="Arial"/>
          <w:b/>
          <w:bCs/>
          <w:szCs w:val="24"/>
          <w:u w:val="single"/>
          <w:rtl/>
        </w:rPr>
        <w:t>שלב ג': ההצעה הזוכה</w:t>
      </w:r>
      <w:r>
        <w:rPr>
          <w:rFonts w:ascii="Arial" w:hAnsi="Arial" w:hint="cs"/>
          <w:b/>
          <w:bCs/>
          <w:szCs w:val="24"/>
          <w:u w:val="single"/>
          <w:rtl/>
        </w:rPr>
        <w:t>:</w:t>
      </w:r>
    </w:p>
    <w:p w:rsidR="00F50AE4" w:rsidRPr="00301D44" w:rsidRDefault="00F50AE4" w:rsidP="00F50AE4">
      <w:pPr>
        <w:spacing w:line="340" w:lineRule="exact"/>
        <w:ind w:left="-52"/>
        <w:rPr>
          <w:rFonts w:ascii="Arial" w:hAnsi="Arial"/>
          <w:szCs w:val="24"/>
          <w:rtl/>
        </w:rPr>
      </w:pPr>
      <w:r w:rsidRPr="00301D44">
        <w:rPr>
          <w:rFonts w:ascii="Arial" w:hAnsi="Arial"/>
          <w:szCs w:val="24"/>
          <w:rtl/>
        </w:rPr>
        <w:t>הציון הסופי של ההצעות שעברו לשלב האחרון יינתן לאחר שקלול הציונים של שני השלבים הראשונים, בהתאם למשקלות שלהלן:</w:t>
      </w:r>
    </w:p>
    <w:p w:rsidR="00F50AE4" w:rsidRPr="00301D44" w:rsidRDefault="00F50AE4" w:rsidP="00F50AE4">
      <w:pPr>
        <w:spacing w:line="340" w:lineRule="exact"/>
        <w:ind w:left="-52"/>
        <w:rPr>
          <w:rFonts w:ascii="Arial" w:hAnsi="Arial"/>
          <w:b/>
          <w:bCs/>
          <w:szCs w:val="24"/>
          <w:rtl/>
        </w:rPr>
      </w:pPr>
      <w:r w:rsidRPr="00301D44">
        <w:rPr>
          <w:rFonts w:ascii="Arial" w:hAnsi="Arial"/>
          <w:b/>
          <w:bCs/>
          <w:szCs w:val="24"/>
          <w:rtl/>
        </w:rPr>
        <w:t>ציון איכות (שלב א') –</w:t>
      </w:r>
      <w:r w:rsidRPr="00301D44">
        <w:rPr>
          <w:rFonts w:ascii="Arial" w:hAnsi="Arial" w:hint="cs"/>
          <w:b/>
          <w:bCs/>
          <w:szCs w:val="24"/>
          <w:rtl/>
        </w:rPr>
        <w:t xml:space="preserve"> 60%</w:t>
      </w:r>
    </w:p>
    <w:p w:rsidR="00F50AE4" w:rsidRPr="00301D44" w:rsidRDefault="00F50AE4" w:rsidP="00F50AE4">
      <w:pPr>
        <w:spacing w:line="340" w:lineRule="exact"/>
        <w:ind w:left="-52"/>
        <w:rPr>
          <w:rFonts w:ascii="Arial" w:hAnsi="Arial"/>
          <w:b/>
          <w:bCs/>
          <w:szCs w:val="24"/>
          <w:rtl/>
        </w:rPr>
      </w:pPr>
      <w:r w:rsidRPr="00301D44">
        <w:rPr>
          <w:rFonts w:ascii="Arial" w:hAnsi="Arial"/>
          <w:b/>
          <w:bCs/>
          <w:szCs w:val="24"/>
          <w:rtl/>
        </w:rPr>
        <w:t>ציון מחיר (שלב ב') –</w:t>
      </w:r>
      <w:r w:rsidRPr="00301D44">
        <w:rPr>
          <w:rFonts w:ascii="Arial" w:hAnsi="Arial" w:hint="cs"/>
          <w:b/>
          <w:bCs/>
          <w:szCs w:val="24"/>
          <w:rtl/>
        </w:rPr>
        <w:t xml:space="preserve"> 40%</w:t>
      </w:r>
    </w:p>
    <w:p w:rsidR="00F50AE4" w:rsidRPr="00301D44" w:rsidRDefault="00F50AE4" w:rsidP="00F50AE4">
      <w:pPr>
        <w:spacing w:line="340" w:lineRule="exact"/>
        <w:ind w:left="-52"/>
        <w:rPr>
          <w:rFonts w:ascii="Arial" w:hAnsi="Arial"/>
          <w:b/>
          <w:bCs/>
          <w:szCs w:val="24"/>
        </w:rPr>
      </w:pPr>
    </w:p>
    <w:p w:rsidR="00F50AE4" w:rsidRDefault="00F50AE4" w:rsidP="00F50AE4">
      <w:pPr>
        <w:spacing w:line="340" w:lineRule="exact"/>
        <w:ind w:left="-52"/>
        <w:rPr>
          <w:rFonts w:ascii="Arial" w:hAnsi="Arial"/>
          <w:b/>
          <w:bCs/>
          <w:szCs w:val="24"/>
          <w:rtl/>
        </w:rPr>
      </w:pPr>
      <w:r w:rsidRPr="00301D44">
        <w:rPr>
          <w:rFonts w:ascii="Arial" w:hAnsi="Arial"/>
          <w:b/>
          <w:bCs/>
          <w:szCs w:val="24"/>
          <w:rtl/>
        </w:rPr>
        <w:t xml:space="preserve">הציון המסכם = </w:t>
      </w:r>
      <w:r w:rsidRPr="00301D44">
        <w:rPr>
          <w:rFonts w:ascii="Arial" w:hAnsi="Arial" w:hint="cs"/>
          <w:szCs w:val="24"/>
          <w:rtl/>
        </w:rPr>
        <w:t>0.6</w:t>
      </w:r>
      <w:r w:rsidRPr="00301D44">
        <w:rPr>
          <w:rFonts w:ascii="Arial" w:hAnsi="Arial"/>
          <w:szCs w:val="24"/>
        </w:rPr>
        <w:t>X</w:t>
      </w:r>
      <w:r w:rsidRPr="00301D44">
        <w:rPr>
          <w:rFonts w:ascii="Arial" w:hAnsi="Arial"/>
          <w:szCs w:val="24"/>
          <w:rtl/>
        </w:rPr>
        <w:t xml:space="preserve"> ציון איכות</w:t>
      </w:r>
      <w:r w:rsidRPr="00301D44">
        <w:rPr>
          <w:rFonts w:ascii="Arial" w:hAnsi="Arial"/>
          <w:b/>
          <w:bCs/>
          <w:szCs w:val="24"/>
          <w:rtl/>
        </w:rPr>
        <w:t xml:space="preserve"> + </w:t>
      </w:r>
      <w:r w:rsidRPr="00301D44">
        <w:rPr>
          <w:rFonts w:ascii="Arial" w:hAnsi="Arial" w:hint="cs"/>
          <w:szCs w:val="24"/>
          <w:rtl/>
        </w:rPr>
        <w:t>0.4</w:t>
      </w:r>
      <w:r w:rsidRPr="00301D44">
        <w:rPr>
          <w:rFonts w:ascii="Arial" w:hAnsi="Arial"/>
          <w:szCs w:val="24"/>
          <w:rtl/>
        </w:rPr>
        <w:t xml:space="preserve"> </w:t>
      </w:r>
      <w:r w:rsidRPr="00301D44">
        <w:rPr>
          <w:rFonts w:ascii="Arial" w:hAnsi="Arial"/>
          <w:szCs w:val="24"/>
        </w:rPr>
        <w:t>X</w:t>
      </w:r>
      <w:r w:rsidRPr="00301D44">
        <w:rPr>
          <w:rFonts w:ascii="Arial" w:hAnsi="Arial"/>
          <w:b/>
          <w:bCs/>
          <w:szCs w:val="24"/>
          <w:rtl/>
        </w:rPr>
        <w:t xml:space="preserve"> </w:t>
      </w:r>
      <w:r w:rsidRPr="00301D44">
        <w:rPr>
          <w:rFonts w:ascii="Arial" w:hAnsi="Arial"/>
          <w:szCs w:val="24"/>
          <w:rtl/>
        </w:rPr>
        <w:t>ציון מחיר</w:t>
      </w:r>
      <w:r w:rsidRPr="00301D44">
        <w:rPr>
          <w:rFonts w:ascii="Arial" w:hAnsi="Arial" w:hint="cs"/>
          <w:b/>
          <w:bCs/>
          <w:szCs w:val="24"/>
          <w:rtl/>
        </w:rPr>
        <w:t>.</w:t>
      </w:r>
    </w:p>
    <w:p w:rsidR="00F50AE4" w:rsidRPr="00301D44" w:rsidRDefault="00F50AE4" w:rsidP="00F50AE4">
      <w:pPr>
        <w:spacing w:line="340" w:lineRule="exact"/>
        <w:ind w:left="-52"/>
        <w:rPr>
          <w:rFonts w:ascii="Arial" w:hAnsi="Arial"/>
          <w:b/>
          <w:bCs/>
          <w:szCs w:val="24"/>
          <w:rtl/>
        </w:rPr>
      </w:pPr>
    </w:p>
    <w:p w:rsidR="00F50AE4" w:rsidRPr="00301D44" w:rsidRDefault="00F50AE4" w:rsidP="00F50AE4">
      <w:pPr>
        <w:spacing w:line="340" w:lineRule="exact"/>
        <w:rPr>
          <w:rFonts w:ascii="Arial" w:hAnsi="Arial"/>
          <w:b/>
          <w:bCs/>
          <w:szCs w:val="24"/>
          <w:u w:val="single"/>
          <w:rtl/>
        </w:rPr>
      </w:pPr>
      <w:bookmarkStart w:id="0" w:name="_Ref226080394"/>
      <w:r w:rsidRPr="00301D44">
        <w:rPr>
          <w:rFonts w:ascii="Arial" w:hAnsi="Arial"/>
          <w:b/>
          <w:bCs/>
          <w:szCs w:val="24"/>
          <w:u w:val="single"/>
          <w:rtl/>
        </w:rPr>
        <w:t>סייגים</w:t>
      </w:r>
      <w:r w:rsidRPr="00301D44">
        <w:rPr>
          <w:rFonts w:ascii="Arial" w:hAnsi="Arial"/>
          <w:b/>
          <w:bCs/>
          <w:szCs w:val="24"/>
          <w:rtl/>
        </w:rPr>
        <w:t>:</w:t>
      </w:r>
      <w:r w:rsidRPr="00301D44">
        <w:rPr>
          <w:rFonts w:ascii="Arial" w:hAnsi="Arial"/>
          <w:b/>
          <w:bCs/>
          <w:szCs w:val="24"/>
          <w:u w:val="single"/>
          <w:rtl/>
        </w:rPr>
        <w:t xml:space="preserve"> </w:t>
      </w:r>
    </w:p>
    <w:p w:rsidR="00F50AE4" w:rsidRPr="00301D44" w:rsidRDefault="00F50AE4" w:rsidP="00F50AE4">
      <w:pPr>
        <w:numPr>
          <w:ilvl w:val="0"/>
          <w:numId w:val="8"/>
        </w:numPr>
        <w:spacing w:line="360" w:lineRule="auto"/>
        <w:jc w:val="both"/>
        <w:rPr>
          <w:rFonts w:ascii="Arial" w:hAnsi="Arial"/>
          <w:szCs w:val="24"/>
        </w:rPr>
      </w:pPr>
      <w:r w:rsidRPr="00301D44">
        <w:rPr>
          <w:rFonts w:ascii="Arial" w:hAnsi="Arial"/>
          <w:szCs w:val="24"/>
          <w:rtl/>
        </w:rPr>
        <w:t xml:space="preserve">אין המשרד מתחייב לקבל את </w:t>
      </w:r>
      <w:r>
        <w:rPr>
          <w:rFonts w:ascii="Arial" w:hAnsi="Arial" w:hint="cs"/>
          <w:szCs w:val="24"/>
          <w:rtl/>
        </w:rPr>
        <w:t>ה</w:t>
      </w:r>
      <w:r w:rsidRPr="00301D44">
        <w:rPr>
          <w:rFonts w:ascii="Arial" w:hAnsi="Arial"/>
          <w:szCs w:val="24"/>
          <w:rtl/>
        </w:rPr>
        <w:t xml:space="preserve">הצעה הזולה ביותר, או כל הצעה שהיא. </w:t>
      </w:r>
    </w:p>
    <w:p w:rsidR="00F50AE4" w:rsidRPr="00301D44" w:rsidRDefault="00F50AE4" w:rsidP="00F50AE4">
      <w:pPr>
        <w:numPr>
          <w:ilvl w:val="0"/>
          <w:numId w:val="8"/>
        </w:numPr>
        <w:spacing w:line="360" w:lineRule="auto"/>
        <w:jc w:val="both"/>
        <w:rPr>
          <w:rFonts w:ascii="Arial" w:hAnsi="Arial"/>
          <w:szCs w:val="24"/>
          <w:rtl/>
        </w:rPr>
      </w:pPr>
      <w:r w:rsidRPr="00301D44">
        <w:rPr>
          <w:rFonts w:ascii="Arial" w:hAnsi="Arial"/>
          <w:szCs w:val="24"/>
          <w:rtl/>
        </w:rPr>
        <w:t>למכרז יהיה זוכה אחד. במקרה שהזכייה של הזוכה הראשון לא מומשה מכל סיבה שהיא, תעמודנה ההצעות המפסידות בתוקפן 90 יום ממועד קבלת ההודעה בדבר אי זכייה . בנסיבות מעין אלה יהיה המשרד רשאי, אך לא חייב, על פי שיקול דעתו, להכריז על בעל ההצעה שדורגה שנייה כזוכה במכרז</w:t>
      </w:r>
      <w:r w:rsidRPr="00301D44">
        <w:rPr>
          <w:rFonts w:ascii="Arial" w:hAnsi="Arial" w:hint="cs"/>
          <w:b/>
          <w:bCs/>
          <w:i/>
          <w:iCs/>
          <w:szCs w:val="24"/>
          <w:rtl/>
        </w:rPr>
        <w:t>.</w:t>
      </w:r>
    </w:p>
    <w:p w:rsidR="00F50AE4" w:rsidRPr="00301D44" w:rsidRDefault="00F50AE4" w:rsidP="00F50AE4">
      <w:pPr>
        <w:numPr>
          <w:ilvl w:val="0"/>
          <w:numId w:val="8"/>
        </w:numPr>
        <w:spacing w:line="360" w:lineRule="auto"/>
        <w:jc w:val="both"/>
        <w:rPr>
          <w:rFonts w:ascii="Arial" w:hAnsi="Arial"/>
          <w:szCs w:val="24"/>
        </w:rPr>
      </w:pPr>
      <w:r w:rsidRPr="00301D44">
        <w:rPr>
          <w:rFonts w:ascii="Arial" w:hAnsi="Arial"/>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F50AE4" w:rsidRPr="00301D44" w:rsidRDefault="00F50AE4" w:rsidP="00F50AE4">
      <w:pPr>
        <w:numPr>
          <w:ilvl w:val="0"/>
          <w:numId w:val="8"/>
        </w:numPr>
        <w:spacing w:line="360" w:lineRule="auto"/>
        <w:jc w:val="both"/>
        <w:rPr>
          <w:rFonts w:ascii="Arial" w:hAnsi="Arial"/>
          <w:szCs w:val="24"/>
        </w:rPr>
      </w:pPr>
      <w:r w:rsidRPr="00301D44">
        <w:rPr>
          <w:rFonts w:ascii="Arial" w:hAnsi="Arial"/>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F50AE4" w:rsidRPr="00301D44" w:rsidRDefault="00F50AE4" w:rsidP="00F50AE4">
      <w:pPr>
        <w:numPr>
          <w:ilvl w:val="0"/>
          <w:numId w:val="8"/>
        </w:numPr>
        <w:spacing w:line="360" w:lineRule="auto"/>
        <w:jc w:val="both"/>
        <w:rPr>
          <w:rFonts w:ascii="Arial" w:hAnsi="Arial"/>
          <w:szCs w:val="24"/>
        </w:rPr>
      </w:pPr>
      <w:r w:rsidRPr="00301D44">
        <w:rPr>
          <w:rFonts w:ascii="Arial" w:hAnsi="Arial"/>
          <w:szCs w:val="24"/>
          <w:rtl/>
        </w:rPr>
        <w:t>המשרד רשאי לאשר או לא לאשר העסקת עובדים מסוימים בצוות של המציע.</w:t>
      </w:r>
    </w:p>
    <w:p w:rsidR="00F50AE4" w:rsidRPr="00301D44" w:rsidRDefault="00F50AE4" w:rsidP="00F50AE4">
      <w:pPr>
        <w:numPr>
          <w:ilvl w:val="0"/>
          <w:numId w:val="8"/>
        </w:numPr>
        <w:spacing w:line="360" w:lineRule="auto"/>
        <w:jc w:val="both"/>
        <w:rPr>
          <w:rFonts w:ascii="Arial" w:hAnsi="Arial"/>
          <w:szCs w:val="24"/>
        </w:rPr>
      </w:pPr>
      <w:r w:rsidRPr="00301D44">
        <w:rPr>
          <w:rFonts w:ascii="Arial" w:hAnsi="Arial"/>
          <w:szCs w:val="24"/>
          <w:rtl/>
        </w:rPr>
        <w:t>ביצוע העבודה מותנה בקיום תקציב לנושא וקבלת כל האישורים הדרושים.</w:t>
      </w:r>
    </w:p>
    <w:p w:rsidR="00F50AE4" w:rsidRPr="00301D44" w:rsidRDefault="00F50AE4" w:rsidP="00F50AE4">
      <w:pPr>
        <w:pStyle w:val="af0"/>
        <w:numPr>
          <w:ilvl w:val="0"/>
          <w:numId w:val="8"/>
        </w:numPr>
        <w:spacing w:line="360" w:lineRule="auto"/>
        <w:jc w:val="both"/>
        <w:rPr>
          <w:szCs w:val="24"/>
        </w:rPr>
      </w:pPr>
      <w:r w:rsidRPr="00301D44">
        <w:rPr>
          <w:rFonts w:hint="cs"/>
          <w:szCs w:val="24"/>
          <w:rtl/>
        </w:rPr>
        <w:t>המשרד שומר לעצמו את הזכות לערוך בכל עת שינויים או תיקונים במכרז זה ובנספחיו, לרבות בכל תנאי מתנאיו ובמועד הגשת ההצעות. השינוי או התיקון ייערך בכתב בהצעה ויופץ באתר האינטרנט של המשרד שכתובתו:</w:t>
      </w:r>
      <w:r w:rsidRPr="00301D44">
        <w:rPr>
          <w:szCs w:val="24"/>
        </w:rPr>
        <w:t xml:space="preserve">www.mni.gov.il </w:t>
      </w:r>
      <w:r w:rsidRPr="00301D44">
        <w:rPr>
          <w:rFonts w:hint="cs"/>
          <w:szCs w:val="24"/>
          <w:rtl/>
        </w:rPr>
        <w:t>.</w:t>
      </w:r>
      <w:r>
        <w:rPr>
          <w:rFonts w:hint="cs"/>
          <w:szCs w:val="24"/>
          <w:rtl/>
        </w:rPr>
        <w:t xml:space="preserve"> </w:t>
      </w:r>
      <w:r w:rsidRPr="00791319">
        <w:rPr>
          <w:szCs w:val="24"/>
          <w:rtl/>
        </w:rPr>
        <w:t xml:space="preserve">באחריות המציעים להתעדכן מפעם לפעם באתר המשרד </w:t>
      </w:r>
      <w:r w:rsidRPr="00791319">
        <w:rPr>
          <w:rFonts w:hint="eastAsia"/>
          <w:szCs w:val="24"/>
          <w:rtl/>
        </w:rPr>
        <w:t>ולבדוק</w:t>
      </w:r>
      <w:r w:rsidRPr="00791319">
        <w:rPr>
          <w:szCs w:val="24"/>
          <w:rtl/>
        </w:rPr>
        <w:t xml:space="preserve"> </w:t>
      </w:r>
      <w:r w:rsidRPr="00791319">
        <w:rPr>
          <w:rFonts w:hint="eastAsia"/>
          <w:szCs w:val="24"/>
          <w:rtl/>
        </w:rPr>
        <w:t>אם</w:t>
      </w:r>
      <w:r w:rsidRPr="00791319">
        <w:rPr>
          <w:szCs w:val="24"/>
          <w:rtl/>
        </w:rPr>
        <w:t xml:space="preserve"> </w:t>
      </w:r>
      <w:r w:rsidRPr="00791319">
        <w:rPr>
          <w:rFonts w:hint="eastAsia"/>
          <w:szCs w:val="24"/>
          <w:rtl/>
        </w:rPr>
        <w:t>חלו</w:t>
      </w:r>
      <w:r w:rsidRPr="00791319">
        <w:rPr>
          <w:szCs w:val="24"/>
          <w:rtl/>
        </w:rPr>
        <w:t xml:space="preserve"> </w:t>
      </w:r>
      <w:r w:rsidRPr="00791319">
        <w:rPr>
          <w:rFonts w:hint="eastAsia"/>
          <w:szCs w:val="24"/>
          <w:rtl/>
        </w:rPr>
        <w:t>שינויים</w:t>
      </w:r>
      <w:r w:rsidRPr="00791319">
        <w:rPr>
          <w:szCs w:val="24"/>
          <w:rtl/>
        </w:rPr>
        <w:t xml:space="preserve"> </w:t>
      </w:r>
      <w:r w:rsidRPr="00791319">
        <w:rPr>
          <w:rFonts w:hint="eastAsia"/>
          <w:szCs w:val="24"/>
          <w:rtl/>
        </w:rPr>
        <w:t>במסמכי</w:t>
      </w:r>
      <w:r w:rsidRPr="00791319">
        <w:rPr>
          <w:szCs w:val="24"/>
          <w:rtl/>
        </w:rPr>
        <w:t xml:space="preserve"> </w:t>
      </w:r>
      <w:r w:rsidRPr="00791319">
        <w:rPr>
          <w:rFonts w:hint="eastAsia"/>
          <w:szCs w:val="24"/>
          <w:rtl/>
        </w:rPr>
        <w:t>המכרז</w:t>
      </w:r>
      <w:r w:rsidRPr="00791319">
        <w:rPr>
          <w:szCs w:val="24"/>
          <w:rtl/>
        </w:rPr>
        <w:t>.</w:t>
      </w:r>
    </w:p>
    <w:p w:rsidR="00F50AE4" w:rsidRPr="00301D44" w:rsidRDefault="00F50AE4" w:rsidP="00F50AE4">
      <w:pPr>
        <w:numPr>
          <w:ilvl w:val="0"/>
          <w:numId w:val="8"/>
        </w:numPr>
        <w:spacing w:line="360" w:lineRule="auto"/>
        <w:jc w:val="both"/>
        <w:rPr>
          <w:rFonts w:ascii="Arial" w:hAnsi="Arial"/>
          <w:szCs w:val="24"/>
        </w:rPr>
      </w:pPr>
      <w:r w:rsidRPr="00301D44">
        <w:rPr>
          <w:rFonts w:ascii="Arial" w:hAnsi="Arial"/>
          <w:szCs w:val="24"/>
          <w:rtl/>
        </w:rPr>
        <w:t>המשרד יהיה רשאי שלא לבחור בהצעה שקיבלה את הציון הגבוה ביותר כאמור, אם מצא את ההצעה בלתי סבירה באופן המעורר חשד בדבר יכולתו של המציע לעמוד בהתחייבויותיו וזאת לאחר שניתנה למציע הזדמנות להציג את עמדתו ולהסבירה.</w:t>
      </w:r>
    </w:p>
    <w:p w:rsidR="00F50AE4" w:rsidRPr="00301D44" w:rsidRDefault="00F50AE4" w:rsidP="00F50AE4">
      <w:pPr>
        <w:numPr>
          <w:ilvl w:val="0"/>
          <w:numId w:val="8"/>
        </w:numPr>
        <w:spacing w:line="360" w:lineRule="auto"/>
        <w:jc w:val="both"/>
        <w:rPr>
          <w:rFonts w:ascii="Arial" w:hAnsi="Arial"/>
          <w:szCs w:val="24"/>
        </w:rPr>
      </w:pPr>
      <w:r w:rsidRPr="00301D44">
        <w:rPr>
          <w:rFonts w:ascii="Arial" w:hAnsi="Arial"/>
          <w:szCs w:val="24"/>
          <w:rtl/>
        </w:rPr>
        <w:t>המשרד רשאי, אם הוא סבור כי קיימים טעמים מיוחדים המצדיקים זאת, להכשיר הצעה אף אם אינה עונה על דרישות פורמאליות או טכניות מסוימות.</w:t>
      </w:r>
    </w:p>
    <w:p w:rsidR="00F50AE4" w:rsidRPr="00301D44" w:rsidRDefault="00F50AE4" w:rsidP="00F50AE4">
      <w:pPr>
        <w:numPr>
          <w:ilvl w:val="0"/>
          <w:numId w:val="8"/>
        </w:numPr>
        <w:spacing w:line="360" w:lineRule="auto"/>
        <w:jc w:val="both"/>
        <w:rPr>
          <w:rFonts w:ascii="Arial" w:hAnsi="Arial"/>
          <w:szCs w:val="24"/>
        </w:rPr>
      </w:pPr>
      <w:r w:rsidRPr="00301D44">
        <w:rPr>
          <w:rFonts w:ascii="Arial" w:hAnsi="Arial"/>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F50AE4" w:rsidRPr="00301D44" w:rsidRDefault="00F50AE4" w:rsidP="00F50AE4">
      <w:pPr>
        <w:numPr>
          <w:ilvl w:val="0"/>
          <w:numId w:val="8"/>
        </w:numPr>
        <w:spacing w:line="360" w:lineRule="auto"/>
        <w:jc w:val="both"/>
        <w:rPr>
          <w:rFonts w:ascii="Arial" w:hAnsi="Arial"/>
          <w:szCs w:val="24"/>
        </w:rPr>
      </w:pPr>
      <w:r w:rsidRPr="00301D44">
        <w:rPr>
          <w:rFonts w:ascii="Arial" w:hAnsi="Arial"/>
          <w:szCs w:val="24"/>
          <w:rtl/>
        </w:rPr>
        <w:t>היה ובתוך 12 חודשים מהפעלת ההתקשרות על פי המכרז בוטלה ההתקשרות עם הזוכה, רשאי המשרד להתקשר עם מי שדורג הבא אחריו על פי תוצאות המכרז, בכפוף להסכמתו להתקשרות לפי הצעתו במכרז.</w:t>
      </w:r>
    </w:p>
    <w:p w:rsidR="00F50AE4" w:rsidRPr="00301D44" w:rsidRDefault="00F50AE4" w:rsidP="00F50AE4">
      <w:pPr>
        <w:numPr>
          <w:ilvl w:val="0"/>
          <w:numId w:val="8"/>
        </w:numPr>
        <w:spacing w:line="360" w:lineRule="auto"/>
        <w:ind w:right="-142"/>
        <w:contextualSpacing/>
        <w:jc w:val="both"/>
        <w:rPr>
          <w:rFonts w:ascii="Arial" w:hAnsi="Arial"/>
          <w:szCs w:val="24"/>
        </w:rPr>
      </w:pPr>
      <w:r w:rsidRPr="00301D44">
        <w:rPr>
          <w:rFonts w:ascii="Arial" w:hAnsi="Arial"/>
          <w:szCs w:val="24"/>
          <w:rtl/>
        </w:rPr>
        <w:lastRenderedPageBreak/>
        <w:t xml:space="preserve">ועדת המכרזים </w:t>
      </w:r>
      <w:r w:rsidRPr="00301D44">
        <w:rPr>
          <w:rFonts w:ascii="Arial" w:hAnsi="Arial" w:hint="cs"/>
          <w:szCs w:val="24"/>
          <w:rtl/>
        </w:rPr>
        <w:t xml:space="preserve">שומרת לעצמה את הזכות לנהל משא ומתן עם המציעים שהצעתם עמדה בתנאי הסף להתמודדות במכרז. </w:t>
      </w:r>
    </w:p>
    <w:p w:rsidR="00F50AE4" w:rsidRPr="00301D44" w:rsidRDefault="00F50AE4" w:rsidP="00F50AE4">
      <w:pPr>
        <w:spacing w:line="340" w:lineRule="exact"/>
        <w:ind w:left="720"/>
        <w:jc w:val="both"/>
        <w:rPr>
          <w:rFonts w:ascii="Arial" w:hAnsi="Arial"/>
          <w:szCs w:val="24"/>
          <w:rtl/>
        </w:rPr>
      </w:pPr>
      <w:r w:rsidRPr="00301D44">
        <w:rPr>
          <w:rFonts w:ascii="Arial" w:hAnsi="Arial" w:hint="cs"/>
          <w:szCs w:val="24"/>
          <w:rtl/>
        </w:rPr>
        <w:t>במסגרת המשא ומתן, צוות המשא ומתן יהיה רשאי (אך לא חייב) להיפגש עם המציעים, כולם או חלקם, ולהעביר אליהם את הערותיה ואת השגותיה של ועדת המכרזים בקשר לכל רכיב ורכיב בהצעה שהגישו.</w:t>
      </w:r>
    </w:p>
    <w:p w:rsidR="00F50AE4" w:rsidRPr="00301D44" w:rsidRDefault="00F50AE4" w:rsidP="00F50AE4">
      <w:pPr>
        <w:spacing w:line="340" w:lineRule="exact"/>
        <w:ind w:left="720"/>
        <w:jc w:val="both"/>
        <w:rPr>
          <w:rFonts w:ascii="Arial" w:hAnsi="Arial"/>
          <w:szCs w:val="24"/>
          <w:rtl/>
        </w:rPr>
      </w:pPr>
      <w:r w:rsidRPr="00301D44">
        <w:rPr>
          <w:rFonts w:ascii="Arial" w:hAnsi="Arial" w:hint="cs"/>
          <w:szCs w:val="24"/>
          <w:rtl/>
        </w:rPr>
        <w:t>עם תום המשא ומתן יאפשר צוות המשא ומתן למציעים להגיש הצעה משופרת או מתוקנת (להלן: "</w:t>
      </w:r>
      <w:r w:rsidRPr="005F3AD4">
        <w:rPr>
          <w:rFonts w:ascii="Arial" w:hAnsi="Arial" w:hint="eastAsia"/>
          <w:b/>
          <w:bCs/>
          <w:szCs w:val="24"/>
          <w:rtl/>
        </w:rPr>
        <w:t>הצעה</w:t>
      </w:r>
      <w:r w:rsidRPr="005F3AD4">
        <w:rPr>
          <w:rFonts w:ascii="Arial" w:hAnsi="Arial"/>
          <w:b/>
          <w:bCs/>
          <w:szCs w:val="24"/>
          <w:rtl/>
        </w:rPr>
        <w:t xml:space="preserve"> </w:t>
      </w:r>
      <w:r w:rsidRPr="005F3AD4">
        <w:rPr>
          <w:rFonts w:ascii="Arial" w:hAnsi="Arial" w:hint="eastAsia"/>
          <w:b/>
          <w:bCs/>
          <w:szCs w:val="24"/>
          <w:rtl/>
        </w:rPr>
        <w:t>סופית</w:t>
      </w:r>
      <w:r w:rsidRPr="00301D44">
        <w:rPr>
          <w:rFonts w:ascii="Arial" w:hAnsi="Arial" w:hint="cs"/>
          <w:szCs w:val="24"/>
          <w:rtl/>
        </w:rPr>
        <w:t>") במועד שתקבע ועדת המכרזים.</w:t>
      </w:r>
    </w:p>
    <w:p w:rsidR="00F50AE4" w:rsidRPr="00301D44" w:rsidRDefault="00F50AE4" w:rsidP="00F50AE4">
      <w:pPr>
        <w:spacing w:line="340" w:lineRule="exact"/>
        <w:ind w:left="720"/>
        <w:jc w:val="both"/>
        <w:rPr>
          <w:rFonts w:ascii="Arial" w:hAnsi="Arial"/>
          <w:szCs w:val="24"/>
          <w:rtl/>
        </w:rPr>
      </w:pPr>
      <w:r w:rsidRPr="00301D44">
        <w:rPr>
          <w:rFonts w:ascii="Arial" w:hAnsi="Arial" w:hint="cs"/>
          <w:szCs w:val="24"/>
          <w:rtl/>
        </w:rPr>
        <w:t>הגיעה ועדת המכרזים למסקנה כי ההצעה הסופית פחות טובה מההצעה המקורית, תהיה ועדת המכרזים רשאית לבחור בהצעה המקורית.</w:t>
      </w:r>
    </w:p>
    <w:p w:rsidR="00F50AE4" w:rsidRPr="00301D44" w:rsidRDefault="00F50AE4" w:rsidP="00F50AE4">
      <w:pPr>
        <w:spacing w:line="340" w:lineRule="exact"/>
        <w:ind w:left="720"/>
        <w:jc w:val="both"/>
        <w:rPr>
          <w:rFonts w:ascii="Arial" w:hAnsi="Arial"/>
          <w:szCs w:val="24"/>
          <w:rtl/>
        </w:rPr>
      </w:pPr>
      <w:r w:rsidRPr="00301D44">
        <w:rPr>
          <w:rFonts w:ascii="Arial" w:hAnsi="Arial" w:hint="cs"/>
          <w:szCs w:val="24"/>
          <w:rtl/>
        </w:rPr>
        <w:t>הליך המשא ומתן יכול להתייחס לחלק האיכותי של ההצעה, לחלק הכספי של ההצעה או לשניהם, וועדת המכרזים רשאית לנהל משא ומתן בכל אחד משלבי המכרז.</w:t>
      </w:r>
    </w:p>
    <w:p w:rsidR="00F50AE4" w:rsidRPr="00301D44" w:rsidRDefault="00F50AE4" w:rsidP="00F50AE4">
      <w:pPr>
        <w:spacing w:line="360" w:lineRule="auto"/>
        <w:ind w:right="708"/>
        <w:jc w:val="both"/>
        <w:rPr>
          <w:rFonts w:ascii="Arial" w:hAnsi="Arial"/>
          <w:szCs w:val="24"/>
          <w:rtl/>
        </w:rPr>
      </w:pPr>
    </w:p>
    <w:p w:rsidR="00F50AE4" w:rsidRPr="00301D44" w:rsidRDefault="00F50AE4" w:rsidP="00F50AE4">
      <w:pPr>
        <w:spacing w:line="360" w:lineRule="auto"/>
        <w:ind w:right="708"/>
        <w:rPr>
          <w:rFonts w:ascii="Arial" w:hAnsi="Arial"/>
          <w:b/>
          <w:bCs/>
          <w:szCs w:val="24"/>
          <w:u w:val="single"/>
          <w:rtl/>
        </w:rPr>
      </w:pPr>
      <w:r w:rsidRPr="00301D44">
        <w:rPr>
          <w:rFonts w:ascii="Arial" w:hAnsi="Arial"/>
          <w:b/>
          <w:bCs/>
          <w:szCs w:val="24"/>
          <w:u w:val="single"/>
          <w:rtl/>
        </w:rPr>
        <w:t>סמכות השיפוט:</w:t>
      </w:r>
    </w:p>
    <w:p w:rsidR="00F50AE4" w:rsidRDefault="00F50AE4" w:rsidP="00F50AE4">
      <w:pPr>
        <w:numPr>
          <w:ilvl w:val="0"/>
          <w:numId w:val="8"/>
        </w:numPr>
        <w:spacing w:line="360" w:lineRule="auto"/>
        <w:rPr>
          <w:rFonts w:ascii="Arial" w:hAnsi="Arial"/>
          <w:szCs w:val="24"/>
        </w:rPr>
      </w:pPr>
      <w:r w:rsidRPr="00301D44">
        <w:rPr>
          <w:rFonts w:ascii="Arial" w:hAnsi="Arial"/>
          <w:szCs w:val="24"/>
          <w:rtl/>
        </w:rPr>
        <w:t>בתי המשפט המוסמכים בירושלים יהיו בעלי הסמכות המקומית הבלעדית בכל סכסוך הקשור למכרז זה או העסקה על פיו.</w:t>
      </w:r>
    </w:p>
    <w:p w:rsidR="00F50AE4" w:rsidRPr="00301D44" w:rsidRDefault="00F50AE4" w:rsidP="00F50AE4">
      <w:pPr>
        <w:spacing w:line="360" w:lineRule="auto"/>
        <w:ind w:left="720"/>
        <w:rPr>
          <w:rFonts w:ascii="Arial" w:hAnsi="Arial"/>
          <w:szCs w:val="24"/>
        </w:rPr>
      </w:pPr>
    </w:p>
    <w:p w:rsidR="00F50AE4" w:rsidRPr="00301D44" w:rsidRDefault="00F50AE4" w:rsidP="00F50AE4">
      <w:pPr>
        <w:spacing w:line="360" w:lineRule="auto"/>
        <w:ind w:right="708"/>
        <w:rPr>
          <w:rFonts w:ascii="Arial" w:hAnsi="Arial"/>
          <w:b/>
          <w:bCs/>
          <w:szCs w:val="24"/>
          <w:rtl/>
        </w:rPr>
      </w:pPr>
      <w:r w:rsidRPr="00301D44">
        <w:rPr>
          <w:rFonts w:ascii="Arial" w:hAnsi="Arial"/>
          <w:b/>
          <w:bCs/>
          <w:szCs w:val="24"/>
          <w:u w:val="single"/>
          <w:rtl/>
        </w:rPr>
        <w:t>הליך הבהרות</w:t>
      </w:r>
      <w:r w:rsidRPr="00301D44">
        <w:rPr>
          <w:rFonts w:ascii="Arial" w:hAnsi="Arial"/>
          <w:b/>
          <w:bCs/>
          <w:szCs w:val="24"/>
          <w:rtl/>
        </w:rPr>
        <w:t xml:space="preserve"> :</w:t>
      </w:r>
    </w:p>
    <w:p w:rsidR="00F50AE4" w:rsidRPr="00301D44" w:rsidRDefault="00F50AE4" w:rsidP="00C05678">
      <w:pPr>
        <w:numPr>
          <w:ilvl w:val="0"/>
          <w:numId w:val="8"/>
        </w:numPr>
        <w:spacing w:line="360" w:lineRule="auto"/>
        <w:jc w:val="both"/>
        <w:rPr>
          <w:rFonts w:ascii="Arial" w:hAnsi="Arial"/>
          <w:szCs w:val="24"/>
          <w:rtl/>
        </w:rPr>
      </w:pPr>
      <w:r w:rsidRPr="00301D44">
        <w:rPr>
          <w:rFonts w:ascii="Arial" w:hAnsi="Arial"/>
          <w:szCs w:val="24"/>
          <w:rtl/>
        </w:rPr>
        <w:t>בשאלות והבהרות יש לפנות בכתב עד לתאריך</w:t>
      </w:r>
      <w:r w:rsidRPr="00301D44">
        <w:rPr>
          <w:rFonts w:ascii="Arial" w:hAnsi="Arial" w:hint="cs"/>
          <w:szCs w:val="24"/>
          <w:rtl/>
        </w:rPr>
        <w:t xml:space="preserve"> </w:t>
      </w:r>
      <w:r w:rsidR="00C05678">
        <w:rPr>
          <w:rFonts w:ascii="Arial" w:hAnsi="Arial" w:hint="cs"/>
          <w:b/>
          <w:bCs/>
          <w:szCs w:val="24"/>
          <w:u w:val="single"/>
          <w:rtl/>
        </w:rPr>
        <w:t>1.9.11</w:t>
      </w:r>
      <w:r w:rsidRPr="00301D44">
        <w:rPr>
          <w:rFonts w:ascii="Arial" w:hAnsi="Arial" w:hint="cs"/>
          <w:szCs w:val="24"/>
          <w:rtl/>
        </w:rPr>
        <w:t xml:space="preserve"> </w:t>
      </w:r>
      <w:r w:rsidRPr="00301D44">
        <w:rPr>
          <w:rFonts w:ascii="Arial" w:hAnsi="Arial"/>
          <w:szCs w:val="24"/>
          <w:rtl/>
        </w:rPr>
        <w:t xml:space="preserve"> שעה </w:t>
      </w:r>
      <w:r w:rsidR="00C05678">
        <w:rPr>
          <w:rFonts w:ascii="Arial" w:hAnsi="Arial" w:hint="cs"/>
          <w:b/>
          <w:bCs/>
          <w:szCs w:val="24"/>
          <w:u w:val="single"/>
          <w:rtl/>
        </w:rPr>
        <w:t>14</w:t>
      </w:r>
      <w:r w:rsidRPr="00301D44">
        <w:rPr>
          <w:rFonts w:ascii="Arial" w:hAnsi="Arial" w:hint="cs"/>
          <w:b/>
          <w:bCs/>
          <w:szCs w:val="24"/>
          <w:u w:val="single"/>
          <w:rtl/>
        </w:rPr>
        <w:t>:00</w:t>
      </w:r>
      <w:r w:rsidRPr="00301D44">
        <w:rPr>
          <w:rFonts w:ascii="Arial" w:hAnsi="Arial"/>
          <w:szCs w:val="24"/>
          <w:rtl/>
        </w:rPr>
        <w:t xml:space="preserve"> לגב' יפה אוזנה בפקס שמספרו: 02-5006764. ניתן לאשר קבלת פקס בטלפון שמספרו 5006766 – 02. </w:t>
      </w:r>
    </w:p>
    <w:p w:rsidR="00F50AE4" w:rsidRPr="00301D44" w:rsidRDefault="00F50AE4" w:rsidP="00C05678">
      <w:pPr>
        <w:tabs>
          <w:tab w:val="left" w:pos="8617"/>
        </w:tabs>
        <w:spacing w:line="360" w:lineRule="auto"/>
        <w:ind w:left="720"/>
        <w:jc w:val="both"/>
        <w:rPr>
          <w:szCs w:val="24"/>
          <w:rtl/>
        </w:rPr>
      </w:pPr>
      <w:r w:rsidRPr="00301D44">
        <w:rPr>
          <w:rFonts w:ascii="Arial" w:hAnsi="Arial"/>
          <w:szCs w:val="24"/>
          <w:rtl/>
        </w:rPr>
        <w:t xml:space="preserve">התשובה תישלח לפונה באמצעות הפקס שיציין בפנייתו. </w:t>
      </w:r>
      <w:r w:rsidRPr="00301D44">
        <w:rPr>
          <w:rFonts w:hint="cs"/>
          <w:szCs w:val="24"/>
          <w:rtl/>
        </w:rPr>
        <w:t xml:space="preserve">התשובה תישלח לפונה באמצעות הפקס שיציין בפנייתו. ריכוז השאלות והתשובות יפורסמו באתר האינטרנט של המשרד שכתובתו: </w:t>
      </w:r>
      <w:hyperlink r:id="rId13" w:history="1">
        <w:r w:rsidRPr="00301D44">
          <w:rPr>
            <w:rStyle w:val="Hyperlink"/>
            <w:szCs w:val="24"/>
          </w:rPr>
          <w:t>www.mni.gov.il</w:t>
        </w:r>
      </w:hyperlink>
      <w:r w:rsidRPr="00301D44">
        <w:rPr>
          <w:rFonts w:hint="cs"/>
          <w:szCs w:val="24"/>
          <w:rtl/>
        </w:rPr>
        <w:t xml:space="preserve"> החל מיום </w:t>
      </w:r>
      <w:r w:rsidRPr="00301D44">
        <w:rPr>
          <w:rFonts w:hint="cs"/>
          <w:b/>
          <w:bCs/>
          <w:szCs w:val="24"/>
          <w:u w:val="single"/>
          <w:rtl/>
        </w:rPr>
        <w:t xml:space="preserve"> </w:t>
      </w:r>
      <w:r w:rsidR="00C05678">
        <w:rPr>
          <w:rFonts w:hint="cs"/>
          <w:b/>
          <w:bCs/>
          <w:szCs w:val="24"/>
          <w:u w:val="single"/>
          <w:rtl/>
        </w:rPr>
        <w:t>6.9.11.</w:t>
      </w:r>
      <w:r w:rsidRPr="00301D44">
        <w:rPr>
          <w:rFonts w:hint="cs"/>
          <w:b/>
          <w:bCs/>
          <w:szCs w:val="24"/>
          <w:u w:val="single"/>
          <w:rtl/>
        </w:rPr>
        <w:t xml:space="preserve"> </w:t>
      </w:r>
    </w:p>
    <w:p w:rsidR="00F50AE4" w:rsidRPr="00301D44" w:rsidRDefault="00F50AE4" w:rsidP="00F50AE4">
      <w:pPr>
        <w:tabs>
          <w:tab w:val="left" w:pos="8617"/>
        </w:tabs>
        <w:ind w:left="720"/>
        <w:rPr>
          <w:szCs w:val="24"/>
          <w:rtl/>
        </w:rPr>
      </w:pPr>
    </w:p>
    <w:p w:rsidR="00F50AE4" w:rsidRPr="00301D44" w:rsidRDefault="00F50AE4" w:rsidP="00F50AE4">
      <w:pPr>
        <w:spacing w:line="340" w:lineRule="exact"/>
        <w:ind w:left="720"/>
        <w:rPr>
          <w:rFonts w:ascii="Arial" w:hAnsi="Arial"/>
          <w:szCs w:val="24"/>
          <w:rtl/>
        </w:rPr>
      </w:pPr>
      <w:r w:rsidRPr="00301D44">
        <w:rPr>
          <w:rFonts w:ascii="Arial" w:hAnsi="Arial"/>
          <w:szCs w:val="24"/>
          <w:rtl/>
        </w:rPr>
        <w:t xml:space="preserve">המשרד שומר לעצמו את הזכות להימנע מלהשיב לגופה של השגה אם ימצא כי מתן מענה להשגה עלול לסכל או לפגוע בהליך המכרז או בתכליתו. </w:t>
      </w:r>
    </w:p>
    <w:p w:rsidR="00F50AE4" w:rsidRPr="00301D44" w:rsidRDefault="00F50AE4" w:rsidP="00F50AE4">
      <w:pPr>
        <w:spacing w:line="340" w:lineRule="exact"/>
        <w:ind w:left="720"/>
        <w:rPr>
          <w:rFonts w:ascii="Arial" w:hAnsi="Arial"/>
          <w:szCs w:val="24"/>
          <w:rtl/>
        </w:rPr>
      </w:pPr>
    </w:p>
    <w:p w:rsidR="00F50AE4" w:rsidRPr="00301D44" w:rsidRDefault="00F50AE4" w:rsidP="00F50AE4">
      <w:pPr>
        <w:tabs>
          <w:tab w:val="left" w:pos="6185"/>
          <w:tab w:val="left" w:pos="6752"/>
        </w:tabs>
        <w:spacing w:line="340" w:lineRule="exact"/>
        <w:rPr>
          <w:rFonts w:ascii="Arial" w:hAnsi="Arial"/>
          <w:szCs w:val="24"/>
          <w:rtl/>
        </w:rPr>
      </w:pPr>
    </w:p>
    <w:p w:rsidR="00F50AE4" w:rsidRPr="00301D44" w:rsidRDefault="00F50AE4" w:rsidP="00F50AE4">
      <w:pPr>
        <w:tabs>
          <w:tab w:val="left" w:pos="6185"/>
          <w:tab w:val="left" w:pos="6752"/>
        </w:tabs>
        <w:spacing w:line="340" w:lineRule="exact"/>
        <w:rPr>
          <w:rFonts w:ascii="Arial" w:hAnsi="Arial"/>
          <w:szCs w:val="24"/>
          <w:rtl/>
        </w:rPr>
      </w:pPr>
      <w:r w:rsidRPr="00301D44">
        <w:rPr>
          <w:rFonts w:ascii="Arial" w:hAnsi="Arial"/>
          <w:szCs w:val="24"/>
          <w:rtl/>
        </w:rPr>
        <w:tab/>
      </w:r>
      <w:r w:rsidRPr="00301D44">
        <w:rPr>
          <w:rFonts w:ascii="Arial" w:hAnsi="Arial"/>
          <w:szCs w:val="24"/>
          <w:rtl/>
        </w:rPr>
        <w:tab/>
      </w:r>
      <w:r w:rsidRPr="00301D44">
        <w:rPr>
          <w:rFonts w:ascii="Arial" w:hAnsi="Arial" w:hint="cs"/>
          <w:szCs w:val="24"/>
          <w:rtl/>
        </w:rPr>
        <w:tab/>
        <w:t xml:space="preserve">     </w:t>
      </w:r>
      <w:r w:rsidRPr="00301D44">
        <w:rPr>
          <w:rFonts w:ascii="Arial" w:hAnsi="Arial"/>
          <w:szCs w:val="24"/>
          <w:rtl/>
        </w:rPr>
        <w:t>ב בר כ ה,</w:t>
      </w:r>
    </w:p>
    <w:p w:rsidR="00F50AE4" w:rsidRPr="00301D44" w:rsidRDefault="00F50AE4" w:rsidP="00F50AE4">
      <w:pPr>
        <w:spacing w:line="340" w:lineRule="exact"/>
        <w:ind w:left="6480" w:firstLine="720"/>
        <w:jc w:val="center"/>
        <w:rPr>
          <w:rFonts w:ascii="Arial" w:hAnsi="Arial"/>
          <w:szCs w:val="24"/>
          <w:rtl/>
        </w:rPr>
      </w:pPr>
      <w:r w:rsidRPr="00301D44">
        <w:rPr>
          <w:rFonts w:ascii="Arial" w:hAnsi="Arial"/>
          <w:szCs w:val="24"/>
          <w:rtl/>
        </w:rPr>
        <w:t>ועדת מכרזים</w:t>
      </w:r>
      <w:r w:rsidRPr="00301D44">
        <w:rPr>
          <w:rFonts w:ascii="Arial" w:hAnsi="Arial"/>
          <w:szCs w:val="24"/>
          <w:rtl/>
        </w:rPr>
        <w:tab/>
      </w:r>
      <w:bookmarkEnd w:id="0"/>
    </w:p>
    <w:p w:rsidR="00F50AE4" w:rsidRPr="00301D44" w:rsidRDefault="00F50AE4" w:rsidP="00F50AE4">
      <w:pPr>
        <w:pStyle w:val="Normal1"/>
        <w:spacing w:line="360" w:lineRule="auto"/>
        <w:ind w:left="90" w:right="142"/>
        <w:jc w:val="left"/>
        <w:rPr>
          <w:rFonts w:ascii="Arial" w:hAnsi="Arial"/>
          <w:sz w:val="24"/>
          <w:rtl/>
          <w:lang w:eastAsia="en-US"/>
        </w:rPr>
      </w:pPr>
    </w:p>
    <w:p w:rsidR="00F50AE4" w:rsidRPr="00301D44" w:rsidRDefault="00F50AE4" w:rsidP="00F50AE4">
      <w:pPr>
        <w:bidi w:val="0"/>
        <w:rPr>
          <w:rFonts w:ascii="Arial" w:hAnsi="Arial"/>
          <w:smallCaps/>
          <w:snapToGrid w:val="0"/>
          <w:szCs w:val="24"/>
        </w:rPr>
      </w:pPr>
      <w:r w:rsidRPr="00301D44">
        <w:rPr>
          <w:rFonts w:ascii="Arial" w:hAnsi="Arial"/>
          <w:szCs w:val="24"/>
          <w:rtl/>
        </w:rPr>
        <w:br w:type="page"/>
      </w:r>
    </w:p>
    <w:p w:rsidR="00F50AE4" w:rsidRPr="0026076F" w:rsidRDefault="00F50AE4" w:rsidP="00F50AE4">
      <w:pPr>
        <w:spacing w:line="360" w:lineRule="auto"/>
        <w:jc w:val="center"/>
        <w:rPr>
          <w:b/>
          <w:bCs/>
          <w:szCs w:val="24"/>
          <w:u w:val="single"/>
          <w:rtl/>
        </w:rPr>
      </w:pPr>
      <w:r w:rsidRPr="005F3AD4">
        <w:rPr>
          <w:rFonts w:hint="eastAsia"/>
          <w:b/>
          <w:bCs/>
          <w:szCs w:val="24"/>
          <w:u w:val="single"/>
          <w:rtl/>
        </w:rPr>
        <w:lastRenderedPageBreak/>
        <w:t>נספח</w:t>
      </w:r>
      <w:r w:rsidRPr="005F3AD4">
        <w:rPr>
          <w:b/>
          <w:bCs/>
          <w:szCs w:val="24"/>
          <w:u w:val="single"/>
          <w:rtl/>
        </w:rPr>
        <w:t xml:space="preserve"> </w:t>
      </w:r>
      <w:r w:rsidRPr="005F3AD4">
        <w:rPr>
          <w:rFonts w:hint="eastAsia"/>
          <w:b/>
          <w:bCs/>
          <w:szCs w:val="24"/>
          <w:u w:val="single"/>
          <w:rtl/>
        </w:rPr>
        <w:t>א</w:t>
      </w:r>
      <w:r w:rsidRPr="005F3AD4">
        <w:rPr>
          <w:b/>
          <w:bCs/>
          <w:szCs w:val="24"/>
          <w:u w:val="single"/>
          <w:rtl/>
        </w:rPr>
        <w:t xml:space="preserve">': פירוט נושאי הייעוץ הנדרש- </w:t>
      </w:r>
      <w:r w:rsidRPr="005F3AD4">
        <w:rPr>
          <w:rFonts w:hint="eastAsia"/>
          <w:b/>
          <w:bCs/>
          <w:szCs w:val="24"/>
          <w:u w:val="single"/>
          <w:rtl/>
        </w:rPr>
        <w:t>מפרט</w:t>
      </w:r>
      <w:r w:rsidRPr="005F3AD4">
        <w:rPr>
          <w:b/>
          <w:bCs/>
          <w:szCs w:val="24"/>
          <w:u w:val="single"/>
          <w:rtl/>
        </w:rPr>
        <w:t xml:space="preserve"> </w:t>
      </w:r>
      <w:r w:rsidRPr="005F3AD4">
        <w:rPr>
          <w:rFonts w:hint="eastAsia"/>
          <w:b/>
          <w:bCs/>
          <w:szCs w:val="24"/>
          <w:u w:val="single"/>
          <w:rtl/>
        </w:rPr>
        <w:t>המכרז</w:t>
      </w:r>
    </w:p>
    <w:p w:rsidR="00F50AE4" w:rsidRPr="00301D44" w:rsidRDefault="00F50AE4" w:rsidP="00F50AE4">
      <w:pPr>
        <w:spacing w:line="360" w:lineRule="auto"/>
        <w:jc w:val="both"/>
        <w:rPr>
          <w:szCs w:val="24"/>
          <w:rtl/>
        </w:rPr>
      </w:pPr>
    </w:p>
    <w:p w:rsidR="00F50AE4" w:rsidRPr="00301D44" w:rsidRDefault="00F50AE4" w:rsidP="00F50AE4">
      <w:pPr>
        <w:spacing w:line="360" w:lineRule="auto"/>
        <w:jc w:val="both"/>
        <w:rPr>
          <w:szCs w:val="24"/>
          <w:rtl/>
        </w:rPr>
      </w:pPr>
      <w:r w:rsidRPr="00301D44">
        <w:rPr>
          <w:szCs w:val="24"/>
          <w:rtl/>
        </w:rPr>
        <w:t>בעקבות תגליות הגז הטבעי בישראל והחשיבות הרבה שרואה משרד התשתיות הלאומיות</w:t>
      </w:r>
      <w:r>
        <w:rPr>
          <w:rFonts w:hint="cs"/>
          <w:szCs w:val="24"/>
          <w:rtl/>
        </w:rPr>
        <w:t xml:space="preserve"> (להלן: "</w:t>
      </w:r>
      <w:r w:rsidRPr="005F3AD4">
        <w:rPr>
          <w:rFonts w:hint="eastAsia"/>
          <w:b/>
          <w:bCs/>
          <w:szCs w:val="24"/>
          <w:rtl/>
        </w:rPr>
        <w:t>המשרד</w:t>
      </w:r>
      <w:r>
        <w:rPr>
          <w:rFonts w:hint="cs"/>
          <w:szCs w:val="24"/>
          <w:rtl/>
        </w:rPr>
        <w:t>")</w:t>
      </w:r>
      <w:r w:rsidRPr="00301D44">
        <w:rPr>
          <w:szCs w:val="24"/>
          <w:rtl/>
        </w:rPr>
        <w:t xml:space="preserve"> לניצול הגז הטבעי להפקת תחליפי נפט ולשימושים נוספים בתעשיית הפטרוכימיה ותוספי הדלקים, הקים המשרד מנהלת לקידום תחליפי נפט מבוססי גז טבעי. המנהלת הוקמה בהמשך </w:t>
      </w:r>
      <w:hyperlink r:id="rId14" w:tgtFrame="_blank" w:tooltip="קישור בחלון חדש" w:history="1">
        <w:r w:rsidRPr="00301D44">
          <w:rPr>
            <w:szCs w:val="24"/>
            <w:rtl/>
          </w:rPr>
          <w:t>להחלטת הממשלה מספר 2790</w:t>
        </w:r>
      </w:hyperlink>
      <w:r>
        <w:rPr>
          <w:rFonts w:hint="cs"/>
          <w:szCs w:val="24"/>
          <w:rtl/>
        </w:rPr>
        <w:t>:</w:t>
      </w:r>
      <w:r w:rsidRPr="00301D44">
        <w:rPr>
          <w:szCs w:val="24"/>
          <w:rtl/>
        </w:rPr>
        <w:t xml:space="preserve"> "הפעלת תכנית לאומית לפיתוח טכנולוגיות המקטינות את השימוש העולמי בנפט בתחבורה ולחיזוק תעשיות עתירות ידע בתחום"</w:t>
      </w:r>
      <w:r>
        <w:rPr>
          <w:rFonts w:hint="cs"/>
          <w:szCs w:val="24"/>
          <w:rtl/>
        </w:rPr>
        <w:t>.</w:t>
      </w:r>
      <w:r w:rsidRPr="00301D44">
        <w:rPr>
          <w:szCs w:val="24"/>
          <w:rtl/>
        </w:rPr>
        <w:t xml:space="preserve"> תחומי אחריות</w:t>
      </w:r>
      <w:r>
        <w:rPr>
          <w:rFonts w:hint="cs"/>
          <w:szCs w:val="24"/>
          <w:rtl/>
        </w:rPr>
        <w:t xml:space="preserve"> המנהלת</w:t>
      </w:r>
      <w:r w:rsidRPr="00301D44">
        <w:rPr>
          <w:szCs w:val="24"/>
          <w:rtl/>
        </w:rPr>
        <w:t xml:space="preserve"> ויעדיה כוללים, בין היתר</w:t>
      </w:r>
      <w:r w:rsidRPr="00301D44">
        <w:rPr>
          <w:rFonts w:hint="cs"/>
          <w:szCs w:val="24"/>
          <w:rtl/>
        </w:rPr>
        <w:t>:</w:t>
      </w:r>
    </w:p>
    <w:p w:rsidR="00F50AE4" w:rsidRPr="00301D44" w:rsidRDefault="00F50AE4" w:rsidP="00F50AE4">
      <w:pPr>
        <w:spacing w:line="360" w:lineRule="auto"/>
        <w:jc w:val="both"/>
        <w:rPr>
          <w:szCs w:val="24"/>
          <w:rtl/>
        </w:rPr>
      </w:pPr>
      <w:r w:rsidRPr="00301D44">
        <w:rPr>
          <w:rFonts w:hint="cs"/>
          <w:szCs w:val="24"/>
          <w:rtl/>
        </w:rPr>
        <w:t>-</w:t>
      </w:r>
      <w:r w:rsidRPr="00301D44">
        <w:rPr>
          <w:szCs w:val="24"/>
          <w:rtl/>
        </w:rPr>
        <w:t xml:space="preserve"> קביעת מדיניות כוללת "מהבאר להגה" להטמעת השימוש בתחליפי נפט מבוססי גז טבעי</w:t>
      </w:r>
      <w:r w:rsidRPr="00301D44">
        <w:rPr>
          <w:rFonts w:hint="cs"/>
          <w:szCs w:val="24"/>
          <w:rtl/>
        </w:rPr>
        <w:t>.</w:t>
      </w:r>
    </w:p>
    <w:p w:rsidR="00F50AE4" w:rsidRPr="00301D44" w:rsidRDefault="00F50AE4" w:rsidP="00F50AE4">
      <w:pPr>
        <w:spacing w:line="360" w:lineRule="auto"/>
        <w:jc w:val="both"/>
        <w:rPr>
          <w:szCs w:val="24"/>
          <w:rtl/>
        </w:rPr>
      </w:pPr>
      <w:r w:rsidRPr="00301D44">
        <w:rPr>
          <w:rFonts w:hint="cs"/>
          <w:szCs w:val="24"/>
          <w:rtl/>
        </w:rPr>
        <w:t>-</w:t>
      </w:r>
      <w:r w:rsidRPr="00301D44">
        <w:rPr>
          <w:szCs w:val="24"/>
          <w:rtl/>
        </w:rPr>
        <w:t xml:space="preserve"> גיבוש סדרי עדיפויות של המשרד לניצול גז טבעי בצורה האופטימאלית למשק הישראלי</w:t>
      </w:r>
      <w:r w:rsidRPr="00301D44">
        <w:rPr>
          <w:rFonts w:hint="cs"/>
          <w:szCs w:val="24"/>
          <w:rtl/>
        </w:rPr>
        <w:t>.</w:t>
      </w:r>
    </w:p>
    <w:p w:rsidR="00F50AE4" w:rsidRPr="00301D44" w:rsidRDefault="00F50AE4" w:rsidP="00F50AE4">
      <w:pPr>
        <w:spacing w:line="360" w:lineRule="auto"/>
        <w:jc w:val="both"/>
        <w:rPr>
          <w:szCs w:val="24"/>
          <w:rtl/>
        </w:rPr>
      </w:pPr>
      <w:r w:rsidRPr="00301D44">
        <w:rPr>
          <w:rFonts w:hint="cs"/>
          <w:szCs w:val="24"/>
          <w:rtl/>
        </w:rPr>
        <w:t>-</w:t>
      </w:r>
      <w:r w:rsidRPr="00301D44">
        <w:rPr>
          <w:szCs w:val="24"/>
          <w:rtl/>
        </w:rPr>
        <w:t xml:space="preserve"> ריכוז הידע המקצועי בתחום באמצעות איסוף מידע וביצוע מחקרים מקיפים בנושאים הנדרשים, לצורך ניתוח ובחינת התחליפים השונים והתנאים לשימוש ב</w:t>
      </w:r>
      <w:r>
        <w:rPr>
          <w:rFonts w:hint="cs"/>
          <w:szCs w:val="24"/>
          <w:rtl/>
        </w:rPr>
        <w:t>ה</w:t>
      </w:r>
      <w:r w:rsidRPr="00301D44">
        <w:rPr>
          <w:szCs w:val="24"/>
          <w:rtl/>
        </w:rPr>
        <w:t>ם בהיבטים הטכניים והרגולטורים.</w:t>
      </w:r>
    </w:p>
    <w:p w:rsidR="00F50AE4" w:rsidRPr="00301D44" w:rsidRDefault="00F50AE4" w:rsidP="00F50AE4">
      <w:pPr>
        <w:spacing w:line="360" w:lineRule="auto"/>
        <w:jc w:val="both"/>
        <w:rPr>
          <w:szCs w:val="24"/>
          <w:rtl/>
        </w:rPr>
      </w:pPr>
      <w:r w:rsidRPr="00301D44">
        <w:rPr>
          <w:rFonts w:hint="cs"/>
          <w:szCs w:val="24"/>
          <w:rtl/>
        </w:rPr>
        <w:t>-</w:t>
      </w:r>
      <w:r w:rsidRPr="00301D44">
        <w:rPr>
          <w:szCs w:val="24"/>
          <w:rtl/>
        </w:rPr>
        <w:t xml:space="preserve">  קביעת מנגנון לתמיכה ועידוד מאמצי מחקר, פיתוח ויישום התחום בישראל</w:t>
      </w:r>
      <w:r w:rsidRPr="00301D44">
        <w:rPr>
          <w:rFonts w:hint="cs"/>
          <w:szCs w:val="24"/>
          <w:rtl/>
        </w:rPr>
        <w:t>.</w:t>
      </w:r>
    </w:p>
    <w:p w:rsidR="00F50AE4" w:rsidRPr="00301D44" w:rsidRDefault="00F50AE4" w:rsidP="00F50AE4">
      <w:pPr>
        <w:spacing w:line="360" w:lineRule="auto"/>
        <w:jc w:val="both"/>
        <w:rPr>
          <w:szCs w:val="24"/>
          <w:rtl/>
        </w:rPr>
      </w:pPr>
      <w:r w:rsidRPr="00301D44">
        <w:rPr>
          <w:rFonts w:hint="cs"/>
          <w:szCs w:val="24"/>
          <w:rtl/>
        </w:rPr>
        <w:t>-</w:t>
      </w:r>
      <w:r w:rsidRPr="00301D44">
        <w:rPr>
          <w:szCs w:val="24"/>
          <w:rtl/>
        </w:rPr>
        <w:t xml:space="preserve"> גיבוש המלצות וקידום נהלים אשר יקלו על חברות העוסקות בנושאי תחליפי הנפט להשיג את האישורים השונים לקידום הפרויקטים.</w:t>
      </w:r>
    </w:p>
    <w:p w:rsidR="00F50AE4" w:rsidRPr="00301D44" w:rsidRDefault="00F50AE4" w:rsidP="00F50AE4">
      <w:pPr>
        <w:spacing w:line="360" w:lineRule="auto"/>
        <w:jc w:val="both"/>
        <w:rPr>
          <w:szCs w:val="24"/>
          <w:rtl/>
        </w:rPr>
      </w:pPr>
    </w:p>
    <w:p w:rsidR="00F50AE4" w:rsidRPr="00301D44" w:rsidRDefault="00F50AE4" w:rsidP="00F50AE4">
      <w:pPr>
        <w:spacing w:line="360" w:lineRule="auto"/>
        <w:jc w:val="both"/>
        <w:rPr>
          <w:b/>
          <w:bCs/>
          <w:szCs w:val="24"/>
          <w:rtl/>
        </w:rPr>
      </w:pPr>
      <w:r w:rsidRPr="00301D44">
        <w:rPr>
          <w:rFonts w:hint="cs"/>
          <w:b/>
          <w:bCs/>
          <w:szCs w:val="24"/>
          <w:rtl/>
        </w:rPr>
        <w:t xml:space="preserve">במסגרת עבודתה החליטה המנהלת לפנות </w:t>
      </w:r>
      <w:r w:rsidRPr="00301D44">
        <w:rPr>
          <w:rFonts w:ascii="Arial" w:hAnsi="Arial"/>
          <w:b/>
          <w:bCs/>
          <w:szCs w:val="24"/>
          <w:rtl/>
        </w:rPr>
        <w:t xml:space="preserve">לקבלת </w:t>
      </w:r>
      <w:r w:rsidRPr="00301D44">
        <w:rPr>
          <w:rFonts w:ascii="Arial" w:hAnsi="Arial" w:hint="cs"/>
          <w:b/>
          <w:bCs/>
          <w:szCs w:val="24"/>
          <w:rtl/>
        </w:rPr>
        <w:t>ייעוץ ותכנון אסטרטגי לצורך קידום הטמעת השימוש בתחליפי נפט מבוססי גז טבעי בתחבורה</w:t>
      </w:r>
      <w:r w:rsidRPr="00301D44">
        <w:rPr>
          <w:rFonts w:hint="cs"/>
          <w:b/>
          <w:bCs/>
          <w:szCs w:val="24"/>
          <w:rtl/>
        </w:rPr>
        <w:t>.</w:t>
      </w:r>
    </w:p>
    <w:p w:rsidR="00F50AE4" w:rsidRPr="00301D44" w:rsidRDefault="00F50AE4" w:rsidP="00F50AE4">
      <w:pPr>
        <w:spacing w:line="360" w:lineRule="auto"/>
        <w:jc w:val="both"/>
        <w:rPr>
          <w:szCs w:val="24"/>
          <w:rtl/>
        </w:rPr>
      </w:pPr>
      <w:r w:rsidRPr="00301D44">
        <w:rPr>
          <w:rFonts w:hint="cs"/>
          <w:szCs w:val="24"/>
          <w:rtl/>
        </w:rPr>
        <w:t>במסמך זה ניתן להתרשם מדוגמאות למגוון הנושאים אליהם ירצה המשרד להתייחס במסגרת עבודת הייעוץ:</w:t>
      </w:r>
    </w:p>
    <w:p w:rsidR="00F50AE4" w:rsidRPr="00301D44" w:rsidRDefault="00F50AE4" w:rsidP="00F50AE4">
      <w:pPr>
        <w:numPr>
          <w:ilvl w:val="0"/>
          <w:numId w:val="14"/>
        </w:numPr>
        <w:spacing w:line="360" w:lineRule="auto"/>
        <w:jc w:val="both"/>
        <w:rPr>
          <w:szCs w:val="24"/>
          <w:rtl/>
        </w:rPr>
      </w:pPr>
      <w:r w:rsidRPr="00301D44">
        <w:rPr>
          <w:rFonts w:hint="cs"/>
          <w:szCs w:val="24"/>
          <w:rtl/>
        </w:rPr>
        <w:t>סקירה של הטכנולוגיות הקונבנציונליות הקיימות בבתי הזיקוק בארץ והשינויים המתוכננים בהם בעתיד הקרוב והרחוק.</w:t>
      </w:r>
    </w:p>
    <w:p w:rsidR="00F50AE4" w:rsidRPr="00301D44" w:rsidRDefault="00F50AE4" w:rsidP="00F50AE4">
      <w:pPr>
        <w:numPr>
          <w:ilvl w:val="0"/>
          <w:numId w:val="14"/>
        </w:numPr>
        <w:spacing w:line="360" w:lineRule="auto"/>
        <w:jc w:val="both"/>
        <w:rPr>
          <w:szCs w:val="24"/>
        </w:rPr>
      </w:pPr>
      <w:r w:rsidRPr="00301D44">
        <w:rPr>
          <w:rFonts w:hint="cs"/>
          <w:szCs w:val="24"/>
          <w:rtl/>
        </w:rPr>
        <w:t xml:space="preserve"> טכנולוגיות מרכזיות הקיימות בעולם לייצור </w:t>
      </w:r>
      <w:r w:rsidRPr="00301D44">
        <w:rPr>
          <w:rFonts w:hint="cs"/>
          <w:szCs w:val="24"/>
        </w:rPr>
        <w:t>GTL</w:t>
      </w:r>
      <w:r w:rsidRPr="00301D44">
        <w:rPr>
          <w:rFonts w:hint="cs"/>
          <w:szCs w:val="24"/>
          <w:rtl/>
        </w:rPr>
        <w:t xml:space="preserve">, מתנול, </w:t>
      </w:r>
      <w:r w:rsidRPr="00301D44">
        <w:rPr>
          <w:rFonts w:hint="cs"/>
          <w:szCs w:val="24"/>
        </w:rPr>
        <w:t>CNG</w:t>
      </w:r>
      <w:r w:rsidRPr="00301D44">
        <w:rPr>
          <w:rFonts w:hint="cs"/>
          <w:szCs w:val="24"/>
          <w:rtl/>
        </w:rPr>
        <w:t xml:space="preserve"> ותחליפי דלקים אחרים וסבירות התאמתם לישראל (קרקע, היקף זיקוק וכד').</w:t>
      </w:r>
    </w:p>
    <w:p w:rsidR="00F50AE4" w:rsidRPr="00301D44" w:rsidRDefault="00F50AE4" w:rsidP="00F50AE4">
      <w:pPr>
        <w:numPr>
          <w:ilvl w:val="0"/>
          <w:numId w:val="14"/>
        </w:numPr>
        <w:spacing w:line="360" w:lineRule="auto"/>
        <w:jc w:val="both"/>
        <w:rPr>
          <w:szCs w:val="24"/>
        </w:rPr>
      </w:pPr>
      <w:r w:rsidRPr="00301D44">
        <w:rPr>
          <w:rFonts w:hint="cs"/>
          <w:szCs w:val="24"/>
          <w:rtl/>
        </w:rPr>
        <w:t>מבחני תועלות של בטחון אנרגיה, תועלות כלכליות, תועלות סביבתיות ותועלות חברתיות.</w:t>
      </w:r>
    </w:p>
    <w:p w:rsidR="00F50AE4" w:rsidRPr="00301D44" w:rsidRDefault="00F50AE4" w:rsidP="00F50AE4">
      <w:pPr>
        <w:numPr>
          <w:ilvl w:val="0"/>
          <w:numId w:val="14"/>
        </w:numPr>
        <w:spacing w:line="360" w:lineRule="auto"/>
        <w:jc w:val="both"/>
        <w:rPr>
          <w:szCs w:val="24"/>
        </w:rPr>
      </w:pPr>
      <w:r w:rsidRPr="00301D44">
        <w:rPr>
          <w:rFonts w:hint="cs"/>
          <w:szCs w:val="24"/>
          <w:rtl/>
        </w:rPr>
        <w:t>היקף השימוש האופטימאלי החזוי בדלקים חליפיים מבוססי גז טבעי לענף התחבורה ולענפי תעשייה.</w:t>
      </w:r>
    </w:p>
    <w:p w:rsidR="00F50AE4" w:rsidRPr="00301D44" w:rsidRDefault="00F50AE4" w:rsidP="00F50AE4">
      <w:pPr>
        <w:numPr>
          <w:ilvl w:val="0"/>
          <w:numId w:val="14"/>
        </w:numPr>
        <w:spacing w:line="360" w:lineRule="auto"/>
        <w:jc w:val="both"/>
        <w:rPr>
          <w:szCs w:val="24"/>
        </w:rPr>
      </w:pPr>
      <w:r w:rsidRPr="00301D44">
        <w:rPr>
          <w:rFonts w:hint="cs"/>
          <w:szCs w:val="24"/>
          <w:rtl/>
        </w:rPr>
        <w:t xml:space="preserve">היקף הייצור האופטימאלי בארץ של תזקיקי נפט קונבנציונלי, מתנול, </w:t>
      </w:r>
      <w:r w:rsidRPr="00301D44">
        <w:rPr>
          <w:rFonts w:hint="cs"/>
          <w:szCs w:val="24"/>
        </w:rPr>
        <w:t>CNG</w:t>
      </w:r>
      <w:r w:rsidRPr="00301D44">
        <w:rPr>
          <w:rFonts w:hint="cs"/>
          <w:szCs w:val="24"/>
          <w:rtl/>
        </w:rPr>
        <w:t>, או</w:t>
      </w:r>
      <w:r w:rsidRPr="00301D44">
        <w:rPr>
          <w:rFonts w:hint="cs"/>
          <w:szCs w:val="24"/>
        </w:rPr>
        <w:t>GTL</w:t>
      </w:r>
      <w:r w:rsidRPr="00301D44">
        <w:rPr>
          <w:rFonts w:hint="cs"/>
          <w:szCs w:val="24"/>
          <w:rtl/>
        </w:rPr>
        <w:t xml:space="preserve"> ומה צריך להיות היקף הייבוא.</w:t>
      </w:r>
    </w:p>
    <w:p w:rsidR="00F50AE4" w:rsidRPr="00301D44" w:rsidRDefault="00F50AE4" w:rsidP="00F50AE4">
      <w:pPr>
        <w:numPr>
          <w:ilvl w:val="0"/>
          <w:numId w:val="14"/>
        </w:numPr>
        <w:spacing w:line="360" w:lineRule="auto"/>
        <w:jc w:val="both"/>
        <w:rPr>
          <w:szCs w:val="24"/>
        </w:rPr>
      </w:pPr>
      <w:r w:rsidRPr="00301D44">
        <w:rPr>
          <w:rFonts w:hint="cs"/>
          <w:szCs w:val="24"/>
          <w:rtl/>
        </w:rPr>
        <w:t>שאלת השילוב האופטימ</w:t>
      </w:r>
      <w:r>
        <w:rPr>
          <w:rFonts w:hint="cs"/>
          <w:szCs w:val="24"/>
          <w:rtl/>
        </w:rPr>
        <w:t>א</w:t>
      </w:r>
      <w:r w:rsidRPr="00301D44">
        <w:rPr>
          <w:rFonts w:hint="cs"/>
          <w:szCs w:val="24"/>
          <w:rtl/>
        </w:rPr>
        <w:t>לי העתידי של דלקים קונבנציונלי</w:t>
      </w:r>
      <w:r>
        <w:rPr>
          <w:rFonts w:hint="cs"/>
          <w:szCs w:val="24"/>
          <w:rtl/>
        </w:rPr>
        <w:t>י</w:t>
      </w:r>
      <w:r w:rsidRPr="00301D44">
        <w:rPr>
          <w:rFonts w:hint="cs"/>
          <w:szCs w:val="24"/>
          <w:rtl/>
        </w:rPr>
        <w:t xml:space="preserve">ם ותחליפי דלקים מבוססי גז טבעי להנעת כלי רכב. </w:t>
      </w:r>
    </w:p>
    <w:p w:rsidR="00F50AE4" w:rsidRPr="00301D44" w:rsidRDefault="00F50AE4" w:rsidP="00F50AE4">
      <w:pPr>
        <w:numPr>
          <w:ilvl w:val="0"/>
          <w:numId w:val="14"/>
        </w:numPr>
        <w:spacing w:line="360" w:lineRule="auto"/>
        <w:jc w:val="both"/>
        <w:rPr>
          <w:szCs w:val="24"/>
        </w:rPr>
      </w:pPr>
      <w:r w:rsidRPr="00301D44">
        <w:rPr>
          <w:rFonts w:hint="cs"/>
          <w:szCs w:val="24"/>
          <w:rtl/>
        </w:rPr>
        <w:t>השלכות הרוחב על המשק בתרחישי ייצור שונים, לדוגמא- השפעה על פעילות בתי הזיקוק, פעילות נמלית.</w:t>
      </w:r>
    </w:p>
    <w:p w:rsidR="00F50AE4" w:rsidRPr="00301D44" w:rsidRDefault="00F50AE4" w:rsidP="00F50AE4">
      <w:pPr>
        <w:pStyle w:val="af0"/>
        <w:numPr>
          <w:ilvl w:val="0"/>
          <w:numId w:val="14"/>
        </w:numPr>
        <w:spacing w:line="360" w:lineRule="auto"/>
        <w:contextualSpacing/>
        <w:jc w:val="both"/>
        <w:rPr>
          <w:szCs w:val="24"/>
        </w:rPr>
      </w:pPr>
      <w:r w:rsidRPr="00301D44">
        <w:rPr>
          <w:rFonts w:hint="cs"/>
          <w:szCs w:val="24"/>
          <w:rtl/>
        </w:rPr>
        <w:t>כדאיות כלכלית לייצור הדלקים בארץ, לעומת ייבואם, תוך התחשבות בשווקים הנוספים שיש למוצרים אלו בארץ ובחו"ל מלבד לענף התחבורה.</w:t>
      </w:r>
    </w:p>
    <w:p w:rsidR="00F50AE4" w:rsidRPr="00301D44" w:rsidRDefault="00F50AE4" w:rsidP="00F50AE4">
      <w:pPr>
        <w:pStyle w:val="af0"/>
        <w:numPr>
          <w:ilvl w:val="0"/>
          <w:numId w:val="14"/>
        </w:numPr>
        <w:spacing w:line="360" w:lineRule="auto"/>
        <w:contextualSpacing/>
        <w:jc w:val="both"/>
        <w:rPr>
          <w:szCs w:val="24"/>
        </w:rPr>
      </w:pPr>
      <w:r w:rsidRPr="00301D44">
        <w:rPr>
          <w:rFonts w:hint="cs"/>
          <w:szCs w:val="24"/>
          <w:rtl/>
        </w:rPr>
        <w:t xml:space="preserve">מהן השלכות הניתוח על כמויות הדרושות ממאגרי הגז בישראל והאם ממצאים אלו סבירים לאור כמויות הגז שהתגלו עד היום. </w:t>
      </w:r>
    </w:p>
    <w:p w:rsidR="00F50AE4" w:rsidRPr="00301D44" w:rsidRDefault="00F50AE4" w:rsidP="00F50AE4">
      <w:pPr>
        <w:pStyle w:val="af0"/>
        <w:spacing w:line="360" w:lineRule="auto"/>
        <w:contextualSpacing/>
        <w:jc w:val="both"/>
        <w:rPr>
          <w:szCs w:val="24"/>
        </w:rPr>
      </w:pPr>
    </w:p>
    <w:p w:rsidR="00F50AE4" w:rsidRPr="00301D44" w:rsidRDefault="00F50AE4" w:rsidP="00F50AE4">
      <w:pPr>
        <w:numPr>
          <w:ilvl w:val="0"/>
          <w:numId w:val="14"/>
        </w:numPr>
        <w:spacing w:line="360" w:lineRule="auto"/>
        <w:jc w:val="both"/>
        <w:rPr>
          <w:szCs w:val="24"/>
        </w:rPr>
      </w:pPr>
      <w:r w:rsidRPr="00301D44">
        <w:rPr>
          <w:rFonts w:hint="cs"/>
          <w:szCs w:val="24"/>
          <w:rtl/>
        </w:rPr>
        <w:lastRenderedPageBreak/>
        <w:t>סדר העדיפויות להחלפת דלקים, רכבי סולר או בנזין, או שניהם במקביל.</w:t>
      </w:r>
    </w:p>
    <w:p w:rsidR="00F50AE4" w:rsidRPr="00301D44" w:rsidRDefault="00F50AE4" w:rsidP="00F50AE4">
      <w:pPr>
        <w:numPr>
          <w:ilvl w:val="0"/>
          <w:numId w:val="14"/>
        </w:numPr>
        <w:spacing w:line="360" w:lineRule="auto"/>
        <w:jc w:val="both"/>
        <w:rPr>
          <w:szCs w:val="24"/>
        </w:rPr>
      </w:pPr>
      <w:r w:rsidRPr="00301D44">
        <w:rPr>
          <w:rFonts w:hint="cs"/>
          <w:szCs w:val="24"/>
          <w:rtl/>
        </w:rPr>
        <w:t xml:space="preserve">היערכות  לוגיסטית. </w:t>
      </w:r>
    </w:p>
    <w:p w:rsidR="00F50AE4" w:rsidRPr="00301D44" w:rsidRDefault="00F50AE4" w:rsidP="00F50AE4">
      <w:pPr>
        <w:numPr>
          <w:ilvl w:val="0"/>
          <w:numId w:val="14"/>
        </w:numPr>
        <w:spacing w:line="360" w:lineRule="auto"/>
        <w:jc w:val="both"/>
        <w:rPr>
          <w:szCs w:val="24"/>
        </w:rPr>
      </w:pPr>
      <w:r w:rsidRPr="00301D44">
        <w:rPr>
          <w:rFonts w:hint="cs"/>
          <w:szCs w:val="24"/>
          <w:rtl/>
        </w:rPr>
        <w:t xml:space="preserve">היערכות </w:t>
      </w:r>
      <w:proofErr w:type="spellStart"/>
      <w:r w:rsidRPr="00301D44">
        <w:rPr>
          <w:rFonts w:hint="cs"/>
          <w:szCs w:val="24"/>
          <w:rtl/>
        </w:rPr>
        <w:t>רגולאטורית</w:t>
      </w:r>
      <w:proofErr w:type="spellEnd"/>
      <w:r w:rsidRPr="00301D44">
        <w:rPr>
          <w:rFonts w:hint="cs"/>
          <w:szCs w:val="24"/>
          <w:rtl/>
        </w:rPr>
        <w:t xml:space="preserve">. </w:t>
      </w:r>
    </w:p>
    <w:p w:rsidR="00F50AE4" w:rsidRPr="00301D44" w:rsidRDefault="00F50AE4" w:rsidP="00F50AE4">
      <w:pPr>
        <w:numPr>
          <w:ilvl w:val="0"/>
          <w:numId w:val="14"/>
        </w:numPr>
        <w:spacing w:line="360" w:lineRule="auto"/>
        <w:jc w:val="both"/>
        <w:rPr>
          <w:szCs w:val="24"/>
        </w:rPr>
      </w:pPr>
      <w:r w:rsidRPr="00301D44">
        <w:rPr>
          <w:rFonts w:hint="cs"/>
          <w:szCs w:val="24"/>
          <w:rtl/>
        </w:rPr>
        <w:t xml:space="preserve">השפעת מדיניות המיסוי על קידום השימוש בתחליפים (בלו, מיסוי ירוק, מס חברות, מיסוי גז טבעי כחומר גלם, מיסוי מוצרי תעשייה מבוססי גז טבעי, מיסוי על ייבוא רכבים מתאימים או ביצוע התאמות ברכבים). </w:t>
      </w:r>
    </w:p>
    <w:p w:rsidR="00F50AE4" w:rsidRPr="00301D44" w:rsidRDefault="00F50AE4" w:rsidP="00F50AE4">
      <w:pPr>
        <w:numPr>
          <w:ilvl w:val="0"/>
          <w:numId w:val="14"/>
        </w:numPr>
        <w:spacing w:line="360" w:lineRule="auto"/>
        <w:jc w:val="both"/>
        <w:rPr>
          <w:szCs w:val="24"/>
        </w:rPr>
      </w:pPr>
      <w:r w:rsidRPr="00301D44">
        <w:rPr>
          <w:rFonts w:hint="cs"/>
          <w:szCs w:val="24"/>
          <w:rtl/>
        </w:rPr>
        <w:t xml:space="preserve">הגדרת פערי הידע והחסמים להשגת היעדים ואבני הדרך- מו"פ לשיפור יעילות הטכנולוגית, התאמת תשתיות אחסון, הולכה וחלוקה, חסמי מימון, מגבלות </w:t>
      </w:r>
      <w:proofErr w:type="spellStart"/>
      <w:r w:rsidRPr="00301D44">
        <w:rPr>
          <w:rFonts w:hint="cs"/>
          <w:szCs w:val="24"/>
          <w:rtl/>
        </w:rPr>
        <w:t>רגולטיביות</w:t>
      </w:r>
      <w:proofErr w:type="spellEnd"/>
      <w:r w:rsidRPr="00301D44">
        <w:rPr>
          <w:rFonts w:hint="cs"/>
          <w:szCs w:val="24"/>
          <w:rtl/>
        </w:rPr>
        <w:t xml:space="preserve">, מוכנות ציבורית </w:t>
      </w:r>
      <w:proofErr w:type="spellStart"/>
      <w:r w:rsidRPr="00301D44">
        <w:rPr>
          <w:rFonts w:hint="cs"/>
          <w:szCs w:val="24"/>
          <w:rtl/>
        </w:rPr>
        <w:t>וכו'.</w:t>
      </w:r>
      <w:proofErr w:type="spellEnd"/>
    </w:p>
    <w:p w:rsidR="00F50AE4" w:rsidRPr="00301D44" w:rsidRDefault="00F50AE4" w:rsidP="00F50AE4">
      <w:pPr>
        <w:numPr>
          <w:ilvl w:val="0"/>
          <w:numId w:val="14"/>
        </w:numPr>
        <w:spacing w:line="360" w:lineRule="auto"/>
        <w:jc w:val="both"/>
        <w:rPr>
          <w:szCs w:val="24"/>
        </w:rPr>
      </w:pPr>
      <w:r w:rsidRPr="00301D44">
        <w:rPr>
          <w:rFonts w:hint="cs"/>
          <w:szCs w:val="24"/>
          <w:rtl/>
        </w:rPr>
        <w:t>הצעות לצעדים ופעולות לביצוע</w:t>
      </w:r>
      <w:r w:rsidRPr="00301D44">
        <w:rPr>
          <w:szCs w:val="24"/>
        </w:rPr>
        <w:t xml:space="preserve"> </w:t>
      </w:r>
      <w:r w:rsidRPr="00301D44">
        <w:rPr>
          <w:rFonts w:hint="cs"/>
          <w:szCs w:val="24"/>
          <w:rtl/>
        </w:rPr>
        <w:t>בלוח זמנים מוגדר- דרכים להתגברות על  מגוון החסמים והפערים.</w:t>
      </w:r>
    </w:p>
    <w:p w:rsidR="00F50AE4" w:rsidRPr="00301D44" w:rsidRDefault="00F50AE4" w:rsidP="00F50AE4">
      <w:pPr>
        <w:spacing w:line="360" w:lineRule="auto"/>
        <w:jc w:val="both"/>
        <w:rPr>
          <w:szCs w:val="24"/>
          <w:rtl/>
        </w:rPr>
      </w:pPr>
    </w:p>
    <w:p w:rsidR="00F50AE4" w:rsidRPr="00301D44" w:rsidRDefault="00F50AE4" w:rsidP="00F50AE4">
      <w:pPr>
        <w:spacing w:line="360" w:lineRule="auto"/>
        <w:jc w:val="both"/>
        <w:rPr>
          <w:szCs w:val="24"/>
          <w:rtl/>
        </w:rPr>
      </w:pPr>
    </w:p>
    <w:p w:rsidR="00F50AE4" w:rsidRPr="00301D44" w:rsidRDefault="00F50AE4" w:rsidP="00F50AE4">
      <w:pPr>
        <w:spacing w:line="360" w:lineRule="auto"/>
        <w:jc w:val="both"/>
        <w:rPr>
          <w:szCs w:val="24"/>
          <w:rtl/>
        </w:rPr>
      </w:pPr>
    </w:p>
    <w:p w:rsidR="00F50AE4" w:rsidRPr="00301D44" w:rsidRDefault="00F50AE4" w:rsidP="00F50AE4">
      <w:pPr>
        <w:spacing w:line="360" w:lineRule="auto"/>
        <w:jc w:val="both"/>
        <w:rPr>
          <w:szCs w:val="24"/>
          <w:rtl/>
        </w:rPr>
      </w:pPr>
    </w:p>
    <w:p w:rsidR="00F50AE4" w:rsidRPr="00301D44" w:rsidRDefault="00F50AE4" w:rsidP="00F50AE4">
      <w:pPr>
        <w:spacing w:line="360" w:lineRule="auto"/>
        <w:jc w:val="both"/>
        <w:rPr>
          <w:szCs w:val="24"/>
          <w:rtl/>
        </w:rPr>
      </w:pPr>
    </w:p>
    <w:p w:rsidR="00F50AE4" w:rsidRPr="00301D44" w:rsidRDefault="00F50AE4" w:rsidP="00F50AE4">
      <w:pPr>
        <w:spacing w:line="360" w:lineRule="auto"/>
        <w:jc w:val="both"/>
        <w:rPr>
          <w:szCs w:val="24"/>
          <w:rtl/>
        </w:rPr>
      </w:pPr>
    </w:p>
    <w:p w:rsidR="00F50AE4" w:rsidRPr="00301D44" w:rsidRDefault="00F50AE4" w:rsidP="00F50AE4">
      <w:pPr>
        <w:spacing w:line="360" w:lineRule="auto"/>
        <w:jc w:val="both"/>
        <w:rPr>
          <w:szCs w:val="24"/>
          <w:rtl/>
        </w:rPr>
      </w:pPr>
    </w:p>
    <w:p w:rsidR="00F50AE4" w:rsidRPr="00301D44" w:rsidRDefault="00F50AE4" w:rsidP="00F50AE4">
      <w:pPr>
        <w:spacing w:line="360" w:lineRule="auto"/>
        <w:jc w:val="both"/>
        <w:rPr>
          <w:szCs w:val="24"/>
          <w:rtl/>
        </w:rPr>
      </w:pPr>
    </w:p>
    <w:p w:rsidR="00F50AE4" w:rsidRPr="00301D44" w:rsidRDefault="00F50AE4" w:rsidP="00F50AE4">
      <w:pPr>
        <w:spacing w:line="360" w:lineRule="auto"/>
        <w:jc w:val="both"/>
        <w:rPr>
          <w:szCs w:val="24"/>
          <w:rtl/>
        </w:rPr>
      </w:pPr>
    </w:p>
    <w:p w:rsidR="00F50AE4" w:rsidRPr="00301D44" w:rsidRDefault="00F50AE4" w:rsidP="00F50AE4">
      <w:pPr>
        <w:spacing w:line="360" w:lineRule="auto"/>
        <w:jc w:val="both"/>
        <w:rPr>
          <w:szCs w:val="24"/>
          <w:rtl/>
        </w:rPr>
      </w:pPr>
    </w:p>
    <w:p w:rsidR="00F50AE4" w:rsidRPr="00301D44" w:rsidRDefault="00F50AE4" w:rsidP="00F50AE4">
      <w:pPr>
        <w:spacing w:line="360" w:lineRule="auto"/>
        <w:jc w:val="both"/>
        <w:rPr>
          <w:szCs w:val="24"/>
          <w:rtl/>
        </w:rPr>
      </w:pPr>
    </w:p>
    <w:p w:rsidR="00F50AE4" w:rsidRPr="00301D44" w:rsidRDefault="00F50AE4" w:rsidP="00F50AE4">
      <w:pPr>
        <w:spacing w:line="360" w:lineRule="auto"/>
        <w:jc w:val="both"/>
        <w:rPr>
          <w:szCs w:val="24"/>
          <w:rtl/>
        </w:rPr>
      </w:pPr>
    </w:p>
    <w:p w:rsidR="00F50AE4" w:rsidRPr="00301D44" w:rsidRDefault="00F50AE4" w:rsidP="00F50AE4">
      <w:pPr>
        <w:spacing w:line="360" w:lineRule="auto"/>
        <w:jc w:val="both"/>
        <w:rPr>
          <w:szCs w:val="24"/>
          <w:rtl/>
        </w:rPr>
      </w:pPr>
    </w:p>
    <w:p w:rsidR="00F50AE4" w:rsidRPr="00301D44" w:rsidRDefault="00F50AE4" w:rsidP="00F50AE4">
      <w:pPr>
        <w:spacing w:line="360" w:lineRule="auto"/>
        <w:jc w:val="both"/>
        <w:rPr>
          <w:szCs w:val="24"/>
          <w:rtl/>
        </w:rPr>
      </w:pPr>
    </w:p>
    <w:p w:rsidR="00F50AE4" w:rsidRPr="00301D44" w:rsidRDefault="00F50AE4" w:rsidP="00F50AE4">
      <w:pPr>
        <w:spacing w:line="360" w:lineRule="auto"/>
        <w:jc w:val="both"/>
        <w:rPr>
          <w:szCs w:val="24"/>
          <w:rtl/>
        </w:rPr>
      </w:pPr>
    </w:p>
    <w:p w:rsidR="00F50AE4" w:rsidRPr="00301D44" w:rsidRDefault="00F50AE4" w:rsidP="00F50AE4">
      <w:pPr>
        <w:spacing w:line="360" w:lineRule="auto"/>
        <w:jc w:val="both"/>
        <w:rPr>
          <w:szCs w:val="24"/>
          <w:rtl/>
        </w:rPr>
      </w:pPr>
    </w:p>
    <w:p w:rsidR="00F50AE4" w:rsidRPr="00301D44" w:rsidRDefault="00F50AE4" w:rsidP="00F50AE4">
      <w:pPr>
        <w:spacing w:line="360" w:lineRule="auto"/>
        <w:jc w:val="both"/>
        <w:rPr>
          <w:szCs w:val="24"/>
          <w:rtl/>
        </w:rPr>
      </w:pPr>
    </w:p>
    <w:p w:rsidR="00F50AE4" w:rsidRPr="00301D44" w:rsidRDefault="00F50AE4" w:rsidP="00F50AE4">
      <w:pPr>
        <w:spacing w:line="360" w:lineRule="auto"/>
        <w:jc w:val="both"/>
        <w:rPr>
          <w:szCs w:val="24"/>
          <w:rtl/>
        </w:rPr>
      </w:pPr>
    </w:p>
    <w:p w:rsidR="00F50AE4" w:rsidRPr="00301D44" w:rsidRDefault="00F50AE4" w:rsidP="00F50AE4">
      <w:pPr>
        <w:spacing w:line="360" w:lineRule="auto"/>
        <w:jc w:val="both"/>
        <w:rPr>
          <w:szCs w:val="24"/>
          <w:rtl/>
        </w:rPr>
      </w:pPr>
    </w:p>
    <w:p w:rsidR="00F50AE4" w:rsidRPr="00301D44" w:rsidRDefault="00F50AE4" w:rsidP="00F50AE4">
      <w:pPr>
        <w:spacing w:line="360" w:lineRule="auto"/>
        <w:jc w:val="both"/>
        <w:rPr>
          <w:szCs w:val="24"/>
          <w:rtl/>
        </w:rPr>
      </w:pPr>
    </w:p>
    <w:p w:rsidR="00F50AE4" w:rsidRPr="00301D44" w:rsidRDefault="00F50AE4" w:rsidP="00F50AE4">
      <w:pPr>
        <w:spacing w:line="360" w:lineRule="auto"/>
        <w:jc w:val="both"/>
        <w:rPr>
          <w:szCs w:val="24"/>
          <w:rtl/>
        </w:rPr>
      </w:pPr>
    </w:p>
    <w:p w:rsidR="00F50AE4" w:rsidRPr="00301D44" w:rsidRDefault="00F50AE4" w:rsidP="00F50AE4">
      <w:pPr>
        <w:spacing w:line="360" w:lineRule="auto"/>
        <w:jc w:val="both"/>
        <w:rPr>
          <w:szCs w:val="24"/>
          <w:rtl/>
        </w:rPr>
      </w:pPr>
    </w:p>
    <w:p w:rsidR="00F50AE4" w:rsidRPr="00301D44" w:rsidRDefault="00F50AE4" w:rsidP="00F50AE4">
      <w:pPr>
        <w:spacing w:line="360" w:lineRule="auto"/>
        <w:jc w:val="both"/>
        <w:rPr>
          <w:szCs w:val="24"/>
          <w:rtl/>
        </w:rPr>
      </w:pPr>
    </w:p>
    <w:p w:rsidR="00F50AE4" w:rsidRPr="00301D44" w:rsidRDefault="00F50AE4" w:rsidP="00F50AE4">
      <w:pPr>
        <w:spacing w:line="360" w:lineRule="auto"/>
        <w:jc w:val="both"/>
        <w:rPr>
          <w:szCs w:val="24"/>
          <w:rtl/>
        </w:rPr>
      </w:pPr>
    </w:p>
    <w:p w:rsidR="00F50AE4" w:rsidRPr="00301D44" w:rsidRDefault="00F50AE4" w:rsidP="00F50AE4">
      <w:pPr>
        <w:spacing w:line="360" w:lineRule="auto"/>
        <w:jc w:val="both"/>
        <w:rPr>
          <w:szCs w:val="24"/>
          <w:rtl/>
        </w:rPr>
      </w:pPr>
    </w:p>
    <w:p w:rsidR="00F50AE4" w:rsidRPr="00301D44" w:rsidRDefault="00F50AE4" w:rsidP="00F50AE4">
      <w:pPr>
        <w:spacing w:line="360" w:lineRule="auto"/>
        <w:jc w:val="both"/>
        <w:rPr>
          <w:szCs w:val="24"/>
          <w:rtl/>
        </w:rPr>
      </w:pPr>
    </w:p>
    <w:p w:rsidR="00F50AE4" w:rsidRPr="00301D44" w:rsidRDefault="00F50AE4" w:rsidP="00F50AE4">
      <w:pPr>
        <w:spacing w:line="360" w:lineRule="auto"/>
        <w:jc w:val="both"/>
        <w:rPr>
          <w:szCs w:val="24"/>
          <w:rtl/>
        </w:rPr>
      </w:pPr>
    </w:p>
    <w:p w:rsidR="00F50AE4" w:rsidRPr="00301D44" w:rsidRDefault="00F50AE4" w:rsidP="00F50AE4">
      <w:pPr>
        <w:pStyle w:val="Normal1"/>
        <w:spacing w:line="360" w:lineRule="auto"/>
        <w:ind w:left="471" w:right="-2"/>
        <w:jc w:val="right"/>
        <w:rPr>
          <w:b/>
          <w:bCs/>
          <w:sz w:val="24"/>
          <w:u w:val="single"/>
          <w:rtl/>
        </w:rPr>
      </w:pPr>
      <w:r w:rsidRPr="00301D44">
        <w:rPr>
          <w:rFonts w:ascii="Arial" w:hAnsi="Arial"/>
          <w:b/>
          <w:bCs/>
          <w:color w:val="FF0000"/>
          <w:sz w:val="24"/>
          <w:rtl/>
          <w:lang w:eastAsia="en-US"/>
        </w:rPr>
        <w:br w:type="page"/>
      </w:r>
      <w:r w:rsidRPr="00301D44">
        <w:rPr>
          <w:rFonts w:hint="cs"/>
          <w:b/>
          <w:bCs/>
          <w:sz w:val="24"/>
          <w:u w:val="single"/>
          <w:rtl/>
        </w:rPr>
        <w:lastRenderedPageBreak/>
        <w:t xml:space="preserve">נ ס פ ח ב' </w:t>
      </w:r>
    </w:p>
    <w:p w:rsidR="00F50AE4" w:rsidRPr="000D7D07" w:rsidRDefault="00F50AE4" w:rsidP="00F50AE4">
      <w:pPr>
        <w:pStyle w:val="3"/>
        <w:spacing w:line="340" w:lineRule="exact"/>
        <w:jc w:val="center"/>
        <w:rPr>
          <w:rFonts w:cs="David"/>
          <w:color w:val="auto"/>
          <w:szCs w:val="24"/>
          <w:u w:val="single"/>
          <w:rtl/>
        </w:rPr>
      </w:pPr>
      <w:r w:rsidRPr="000D7D07">
        <w:rPr>
          <w:rFonts w:cs="David" w:hint="eastAsia"/>
          <w:color w:val="auto"/>
          <w:szCs w:val="24"/>
          <w:u w:val="single"/>
          <w:rtl/>
        </w:rPr>
        <w:t>הסכם</w:t>
      </w:r>
      <w:r w:rsidRPr="000D7D07">
        <w:rPr>
          <w:rFonts w:cs="David"/>
          <w:color w:val="auto"/>
          <w:szCs w:val="24"/>
          <w:u w:val="single"/>
          <w:rtl/>
        </w:rPr>
        <w:t xml:space="preserve"> </w:t>
      </w:r>
      <w:r w:rsidRPr="000D7D07">
        <w:rPr>
          <w:rFonts w:cs="David" w:hint="eastAsia"/>
          <w:color w:val="auto"/>
          <w:szCs w:val="24"/>
          <w:u w:val="single"/>
          <w:rtl/>
        </w:rPr>
        <w:t>שירותי</w:t>
      </w:r>
      <w:r w:rsidRPr="000D7D07">
        <w:rPr>
          <w:rFonts w:cs="David"/>
          <w:color w:val="auto"/>
          <w:szCs w:val="24"/>
          <w:u w:val="single"/>
          <w:rtl/>
        </w:rPr>
        <w:t xml:space="preserve"> </w:t>
      </w:r>
      <w:r w:rsidRPr="000D7D07">
        <w:rPr>
          <w:rFonts w:cs="David" w:hint="eastAsia"/>
          <w:color w:val="auto"/>
          <w:szCs w:val="24"/>
          <w:u w:val="single"/>
          <w:rtl/>
        </w:rPr>
        <w:t>ייעוץ</w:t>
      </w:r>
    </w:p>
    <w:p w:rsidR="00F50AE4" w:rsidRPr="00301D44" w:rsidRDefault="00F50AE4" w:rsidP="00F50AE4">
      <w:pPr>
        <w:spacing w:line="340" w:lineRule="exact"/>
        <w:jc w:val="center"/>
        <w:rPr>
          <w:b/>
          <w:bCs/>
          <w:szCs w:val="24"/>
          <w:rtl/>
        </w:rPr>
      </w:pPr>
      <w:r w:rsidRPr="00301D44">
        <w:rPr>
          <w:rFonts w:hint="cs"/>
          <w:b/>
          <w:bCs/>
          <w:szCs w:val="24"/>
          <w:rtl/>
        </w:rPr>
        <w:t>מס' חוזה:</w:t>
      </w:r>
    </w:p>
    <w:p w:rsidR="00F50AE4" w:rsidRPr="00301D44" w:rsidRDefault="00F50AE4" w:rsidP="00F50AE4">
      <w:pPr>
        <w:spacing w:line="340" w:lineRule="exact"/>
        <w:rPr>
          <w:szCs w:val="24"/>
          <w:rtl/>
        </w:rPr>
      </w:pPr>
      <w:r w:rsidRPr="00301D44">
        <w:rPr>
          <w:rFonts w:hint="cs"/>
          <w:szCs w:val="24"/>
          <w:rtl/>
        </w:rPr>
        <w:br/>
      </w:r>
    </w:p>
    <w:p w:rsidR="00F50AE4" w:rsidRPr="00301D44" w:rsidRDefault="00F50AE4" w:rsidP="00F50AE4">
      <w:pPr>
        <w:spacing w:line="340" w:lineRule="exact"/>
        <w:rPr>
          <w:szCs w:val="24"/>
          <w:rtl/>
        </w:rPr>
      </w:pPr>
      <w:r w:rsidRPr="00301D44">
        <w:rPr>
          <w:rFonts w:hint="cs"/>
          <w:szCs w:val="24"/>
          <w:rtl/>
        </w:rPr>
        <w:t>שנעשה ונחתם בירושלים, ביום_____ בחודש______ שנת_____</w:t>
      </w:r>
    </w:p>
    <w:p w:rsidR="00F50AE4" w:rsidRPr="00301D44" w:rsidRDefault="00F50AE4" w:rsidP="00F50AE4">
      <w:pPr>
        <w:spacing w:line="340" w:lineRule="exact"/>
        <w:rPr>
          <w:szCs w:val="24"/>
          <w:rtl/>
        </w:rPr>
      </w:pPr>
    </w:p>
    <w:p w:rsidR="00F50AE4" w:rsidRPr="00301D44" w:rsidRDefault="00F50AE4" w:rsidP="00F50AE4">
      <w:pPr>
        <w:spacing w:line="340" w:lineRule="exact"/>
        <w:rPr>
          <w:szCs w:val="24"/>
          <w:rtl/>
        </w:rPr>
      </w:pPr>
    </w:p>
    <w:p w:rsidR="00F50AE4" w:rsidRPr="00301D44" w:rsidRDefault="00F50AE4" w:rsidP="00F50AE4">
      <w:pPr>
        <w:spacing w:line="340" w:lineRule="exact"/>
        <w:rPr>
          <w:szCs w:val="24"/>
          <w:rtl/>
        </w:rPr>
      </w:pPr>
      <w:r w:rsidRPr="00301D44">
        <w:rPr>
          <w:rFonts w:hint="cs"/>
          <w:szCs w:val="24"/>
          <w:rtl/>
        </w:rPr>
        <w:t>בין</w:t>
      </w:r>
    </w:p>
    <w:p w:rsidR="00F50AE4" w:rsidRPr="00301D44" w:rsidRDefault="00F50AE4" w:rsidP="00F50AE4">
      <w:pPr>
        <w:spacing w:line="340" w:lineRule="exact"/>
        <w:rPr>
          <w:szCs w:val="24"/>
          <w:rtl/>
        </w:rPr>
      </w:pPr>
    </w:p>
    <w:p w:rsidR="00F50AE4" w:rsidRDefault="00F50AE4" w:rsidP="00F50AE4">
      <w:pPr>
        <w:spacing w:line="340" w:lineRule="exact"/>
        <w:rPr>
          <w:szCs w:val="24"/>
          <w:rtl/>
        </w:rPr>
      </w:pPr>
      <w:r w:rsidRPr="00301D44">
        <w:rPr>
          <w:rFonts w:hint="cs"/>
          <w:szCs w:val="24"/>
          <w:rtl/>
        </w:rPr>
        <w:t xml:space="preserve">ממשלת ישראל בשם מדינת ישראל באמצעות משרד התשתיות הלאומיות המיוצג ע"י מנכ"ל משרד התשתיות הלאומיות ביחד עם חשב משרד התשתיות הלאומיות </w:t>
      </w:r>
      <w:r w:rsidRPr="00301D44">
        <w:rPr>
          <w:rFonts w:hint="cs"/>
          <w:b/>
          <w:bCs/>
          <w:szCs w:val="24"/>
          <w:rtl/>
        </w:rPr>
        <w:t>(</w:t>
      </w:r>
      <w:r w:rsidRPr="00301D44">
        <w:rPr>
          <w:rFonts w:hint="cs"/>
          <w:szCs w:val="24"/>
          <w:rtl/>
        </w:rPr>
        <w:t>להלן:</w:t>
      </w:r>
      <w:r w:rsidRPr="00301D44">
        <w:rPr>
          <w:rFonts w:hint="cs"/>
          <w:b/>
          <w:bCs/>
          <w:szCs w:val="24"/>
          <w:rtl/>
        </w:rPr>
        <w:t xml:space="preserve"> "המשרד") </w:t>
      </w:r>
    </w:p>
    <w:p w:rsidR="00F50AE4" w:rsidRPr="00301D44" w:rsidRDefault="00F50AE4" w:rsidP="00F50AE4">
      <w:pPr>
        <w:spacing w:line="340" w:lineRule="exact"/>
        <w:rPr>
          <w:szCs w:val="24"/>
          <w:rtl/>
        </w:rPr>
      </w:pPr>
    </w:p>
    <w:p w:rsidR="00F50AE4" w:rsidRPr="00A37AC0" w:rsidRDefault="00F50AE4" w:rsidP="00F50AE4">
      <w:pPr>
        <w:spacing w:line="340" w:lineRule="exact"/>
        <w:ind w:left="7200"/>
        <w:jc w:val="both"/>
        <w:rPr>
          <w:szCs w:val="24"/>
          <w:u w:val="single"/>
          <w:rtl/>
        </w:rPr>
      </w:pPr>
      <w:r w:rsidRPr="00301D44">
        <w:rPr>
          <w:rFonts w:hint="cs"/>
          <w:szCs w:val="24"/>
          <w:u w:val="single"/>
          <w:rtl/>
        </w:rPr>
        <w:t>מצד אחד</w:t>
      </w:r>
    </w:p>
    <w:p w:rsidR="00F50AE4" w:rsidRPr="00301D44" w:rsidRDefault="00F50AE4" w:rsidP="00F50AE4">
      <w:pPr>
        <w:spacing w:line="340" w:lineRule="exact"/>
        <w:rPr>
          <w:szCs w:val="24"/>
          <w:rtl/>
        </w:rPr>
      </w:pPr>
      <w:r w:rsidRPr="00301D44">
        <w:rPr>
          <w:rFonts w:hint="cs"/>
          <w:szCs w:val="24"/>
          <w:rtl/>
        </w:rPr>
        <w:t xml:space="preserve">ו ב י ן </w:t>
      </w:r>
    </w:p>
    <w:p w:rsidR="00F50AE4" w:rsidRPr="00301D44" w:rsidRDefault="00F50AE4" w:rsidP="00F50AE4">
      <w:pPr>
        <w:spacing w:line="340" w:lineRule="exact"/>
        <w:rPr>
          <w:b/>
          <w:bCs/>
          <w:szCs w:val="24"/>
          <w:rtl/>
        </w:rPr>
      </w:pPr>
      <w:r w:rsidRPr="00301D44">
        <w:rPr>
          <w:rFonts w:hint="cs"/>
          <w:b/>
          <w:bCs/>
          <w:szCs w:val="24"/>
          <w:rtl/>
        </w:rPr>
        <w:t>_________________________</w:t>
      </w:r>
    </w:p>
    <w:p w:rsidR="00F50AE4" w:rsidRPr="00301D44" w:rsidRDefault="00F50AE4" w:rsidP="00F50AE4">
      <w:pPr>
        <w:spacing w:line="340" w:lineRule="exact"/>
        <w:rPr>
          <w:szCs w:val="24"/>
          <w:rtl/>
        </w:rPr>
      </w:pPr>
      <w:r w:rsidRPr="00301D44">
        <w:rPr>
          <w:rFonts w:hint="cs"/>
          <w:b/>
          <w:bCs/>
          <w:szCs w:val="24"/>
          <w:rtl/>
        </w:rPr>
        <w:t>_________________________</w:t>
      </w:r>
      <w:r w:rsidRPr="00301D44">
        <w:rPr>
          <w:rFonts w:hint="cs"/>
          <w:szCs w:val="24"/>
          <w:rtl/>
        </w:rPr>
        <w:t xml:space="preserve"> (להלן: "</w:t>
      </w:r>
      <w:r w:rsidRPr="00301D44">
        <w:rPr>
          <w:rFonts w:hint="cs"/>
          <w:b/>
          <w:bCs/>
          <w:szCs w:val="24"/>
          <w:rtl/>
        </w:rPr>
        <w:t>היועץ</w:t>
      </w:r>
      <w:r w:rsidRPr="00301D44">
        <w:rPr>
          <w:rFonts w:hint="cs"/>
          <w:szCs w:val="24"/>
          <w:rtl/>
        </w:rPr>
        <w:t>")</w:t>
      </w:r>
    </w:p>
    <w:p w:rsidR="00F50AE4" w:rsidRPr="00301D44" w:rsidRDefault="00F50AE4" w:rsidP="00F50AE4">
      <w:pPr>
        <w:spacing w:line="340" w:lineRule="exact"/>
        <w:ind w:left="7200" w:firstLine="720"/>
        <w:rPr>
          <w:szCs w:val="24"/>
          <w:u w:val="single"/>
          <w:rtl/>
        </w:rPr>
      </w:pPr>
      <w:r w:rsidRPr="00301D44">
        <w:rPr>
          <w:rFonts w:hint="cs"/>
          <w:szCs w:val="24"/>
          <w:u w:val="single"/>
          <w:rtl/>
        </w:rPr>
        <w:t xml:space="preserve"> </w:t>
      </w:r>
    </w:p>
    <w:p w:rsidR="00F50AE4" w:rsidRPr="00301D44" w:rsidRDefault="00F50AE4" w:rsidP="00F50AE4">
      <w:pPr>
        <w:spacing w:line="340" w:lineRule="exact"/>
        <w:ind w:left="7200"/>
        <w:jc w:val="both"/>
        <w:rPr>
          <w:szCs w:val="24"/>
          <w:u w:val="single"/>
          <w:rtl/>
        </w:rPr>
      </w:pPr>
      <w:r w:rsidRPr="00301D44">
        <w:rPr>
          <w:rFonts w:hint="cs"/>
          <w:szCs w:val="24"/>
          <w:u w:val="single"/>
          <w:rtl/>
        </w:rPr>
        <w:t>מצד שני</w:t>
      </w:r>
    </w:p>
    <w:p w:rsidR="00F50AE4" w:rsidRPr="00301D44" w:rsidRDefault="00F50AE4" w:rsidP="00F50AE4">
      <w:pPr>
        <w:spacing w:line="340" w:lineRule="exact"/>
        <w:rPr>
          <w:szCs w:val="24"/>
          <w:rtl/>
        </w:rPr>
      </w:pPr>
    </w:p>
    <w:tbl>
      <w:tblPr>
        <w:bidiVisual/>
        <w:tblW w:w="0" w:type="auto"/>
        <w:tblLayout w:type="fixed"/>
        <w:tblLook w:val="0000"/>
      </w:tblPr>
      <w:tblGrid>
        <w:gridCol w:w="1184"/>
        <w:gridCol w:w="7796"/>
      </w:tblGrid>
      <w:tr w:rsidR="00F50AE4" w:rsidRPr="00301D44" w:rsidTr="00050A9E">
        <w:tc>
          <w:tcPr>
            <w:tcW w:w="1184" w:type="dxa"/>
            <w:shd w:val="clear" w:color="auto" w:fill="auto"/>
          </w:tcPr>
          <w:p w:rsidR="00F50AE4" w:rsidRPr="00301D44" w:rsidRDefault="00F50AE4" w:rsidP="00050A9E">
            <w:pPr>
              <w:spacing w:line="340" w:lineRule="exact"/>
              <w:rPr>
                <w:szCs w:val="24"/>
              </w:rPr>
            </w:pPr>
            <w:r w:rsidRPr="00301D44">
              <w:rPr>
                <w:rFonts w:hint="cs"/>
                <w:szCs w:val="24"/>
                <w:rtl/>
              </w:rPr>
              <w:t>הואיל:</w:t>
            </w:r>
          </w:p>
        </w:tc>
        <w:tc>
          <w:tcPr>
            <w:tcW w:w="7796" w:type="dxa"/>
            <w:shd w:val="clear" w:color="auto" w:fill="auto"/>
          </w:tcPr>
          <w:p w:rsidR="00F50AE4" w:rsidRPr="00301D44" w:rsidRDefault="00F50AE4" w:rsidP="00050A9E">
            <w:pPr>
              <w:spacing w:line="340" w:lineRule="exact"/>
              <w:ind w:right="452"/>
              <w:jc w:val="both"/>
              <w:rPr>
                <w:szCs w:val="24"/>
              </w:rPr>
            </w:pPr>
            <w:r w:rsidRPr="00301D44">
              <w:rPr>
                <w:rFonts w:hint="cs"/>
                <w:szCs w:val="24"/>
                <w:rtl/>
              </w:rPr>
              <w:t xml:space="preserve">והמשרד מעוניין לקבל שירותי יעוץ בתחום: </w:t>
            </w:r>
            <w:r w:rsidRPr="00301D44">
              <w:rPr>
                <w:rFonts w:ascii="Arial" w:hAnsi="Arial" w:hint="cs"/>
                <w:b/>
                <w:bCs/>
                <w:szCs w:val="24"/>
                <w:rtl/>
              </w:rPr>
              <w:t xml:space="preserve">ייעוץ ותכנון אסטרטגי </w:t>
            </w:r>
            <w:r w:rsidRPr="00301D44">
              <w:rPr>
                <w:rFonts w:hint="cs"/>
                <w:szCs w:val="24"/>
                <w:rtl/>
              </w:rPr>
              <w:t>כמפורט בהסכם זה ובנספחיו;</w:t>
            </w:r>
          </w:p>
        </w:tc>
      </w:tr>
      <w:tr w:rsidR="00F50AE4" w:rsidRPr="00301D44" w:rsidTr="00050A9E">
        <w:tc>
          <w:tcPr>
            <w:tcW w:w="1184" w:type="dxa"/>
            <w:shd w:val="clear" w:color="auto" w:fill="auto"/>
          </w:tcPr>
          <w:p w:rsidR="00F50AE4" w:rsidRPr="00301D44" w:rsidRDefault="00F50AE4" w:rsidP="00050A9E">
            <w:pPr>
              <w:spacing w:line="340" w:lineRule="exact"/>
              <w:rPr>
                <w:szCs w:val="24"/>
              </w:rPr>
            </w:pPr>
          </w:p>
        </w:tc>
        <w:tc>
          <w:tcPr>
            <w:tcW w:w="7796" w:type="dxa"/>
            <w:shd w:val="clear" w:color="auto" w:fill="auto"/>
          </w:tcPr>
          <w:p w:rsidR="00F50AE4" w:rsidRPr="00301D44" w:rsidRDefault="00F50AE4" w:rsidP="00050A9E">
            <w:pPr>
              <w:spacing w:line="340" w:lineRule="exact"/>
              <w:ind w:right="452"/>
              <w:jc w:val="both"/>
              <w:rPr>
                <w:szCs w:val="24"/>
              </w:rPr>
            </w:pPr>
          </w:p>
        </w:tc>
      </w:tr>
      <w:tr w:rsidR="00F50AE4" w:rsidRPr="00301D44" w:rsidTr="00050A9E">
        <w:tc>
          <w:tcPr>
            <w:tcW w:w="1184" w:type="dxa"/>
            <w:shd w:val="clear" w:color="auto" w:fill="auto"/>
          </w:tcPr>
          <w:p w:rsidR="00F50AE4" w:rsidRPr="00301D44" w:rsidRDefault="00F50AE4" w:rsidP="00050A9E">
            <w:pPr>
              <w:spacing w:line="340" w:lineRule="exact"/>
              <w:rPr>
                <w:szCs w:val="24"/>
              </w:rPr>
            </w:pPr>
            <w:r w:rsidRPr="00301D44">
              <w:rPr>
                <w:rFonts w:hint="cs"/>
                <w:szCs w:val="24"/>
                <w:rtl/>
              </w:rPr>
              <w:t>והואיל:</w:t>
            </w:r>
          </w:p>
        </w:tc>
        <w:tc>
          <w:tcPr>
            <w:tcW w:w="7796" w:type="dxa"/>
            <w:shd w:val="clear" w:color="auto" w:fill="auto"/>
          </w:tcPr>
          <w:p w:rsidR="00F50AE4" w:rsidRPr="00301D44" w:rsidRDefault="00F50AE4" w:rsidP="00050A9E">
            <w:pPr>
              <w:spacing w:line="340" w:lineRule="exact"/>
              <w:ind w:right="452"/>
              <w:jc w:val="both"/>
              <w:rPr>
                <w:szCs w:val="24"/>
              </w:rPr>
            </w:pPr>
            <w:r w:rsidRPr="00301D44">
              <w:rPr>
                <w:rFonts w:hint="cs"/>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F50AE4" w:rsidRPr="00301D44" w:rsidTr="00050A9E">
        <w:tc>
          <w:tcPr>
            <w:tcW w:w="1184" w:type="dxa"/>
            <w:shd w:val="clear" w:color="auto" w:fill="auto"/>
          </w:tcPr>
          <w:p w:rsidR="00F50AE4" w:rsidRPr="00301D44" w:rsidRDefault="00F50AE4" w:rsidP="00050A9E">
            <w:pPr>
              <w:spacing w:line="340" w:lineRule="exact"/>
              <w:rPr>
                <w:szCs w:val="24"/>
              </w:rPr>
            </w:pPr>
          </w:p>
        </w:tc>
        <w:tc>
          <w:tcPr>
            <w:tcW w:w="7796" w:type="dxa"/>
            <w:shd w:val="clear" w:color="auto" w:fill="auto"/>
          </w:tcPr>
          <w:p w:rsidR="00F50AE4" w:rsidRPr="00301D44" w:rsidRDefault="00F50AE4" w:rsidP="00050A9E">
            <w:pPr>
              <w:spacing w:line="340" w:lineRule="exact"/>
              <w:ind w:right="452"/>
              <w:jc w:val="both"/>
              <w:rPr>
                <w:szCs w:val="24"/>
              </w:rPr>
            </w:pPr>
          </w:p>
        </w:tc>
      </w:tr>
      <w:tr w:rsidR="00F50AE4" w:rsidRPr="00301D44" w:rsidTr="00050A9E">
        <w:tc>
          <w:tcPr>
            <w:tcW w:w="1184" w:type="dxa"/>
            <w:shd w:val="clear" w:color="auto" w:fill="auto"/>
          </w:tcPr>
          <w:p w:rsidR="00F50AE4" w:rsidRPr="00301D44" w:rsidRDefault="00F50AE4" w:rsidP="00050A9E">
            <w:pPr>
              <w:spacing w:line="340" w:lineRule="exact"/>
              <w:rPr>
                <w:szCs w:val="24"/>
              </w:rPr>
            </w:pPr>
            <w:r w:rsidRPr="00301D44">
              <w:rPr>
                <w:rFonts w:hint="cs"/>
                <w:szCs w:val="24"/>
                <w:rtl/>
              </w:rPr>
              <w:t>והואיל:</w:t>
            </w:r>
          </w:p>
        </w:tc>
        <w:tc>
          <w:tcPr>
            <w:tcW w:w="7796" w:type="dxa"/>
            <w:shd w:val="clear" w:color="auto" w:fill="auto"/>
          </w:tcPr>
          <w:p w:rsidR="00F50AE4" w:rsidRPr="00301D44" w:rsidRDefault="00F50AE4" w:rsidP="00050A9E">
            <w:pPr>
              <w:spacing w:line="340" w:lineRule="exact"/>
              <w:ind w:right="452"/>
              <w:jc w:val="both"/>
              <w:rPr>
                <w:szCs w:val="24"/>
              </w:rPr>
            </w:pPr>
            <w:r w:rsidRPr="00301D44">
              <w:rPr>
                <w:rFonts w:hint="cs"/>
                <w:szCs w:val="24"/>
                <w:rtl/>
              </w:rPr>
              <w:t>והיועץ נבחר במסגרת מכרז מס'</w:t>
            </w:r>
            <w:r>
              <w:rPr>
                <w:rFonts w:hint="cs"/>
                <w:szCs w:val="24"/>
                <w:rtl/>
              </w:rPr>
              <w:t xml:space="preserve"> </w:t>
            </w:r>
            <w:r w:rsidRPr="00301D44">
              <w:rPr>
                <w:rFonts w:ascii="Arial" w:hAnsi="Arial" w:hint="cs"/>
                <w:b/>
                <w:bCs/>
                <w:szCs w:val="24"/>
                <w:rtl/>
              </w:rPr>
              <w:t>47/11</w:t>
            </w:r>
            <w:r>
              <w:rPr>
                <w:rFonts w:hint="cs"/>
                <w:szCs w:val="24"/>
                <w:rtl/>
              </w:rPr>
              <w:t>,</w:t>
            </w:r>
            <w:r w:rsidRPr="00301D44">
              <w:rPr>
                <w:rFonts w:hint="cs"/>
                <w:szCs w:val="24"/>
                <w:rtl/>
              </w:rPr>
              <w:t xml:space="preserve"> המכרז והמפרט שצורף לו מצ"ב כ</w:t>
            </w:r>
            <w:r w:rsidRPr="00301D44">
              <w:rPr>
                <w:rFonts w:hint="cs"/>
                <w:b/>
                <w:bCs/>
                <w:szCs w:val="24"/>
                <w:rtl/>
              </w:rPr>
              <w:t>נספח</w:t>
            </w:r>
            <w:r w:rsidRPr="00301D44">
              <w:rPr>
                <w:rFonts w:hint="cs"/>
                <w:szCs w:val="24"/>
                <w:rtl/>
              </w:rPr>
              <w:t xml:space="preserve"> </w:t>
            </w:r>
            <w:r w:rsidRPr="00301D44">
              <w:rPr>
                <w:rFonts w:hint="cs"/>
                <w:b/>
                <w:bCs/>
                <w:szCs w:val="24"/>
                <w:rtl/>
              </w:rPr>
              <w:t>א'</w:t>
            </w:r>
            <w:r w:rsidRPr="00301D44">
              <w:rPr>
                <w:rFonts w:hint="cs"/>
                <w:szCs w:val="24"/>
                <w:rtl/>
              </w:rPr>
              <w:t xml:space="preserve"> ומהווים חלק בלתי נפרד מהסכם זה, הצעת היועץ מצ"ב כ</w:t>
            </w:r>
            <w:r w:rsidRPr="00301D44">
              <w:rPr>
                <w:rFonts w:hint="cs"/>
                <w:b/>
                <w:bCs/>
                <w:szCs w:val="24"/>
                <w:rtl/>
              </w:rPr>
              <w:t>נספח</w:t>
            </w:r>
            <w:r w:rsidRPr="00301D44">
              <w:rPr>
                <w:rFonts w:hint="cs"/>
                <w:szCs w:val="24"/>
                <w:rtl/>
              </w:rPr>
              <w:t xml:space="preserve"> </w:t>
            </w:r>
            <w:r w:rsidRPr="00301D44">
              <w:rPr>
                <w:rFonts w:hint="cs"/>
                <w:b/>
                <w:bCs/>
                <w:szCs w:val="24"/>
                <w:rtl/>
              </w:rPr>
              <w:t>ב'</w:t>
            </w:r>
            <w:r w:rsidRPr="00301D44">
              <w:rPr>
                <w:rFonts w:hint="cs"/>
                <w:szCs w:val="24"/>
                <w:rtl/>
              </w:rPr>
              <w:t>;</w:t>
            </w:r>
          </w:p>
        </w:tc>
      </w:tr>
      <w:tr w:rsidR="00F50AE4" w:rsidRPr="00301D44" w:rsidTr="00050A9E">
        <w:tc>
          <w:tcPr>
            <w:tcW w:w="1184" w:type="dxa"/>
            <w:shd w:val="clear" w:color="auto" w:fill="auto"/>
          </w:tcPr>
          <w:p w:rsidR="00F50AE4" w:rsidRPr="00301D44" w:rsidRDefault="00F50AE4" w:rsidP="00050A9E">
            <w:pPr>
              <w:spacing w:line="340" w:lineRule="exact"/>
              <w:rPr>
                <w:szCs w:val="24"/>
              </w:rPr>
            </w:pPr>
          </w:p>
        </w:tc>
        <w:tc>
          <w:tcPr>
            <w:tcW w:w="7796" w:type="dxa"/>
            <w:shd w:val="clear" w:color="auto" w:fill="auto"/>
          </w:tcPr>
          <w:p w:rsidR="00F50AE4" w:rsidRPr="00301D44" w:rsidRDefault="00F50AE4" w:rsidP="00050A9E">
            <w:pPr>
              <w:spacing w:line="340" w:lineRule="exact"/>
              <w:ind w:right="452"/>
              <w:jc w:val="both"/>
              <w:rPr>
                <w:szCs w:val="24"/>
              </w:rPr>
            </w:pPr>
          </w:p>
        </w:tc>
      </w:tr>
      <w:tr w:rsidR="00F50AE4" w:rsidRPr="00301D44" w:rsidTr="00050A9E">
        <w:tc>
          <w:tcPr>
            <w:tcW w:w="1184" w:type="dxa"/>
            <w:shd w:val="clear" w:color="auto" w:fill="auto"/>
          </w:tcPr>
          <w:p w:rsidR="00F50AE4" w:rsidRPr="00301D44" w:rsidRDefault="00F50AE4" w:rsidP="00050A9E">
            <w:pPr>
              <w:spacing w:line="340" w:lineRule="exact"/>
              <w:rPr>
                <w:szCs w:val="24"/>
              </w:rPr>
            </w:pPr>
            <w:r w:rsidRPr="00301D44">
              <w:rPr>
                <w:rFonts w:hint="cs"/>
                <w:szCs w:val="24"/>
                <w:rtl/>
              </w:rPr>
              <w:t>והואיל:</w:t>
            </w:r>
          </w:p>
        </w:tc>
        <w:tc>
          <w:tcPr>
            <w:tcW w:w="7796" w:type="dxa"/>
            <w:shd w:val="clear" w:color="auto" w:fill="auto"/>
          </w:tcPr>
          <w:p w:rsidR="00F50AE4" w:rsidRPr="00301D44" w:rsidRDefault="00F50AE4" w:rsidP="00050A9E">
            <w:pPr>
              <w:spacing w:line="340" w:lineRule="exact"/>
              <w:ind w:right="452"/>
              <w:jc w:val="both"/>
              <w:rPr>
                <w:szCs w:val="24"/>
              </w:rPr>
            </w:pPr>
            <w:r w:rsidRPr="00301D44">
              <w:rPr>
                <w:rFonts w:hint="cs"/>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 תעריף מיוחד המותאם למעמדו כקבלן עצמאי;</w:t>
            </w:r>
          </w:p>
        </w:tc>
      </w:tr>
      <w:tr w:rsidR="00F50AE4" w:rsidRPr="00301D44" w:rsidTr="00050A9E">
        <w:tc>
          <w:tcPr>
            <w:tcW w:w="1184" w:type="dxa"/>
            <w:shd w:val="clear" w:color="auto" w:fill="auto"/>
          </w:tcPr>
          <w:p w:rsidR="00F50AE4" w:rsidRPr="00301D44" w:rsidRDefault="00F50AE4" w:rsidP="00050A9E">
            <w:pPr>
              <w:spacing w:line="340" w:lineRule="exact"/>
              <w:rPr>
                <w:szCs w:val="24"/>
              </w:rPr>
            </w:pPr>
          </w:p>
        </w:tc>
        <w:tc>
          <w:tcPr>
            <w:tcW w:w="7796" w:type="dxa"/>
            <w:shd w:val="clear" w:color="auto" w:fill="auto"/>
          </w:tcPr>
          <w:p w:rsidR="00F50AE4" w:rsidRPr="00301D44" w:rsidRDefault="00F50AE4" w:rsidP="00050A9E">
            <w:pPr>
              <w:spacing w:line="340" w:lineRule="exact"/>
              <w:ind w:right="452"/>
              <w:jc w:val="both"/>
              <w:rPr>
                <w:szCs w:val="24"/>
              </w:rPr>
            </w:pPr>
          </w:p>
        </w:tc>
      </w:tr>
      <w:tr w:rsidR="00F50AE4" w:rsidRPr="00301D44" w:rsidTr="00050A9E">
        <w:tc>
          <w:tcPr>
            <w:tcW w:w="1184" w:type="dxa"/>
            <w:shd w:val="clear" w:color="auto" w:fill="auto"/>
          </w:tcPr>
          <w:p w:rsidR="00F50AE4" w:rsidRPr="00301D44" w:rsidRDefault="00F50AE4" w:rsidP="00050A9E">
            <w:pPr>
              <w:spacing w:line="340" w:lineRule="exact"/>
              <w:rPr>
                <w:szCs w:val="24"/>
              </w:rPr>
            </w:pPr>
            <w:r w:rsidRPr="00301D44">
              <w:rPr>
                <w:rFonts w:hint="cs"/>
                <w:szCs w:val="24"/>
                <w:rtl/>
              </w:rPr>
              <w:t>והואיל:</w:t>
            </w:r>
          </w:p>
        </w:tc>
        <w:tc>
          <w:tcPr>
            <w:tcW w:w="7796" w:type="dxa"/>
            <w:shd w:val="clear" w:color="auto" w:fill="auto"/>
          </w:tcPr>
          <w:p w:rsidR="00F50AE4" w:rsidRPr="00301D44" w:rsidRDefault="00F50AE4" w:rsidP="00050A9E">
            <w:pPr>
              <w:spacing w:line="340" w:lineRule="exact"/>
              <w:ind w:right="452"/>
              <w:jc w:val="both"/>
              <w:rPr>
                <w:szCs w:val="24"/>
              </w:rPr>
            </w:pPr>
            <w:r w:rsidRPr="00301D44">
              <w:rPr>
                <w:rFonts w:hint="cs"/>
                <w:szCs w:val="24"/>
                <w:rtl/>
              </w:rPr>
              <w:t>והמשרד מסכים למסור ליועץ את ביצוע השירותים על בסיס קבלן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קבלן עצמאי, ואינם הולמים התקשרות במסגרת יחסי עובד ומעביד;</w:t>
            </w:r>
          </w:p>
        </w:tc>
      </w:tr>
    </w:tbl>
    <w:p w:rsidR="00F50AE4" w:rsidRPr="00301D44" w:rsidRDefault="00F50AE4" w:rsidP="00F50AE4">
      <w:pPr>
        <w:spacing w:line="340" w:lineRule="exact"/>
        <w:ind w:left="708" w:hanging="708"/>
        <w:rPr>
          <w:szCs w:val="24"/>
          <w:rtl/>
        </w:rPr>
      </w:pPr>
    </w:p>
    <w:p w:rsidR="00F50AE4" w:rsidRPr="00301D44" w:rsidRDefault="00F50AE4" w:rsidP="00F50AE4">
      <w:pPr>
        <w:spacing w:line="340" w:lineRule="exact"/>
        <w:ind w:left="708" w:hanging="708"/>
        <w:rPr>
          <w:szCs w:val="24"/>
          <w:rtl/>
        </w:rPr>
      </w:pPr>
    </w:p>
    <w:p w:rsidR="00F50AE4" w:rsidRPr="00301D44" w:rsidRDefault="00F50AE4" w:rsidP="00F50AE4">
      <w:pPr>
        <w:spacing w:line="340" w:lineRule="exact"/>
        <w:ind w:left="708" w:hanging="708"/>
        <w:jc w:val="both"/>
        <w:rPr>
          <w:b/>
          <w:bCs/>
          <w:szCs w:val="24"/>
          <w:rtl/>
        </w:rPr>
      </w:pPr>
      <w:r w:rsidRPr="00301D44">
        <w:rPr>
          <w:rFonts w:hint="cs"/>
          <w:b/>
          <w:bCs/>
          <w:szCs w:val="24"/>
          <w:rtl/>
        </w:rPr>
        <w:lastRenderedPageBreak/>
        <w:t>לפיכך הוסכם והותנה בין הצדדים כדלקמן:</w:t>
      </w:r>
    </w:p>
    <w:p w:rsidR="00F50AE4" w:rsidRPr="00301D44" w:rsidRDefault="00F50AE4" w:rsidP="00F50AE4">
      <w:pPr>
        <w:spacing w:line="340" w:lineRule="exact"/>
        <w:ind w:right="567"/>
        <w:jc w:val="both"/>
        <w:rPr>
          <w:szCs w:val="24"/>
          <w:rtl/>
        </w:rPr>
      </w:pPr>
    </w:p>
    <w:p w:rsidR="00F50AE4" w:rsidRPr="00301D44" w:rsidRDefault="00F50AE4" w:rsidP="00F50AE4">
      <w:pPr>
        <w:numPr>
          <w:ilvl w:val="0"/>
          <w:numId w:val="17"/>
        </w:numPr>
        <w:spacing w:line="340" w:lineRule="exact"/>
        <w:ind w:right="0"/>
        <w:jc w:val="both"/>
        <w:rPr>
          <w:b/>
          <w:bCs/>
          <w:szCs w:val="24"/>
          <w:u w:val="single"/>
        </w:rPr>
      </w:pPr>
      <w:r w:rsidRPr="00301D44">
        <w:rPr>
          <w:rFonts w:hint="cs"/>
          <w:b/>
          <w:bCs/>
          <w:szCs w:val="24"/>
          <w:u w:val="single"/>
          <w:rtl/>
        </w:rPr>
        <w:t>מבוא, נספחים ופרשנות</w:t>
      </w:r>
    </w:p>
    <w:p w:rsidR="00F50AE4" w:rsidRPr="00301D44" w:rsidRDefault="00F50AE4" w:rsidP="00F50AE4">
      <w:pPr>
        <w:spacing w:line="340" w:lineRule="exact"/>
        <w:jc w:val="both"/>
        <w:rPr>
          <w:b/>
          <w:bCs/>
          <w:szCs w:val="24"/>
          <w:u w:val="single"/>
        </w:rPr>
      </w:pPr>
    </w:p>
    <w:p w:rsidR="00F50AE4" w:rsidRPr="00301D44" w:rsidRDefault="00F50AE4" w:rsidP="00F50AE4">
      <w:pPr>
        <w:numPr>
          <w:ilvl w:val="1"/>
          <w:numId w:val="17"/>
        </w:numPr>
        <w:spacing w:line="340" w:lineRule="exact"/>
        <w:ind w:right="0"/>
        <w:jc w:val="both"/>
        <w:rPr>
          <w:szCs w:val="24"/>
          <w:u w:val="single"/>
        </w:rPr>
      </w:pPr>
      <w:r w:rsidRPr="00301D44">
        <w:rPr>
          <w:rFonts w:hint="cs"/>
          <w:szCs w:val="24"/>
          <w:rtl/>
        </w:rPr>
        <w:t>המבוא להסכם זה מהווה חלק בלתי נפרד ממנו. בכל מקרה של סתירה בין ההסכם גופו לבין נספחיו, הוראת ההסכם גופו עדיפות.</w:t>
      </w:r>
    </w:p>
    <w:p w:rsidR="00F50AE4" w:rsidRPr="00301D44" w:rsidRDefault="00F50AE4" w:rsidP="00F50AE4">
      <w:pPr>
        <w:numPr>
          <w:ilvl w:val="1"/>
          <w:numId w:val="17"/>
        </w:numPr>
        <w:spacing w:line="340" w:lineRule="exact"/>
        <w:ind w:right="0"/>
        <w:jc w:val="both"/>
        <w:rPr>
          <w:szCs w:val="24"/>
          <w:u w:val="single"/>
        </w:rPr>
      </w:pPr>
      <w:r w:rsidRPr="00301D44">
        <w:rPr>
          <w:rFonts w:hint="cs"/>
          <w:szCs w:val="24"/>
          <w:rtl/>
        </w:rPr>
        <w:t>כותרות הסעיפים הן לצרכי נוחות בלבד ואין בהן כדי ללמד על פרשנות ההסכם.</w:t>
      </w:r>
    </w:p>
    <w:p w:rsidR="00F50AE4" w:rsidRPr="00301D44" w:rsidRDefault="00F50AE4" w:rsidP="00F50AE4">
      <w:pPr>
        <w:spacing w:line="340" w:lineRule="exact"/>
        <w:ind w:right="567"/>
        <w:jc w:val="both"/>
        <w:rPr>
          <w:szCs w:val="24"/>
          <w:u w:val="single"/>
        </w:rPr>
      </w:pPr>
    </w:p>
    <w:p w:rsidR="00F50AE4" w:rsidRPr="00301D44" w:rsidRDefault="00F50AE4" w:rsidP="00F50AE4">
      <w:pPr>
        <w:numPr>
          <w:ilvl w:val="0"/>
          <w:numId w:val="17"/>
        </w:numPr>
        <w:spacing w:line="340" w:lineRule="exact"/>
        <w:ind w:right="0"/>
        <w:jc w:val="both"/>
        <w:rPr>
          <w:b/>
          <w:bCs/>
          <w:szCs w:val="24"/>
          <w:u w:val="single"/>
        </w:rPr>
      </w:pPr>
      <w:r w:rsidRPr="00301D44">
        <w:rPr>
          <w:rFonts w:hint="cs"/>
          <w:b/>
          <w:bCs/>
          <w:szCs w:val="24"/>
          <w:u w:val="single"/>
          <w:rtl/>
        </w:rPr>
        <w:t>ההתקשרות</w:t>
      </w:r>
    </w:p>
    <w:p w:rsidR="00F50AE4" w:rsidRPr="00301D44" w:rsidRDefault="00F50AE4" w:rsidP="00F50AE4">
      <w:pPr>
        <w:spacing w:line="340" w:lineRule="exact"/>
        <w:ind w:left="567"/>
        <w:jc w:val="both"/>
        <w:rPr>
          <w:szCs w:val="24"/>
          <w:rtl/>
        </w:rPr>
      </w:pPr>
      <w:r w:rsidRPr="00301D44">
        <w:rPr>
          <w:rFonts w:hint="cs"/>
          <w:szCs w:val="24"/>
          <w:rtl/>
        </w:rPr>
        <w:t xml:space="preserve">היועץ מקבל על עצמו להעניק למשרד שירותי ייעוץ בתחום </w:t>
      </w:r>
      <w:r w:rsidRPr="00301D44">
        <w:rPr>
          <w:rFonts w:ascii="Arial" w:hAnsi="Arial" w:hint="cs"/>
          <w:b/>
          <w:bCs/>
          <w:szCs w:val="24"/>
          <w:rtl/>
        </w:rPr>
        <w:t>ייעוץ ותכנון אסטרטגי</w:t>
      </w:r>
      <w:r w:rsidRPr="00301D44">
        <w:rPr>
          <w:rFonts w:ascii="Arial" w:hAnsi="Arial"/>
          <w:b/>
          <w:bCs/>
          <w:szCs w:val="24"/>
          <w:rtl/>
        </w:rPr>
        <w:t xml:space="preserve"> </w:t>
      </w:r>
      <w:r w:rsidRPr="00301D44">
        <w:rPr>
          <w:rFonts w:hint="cs"/>
          <w:szCs w:val="24"/>
          <w:rtl/>
        </w:rPr>
        <w:t>ובהתאם ללוח הזמנים שייקבע ע"י הממונה והכול כמפורט וכמוגדר בהסכם זה ונספחיו (לעיל ולהלן: "</w:t>
      </w:r>
      <w:r w:rsidRPr="00301D44">
        <w:rPr>
          <w:rFonts w:hint="cs"/>
          <w:b/>
          <w:bCs/>
          <w:szCs w:val="24"/>
          <w:rtl/>
        </w:rPr>
        <w:t>השירותים</w:t>
      </w:r>
      <w:r w:rsidRPr="00301D44">
        <w:rPr>
          <w:rFonts w:hint="cs"/>
          <w:szCs w:val="24"/>
          <w:rtl/>
        </w:rPr>
        <w:t>"); השירותים יינתנו כשהם כוללים כל פעולה אחרת הנדרשת לשם ביצועם ברמה הנדרשת בהסכם זה אף אם אינה נזכרת במפורש בהסכם זה ונספחיו.</w:t>
      </w:r>
    </w:p>
    <w:p w:rsidR="00F50AE4" w:rsidRPr="00301D44" w:rsidRDefault="00F50AE4" w:rsidP="00F50AE4">
      <w:pPr>
        <w:spacing w:line="340" w:lineRule="exact"/>
        <w:ind w:left="567"/>
        <w:jc w:val="both"/>
        <w:rPr>
          <w:szCs w:val="24"/>
        </w:rPr>
      </w:pPr>
    </w:p>
    <w:p w:rsidR="00F50AE4" w:rsidRPr="00301D44" w:rsidRDefault="00F50AE4" w:rsidP="00F50AE4">
      <w:pPr>
        <w:numPr>
          <w:ilvl w:val="0"/>
          <w:numId w:val="17"/>
        </w:numPr>
        <w:spacing w:line="340" w:lineRule="exact"/>
        <w:ind w:right="0"/>
        <w:jc w:val="both"/>
        <w:rPr>
          <w:b/>
          <w:bCs/>
          <w:szCs w:val="24"/>
          <w:u w:val="single"/>
          <w:rtl/>
        </w:rPr>
      </w:pPr>
      <w:r w:rsidRPr="00301D44">
        <w:rPr>
          <w:rFonts w:hint="cs"/>
          <w:b/>
          <w:bCs/>
          <w:szCs w:val="24"/>
          <w:u w:val="single"/>
          <w:rtl/>
        </w:rPr>
        <w:t>נציג המשרד</w:t>
      </w:r>
    </w:p>
    <w:p w:rsidR="00F50AE4" w:rsidRPr="00301D44" w:rsidRDefault="00F50AE4" w:rsidP="00F50AE4">
      <w:pPr>
        <w:numPr>
          <w:ilvl w:val="1"/>
          <w:numId w:val="17"/>
        </w:numPr>
        <w:spacing w:line="340" w:lineRule="exact"/>
        <w:ind w:right="0"/>
        <w:jc w:val="both"/>
        <w:rPr>
          <w:szCs w:val="24"/>
          <w:u w:val="single"/>
        </w:rPr>
      </w:pPr>
      <w:r w:rsidRPr="00301D44">
        <w:rPr>
          <w:rFonts w:hint="cs"/>
          <w:szCs w:val="24"/>
          <w:rtl/>
        </w:rPr>
        <w:t>היועץ יבצע את השירותים בפיקוחו של: ______ (להלן:"</w:t>
      </w:r>
      <w:r w:rsidRPr="00301D44">
        <w:rPr>
          <w:rFonts w:hint="cs"/>
          <w:b/>
          <w:bCs/>
          <w:szCs w:val="24"/>
          <w:rtl/>
        </w:rPr>
        <w:t>הממונה</w:t>
      </w:r>
      <w:r w:rsidRPr="00301D44">
        <w:rPr>
          <w:rFonts w:hint="cs"/>
          <w:szCs w:val="24"/>
          <w:rtl/>
        </w:rPr>
        <w:t>"). המשרד יהא רשאי להחליף את הממונה בכל עת וזאת בדרך של בהודעה בכתב שתשלח ליועץ</w:t>
      </w:r>
      <w:r w:rsidRPr="00301D44">
        <w:rPr>
          <w:rFonts w:hint="cs"/>
          <w:b/>
          <w:bCs/>
          <w:i/>
          <w:iCs/>
          <w:szCs w:val="24"/>
          <w:rtl/>
        </w:rPr>
        <w:t>.</w:t>
      </w:r>
    </w:p>
    <w:p w:rsidR="00F50AE4" w:rsidRPr="00301D44" w:rsidRDefault="00F50AE4" w:rsidP="00F50AE4">
      <w:pPr>
        <w:numPr>
          <w:ilvl w:val="1"/>
          <w:numId w:val="17"/>
        </w:numPr>
        <w:spacing w:line="340" w:lineRule="exact"/>
        <w:ind w:right="0"/>
        <w:jc w:val="both"/>
        <w:rPr>
          <w:szCs w:val="24"/>
          <w:u w:val="single"/>
        </w:rPr>
      </w:pPr>
      <w:r w:rsidRPr="00301D44">
        <w:rPr>
          <w:rFonts w:hint="cs"/>
          <w:szCs w:val="24"/>
          <w:rtl/>
        </w:rPr>
        <w:t>הממונה יהיה זכאי לעיין בכל מסמך ולקבל כל מסמך וכל מידע הקשור או הכרוך במתן השירותים.</w:t>
      </w:r>
    </w:p>
    <w:p w:rsidR="00F50AE4" w:rsidRPr="00301D44" w:rsidRDefault="00F50AE4" w:rsidP="00F50AE4">
      <w:pPr>
        <w:spacing w:line="340" w:lineRule="exact"/>
        <w:jc w:val="both"/>
        <w:rPr>
          <w:szCs w:val="24"/>
        </w:rPr>
      </w:pPr>
    </w:p>
    <w:p w:rsidR="00F50AE4" w:rsidRPr="00301D44" w:rsidRDefault="00F50AE4" w:rsidP="00F50AE4">
      <w:pPr>
        <w:numPr>
          <w:ilvl w:val="0"/>
          <w:numId w:val="17"/>
        </w:numPr>
        <w:spacing w:line="340" w:lineRule="exact"/>
        <w:ind w:right="0"/>
        <w:jc w:val="both"/>
        <w:rPr>
          <w:b/>
          <w:bCs/>
          <w:szCs w:val="24"/>
          <w:u w:val="single"/>
          <w:rtl/>
        </w:rPr>
      </w:pPr>
      <w:r w:rsidRPr="00301D44">
        <w:rPr>
          <w:rFonts w:hint="cs"/>
          <w:b/>
          <w:bCs/>
          <w:szCs w:val="24"/>
          <w:u w:val="single"/>
          <w:rtl/>
        </w:rPr>
        <w:t>תקופת ההסכם</w:t>
      </w:r>
    </w:p>
    <w:p w:rsidR="00F50AE4" w:rsidRPr="00301D44" w:rsidRDefault="00F50AE4" w:rsidP="00F50AE4">
      <w:pPr>
        <w:numPr>
          <w:ilvl w:val="1"/>
          <w:numId w:val="17"/>
        </w:numPr>
        <w:spacing w:line="340" w:lineRule="exact"/>
        <w:ind w:right="0"/>
        <w:jc w:val="both"/>
        <w:rPr>
          <w:szCs w:val="24"/>
          <w:u w:val="single"/>
        </w:rPr>
      </w:pPr>
      <w:r w:rsidRPr="00301D44">
        <w:rPr>
          <w:rFonts w:hint="cs"/>
          <w:szCs w:val="24"/>
          <w:rtl/>
        </w:rPr>
        <w:t xml:space="preserve">הסכם זה נעשה לתקופה של 12 חודשים, החל מיום </w:t>
      </w:r>
      <w:r w:rsidRPr="00301D44">
        <w:rPr>
          <w:rFonts w:hint="cs"/>
          <w:szCs w:val="24"/>
          <w:highlight w:val="yellow"/>
          <w:rtl/>
        </w:rPr>
        <w:t>[</w:t>
      </w:r>
      <w:proofErr w:type="spellStart"/>
      <w:r w:rsidRPr="00301D44">
        <w:rPr>
          <w:rFonts w:hint="cs"/>
          <w:szCs w:val="24"/>
          <w:highlight w:val="yellow"/>
          <w:rtl/>
        </w:rPr>
        <w:t>___________</w:t>
      </w:r>
      <w:proofErr w:type="spellEnd"/>
      <w:r w:rsidRPr="00301D44">
        <w:rPr>
          <w:rFonts w:hint="cs"/>
          <w:szCs w:val="24"/>
          <w:highlight w:val="yellow"/>
          <w:rtl/>
        </w:rPr>
        <w:t>]</w:t>
      </w:r>
      <w:r w:rsidRPr="00301D44">
        <w:rPr>
          <w:rFonts w:hint="cs"/>
          <w:szCs w:val="24"/>
          <w:rtl/>
        </w:rPr>
        <w:t xml:space="preserve"> ועד ליום </w:t>
      </w:r>
      <w:proofErr w:type="spellStart"/>
      <w:r w:rsidRPr="00301D44">
        <w:rPr>
          <w:rFonts w:hint="cs"/>
          <w:szCs w:val="24"/>
          <w:highlight w:val="yellow"/>
          <w:rtl/>
        </w:rPr>
        <w:t>[________</w:t>
      </w:r>
      <w:proofErr w:type="spellEnd"/>
      <w:r w:rsidRPr="00301D44">
        <w:rPr>
          <w:rFonts w:hint="cs"/>
          <w:szCs w:val="24"/>
          <w:highlight w:val="yellow"/>
          <w:rtl/>
        </w:rPr>
        <w:t>_]</w:t>
      </w:r>
      <w:r w:rsidRPr="00301D44">
        <w:rPr>
          <w:rFonts w:hint="cs"/>
          <w:szCs w:val="24"/>
          <w:rtl/>
        </w:rPr>
        <w:t xml:space="preserve"> (להלן: "</w:t>
      </w:r>
      <w:r w:rsidRPr="00301D44">
        <w:rPr>
          <w:rFonts w:hint="cs"/>
          <w:b/>
          <w:bCs/>
          <w:szCs w:val="24"/>
          <w:rtl/>
        </w:rPr>
        <w:t>תקופת ההסכם</w:t>
      </w:r>
      <w:r w:rsidRPr="00301D44">
        <w:rPr>
          <w:rFonts w:hint="cs"/>
          <w:szCs w:val="24"/>
          <w:rtl/>
        </w:rPr>
        <w:t>").</w:t>
      </w:r>
    </w:p>
    <w:p w:rsidR="00F50AE4" w:rsidRPr="00301D44" w:rsidRDefault="00F50AE4" w:rsidP="00F50AE4">
      <w:pPr>
        <w:numPr>
          <w:ilvl w:val="1"/>
          <w:numId w:val="17"/>
        </w:numPr>
        <w:spacing w:line="340" w:lineRule="exact"/>
        <w:ind w:right="0"/>
        <w:jc w:val="both"/>
        <w:rPr>
          <w:szCs w:val="24"/>
        </w:rPr>
      </w:pPr>
      <w:r w:rsidRPr="00301D44">
        <w:rPr>
          <w:rFonts w:hint="cs"/>
          <w:szCs w:val="24"/>
          <w:rtl/>
        </w:rPr>
        <w:t xml:space="preserve">למשרד שמורה האופציה </w:t>
      </w:r>
      <w:r>
        <w:rPr>
          <w:rFonts w:hint="cs"/>
          <w:szCs w:val="24"/>
          <w:rtl/>
        </w:rPr>
        <w:t>להאריך</w:t>
      </w:r>
      <w:r w:rsidRPr="00301D44">
        <w:rPr>
          <w:rFonts w:hint="cs"/>
          <w:szCs w:val="24"/>
          <w:rtl/>
        </w:rPr>
        <w:t xml:space="preserve"> את</w:t>
      </w:r>
      <w:r>
        <w:rPr>
          <w:rFonts w:hint="cs"/>
          <w:szCs w:val="24"/>
          <w:rtl/>
        </w:rPr>
        <w:t xml:space="preserve"> תקופת</w:t>
      </w:r>
      <w:r w:rsidRPr="00301D44">
        <w:rPr>
          <w:rFonts w:hint="cs"/>
          <w:szCs w:val="24"/>
          <w:rtl/>
        </w:rPr>
        <w:t xml:space="preserve"> ההסכם ל</w:t>
      </w:r>
      <w:r>
        <w:rPr>
          <w:rFonts w:hint="cs"/>
          <w:szCs w:val="24"/>
          <w:rtl/>
        </w:rPr>
        <w:t>תקופות</w:t>
      </w:r>
      <w:r w:rsidRPr="00301D44">
        <w:rPr>
          <w:rFonts w:hint="cs"/>
          <w:szCs w:val="24"/>
          <w:rtl/>
        </w:rPr>
        <w:t xml:space="preserve"> נוספות,</w:t>
      </w:r>
      <w:r>
        <w:rPr>
          <w:rFonts w:hint="cs"/>
          <w:szCs w:val="24"/>
          <w:rtl/>
        </w:rPr>
        <w:t xml:space="preserve"> ולהרחיב את היקפו הכספי באופן יחסי להארכה, </w:t>
      </w:r>
      <w:r w:rsidRPr="00301D44">
        <w:rPr>
          <w:rFonts w:hint="cs"/>
          <w:szCs w:val="24"/>
          <w:rtl/>
        </w:rPr>
        <w:t xml:space="preserve"> ובלבד שסך התקופות לא תעלנה על 3 שנים.</w:t>
      </w:r>
    </w:p>
    <w:p w:rsidR="00F50AE4" w:rsidRDefault="00F50AE4" w:rsidP="00F50AE4">
      <w:pPr>
        <w:spacing w:line="340" w:lineRule="exact"/>
        <w:ind w:left="1134" w:right="567"/>
        <w:rPr>
          <w:szCs w:val="24"/>
          <w:u w:val="single"/>
          <w:rtl/>
        </w:rPr>
      </w:pPr>
      <w:r w:rsidRPr="00301D44">
        <w:rPr>
          <w:rFonts w:ascii="Arial" w:hAnsi="Arial"/>
          <w:szCs w:val="24"/>
          <w:rtl/>
        </w:rPr>
        <w:t>ביצוע העבודה מותנה בקיום תקציב לנושא וקבלת כל האישורים הדרושים</w:t>
      </w:r>
      <w:r w:rsidRPr="00301D44">
        <w:rPr>
          <w:rFonts w:hint="cs"/>
          <w:szCs w:val="24"/>
          <w:u w:val="single"/>
          <w:rtl/>
        </w:rPr>
        <w:t>.</w:t>
      </w:r>
    </w:p>
    <w:p w:rsidR="00F50AE4" w:rsidRDefault="00F50AE4" w:rsidP="00F50AE4">
      <w:pPr>
        <w:spacing w:line="340" w:lineRule="exact"/>
        <w:ind w:left="1134" w:right="567"/>
        <w:rPr>
          <w:szCs w:val="24"/>
          <w:u w:val="single"/>
          <w:rtl/>
        </w:rPr>
      </w:pPr>
    </w:p>
    <w:p w:rsidR="00F50AE4" w:rsidRPr="0056725C" w:rsidRDefault="00F50AE4" w:rsidP="00F50AE4">
      <w:pPr>
        <w:numPr>
          <w:ilvl w:val="0"/>
          <w:numId w:val="17"/>
        </w:numPr>
        <w:spacing w:line="340" w:lineRule="exact"/>
        <w:ind w:right="0"/>
        <w:jc w:val="both"/>
        <w:rPr>
          <w:b/>
          <w:bCs/>
          <w:szCs w:val="24"/>
          <w:u w:val="single"/>
        </w:rPr>
      </w:pPr>
      <w:r w:rsidRPr="0056725C">
        <w:rPr>
          <w:rFonts w:hint="eastAsia"/>
          <w:b/>
          <w:bCs/>
          <w:szCs w:val="24"/>
          <w:u w:val="single"/>
          <w:rtl/>
        </w:rPr>
        <w:t>תנאים</w:t>
      </w:r>
      <w:r w:rsidRPr="0056725C">
        <w:rPr>
          <w:b/>
          <w:bCs/>
          <w:szCs w:val="24"/>
          <w:u w:val="single"/>
          <w:rtl/>
        </w:rPr>
        <w:t xml:space="preserve"> כלליים: </w:t>
      </w:r>
    </w:p>
    <w:p w:rsidR="00F50AE4" w:rsidRPr="0056725C" w:rsidRDefault="00F50AE4" w:rsidP="00F50AE4">
      <w:pPr>
        <w:numPr>
          <w:ilvl w:val="1"/>
          <w:numId w:val="17"/>
        </w:numPr>
        <w:spacing w:line="340" w:lineRule="exact"/>
        <w:ind w:right="0"/>
        <w:jc w:val="both"/>
        <w:rPr>
          <w:szCs w:val="24"/>
          <w:rtl/>
        </w:rPr>
      </w:pPr>
      <w:r w:rsidRPr="0056725C">
        <w:rPr>
          <w:rFonts w:hint="eastAsia"/>
          <w:szCs w:val="24"/>
          <w:rtl/>
        </w:rPr>
        <w:t>המציע</w:t>
      </w:r>
      <w:r w:rsidRPr="0056725C">
        <w:rPr>
          <w:szCs w:val="24"/>
          <w:rtl/>
        </w:rPr>
        <w:t xml:space="preserve"> יספק עבור</w:t>
      </w:r>
      <w:r w:rsidRPr="005F3AD4">
        <w:rPr>
          <w:szCs w:val="24"/>
          <w:rtl/>
        </w:rPr>
        <w:t xml:space="preserve"> כל</w:t>
      </w:r>
      <w:r w:rsidRPr="0056725C">
        <w:rPr>
          <w:szCs w:val="24"/>
          <w:rtl/>
        </w:rPr>
        <w:t xml:space="preserve"> </w:t>
      </w:r>
      <w:r w:rsidRPr="0056725C">
        <w:rPr>
          <w:rFonts w:hint="eastAsia"/>
          <w:szCs w:val="24"/>
          <w:rtl/>
        </w:rPr>
        <w:t>אנשי</w:t>
      </w:r>
      <w:r w:rsidRPr="0056725C">
        <w:rPr>
          <w:szCs w:val="24"/>
          <w:rtl/>
        </w:rPr>
        <w:t xml:space="preserve"> </w:t>
      </w:r>
      <w:r w:rsidRPr="0056725C">
        <w:rPr>
          <w:rFonts w:hint="eastAsia"/>
          <w:szCs w:val="24"/>
          <w:rtl/>
        </w:rPr>
        <w:t>הצוות</w:t>
      </w:r>
      <w:r w:rsidRPr="0056725C">
        <w:rPr>
          <w:szCs w:val="24"/>
          <w:rtl/>
        </w:rPr>
        <w:t xml:space="preserve"> את כל שרותי המשרד וכל השירותים הנלווים הדרושים ל</w:t>
      </w:r>
      <w:r w:rsidRPr="0056725C">
        <w:rPr>
          <w:rFonts w:hint="eastAsia"/>
          <w:szCs w:val="24"/>
          <w:rtl/>
        </w:rPr>
        <w:t>הם</w:t>
      </w:r>
      <w:r w:rsidRPr="0056725C">
        <w:rPr>
          <w:szCs w:val="24"/>
          <w:rtl/>
        </w:rPr>
        <w:t xml:space="preserve"> לביצוע העבודה.</w:t>
      </w:r>
    </w:p>
    <w:p w:rsidR="00F50AE4" w:rsidRPr="0056725C" w:rsidRDefault="00F50AE4" w:rsidP="00F50AE4">
      <w:pPr>
        <w:numPr>
          <w:ilvl w:val="1"/>
          <w:numId w:val="17"/>
        </w:numPr>
        <w:spacing w:line="340" w:lineRule="exact"/>
        <w:ind w:right="0"/>
        <w:jc w:val="both"/>
        <w:rPr>
          <w:b/>
          <w:bCs/>
          <w:szCs w:val="24"/>
        </w:rPr>
      </w:pPr>
      <w:r w:rsidRPr="005F3AD4">
        <w:rPr>
          <w:rFonts w:hint="eastAsia"/>
          <w:b/>
          <w:bCs/>
          <w:szCs w:val="24"/>
          <w:rtl/>
        </w:rPr>
        <w:t>היקף</w:t>
      </w:r>
      <w:r w:rsidRPr="005F3AD4">
        <w:rPr>
          <w:b/>
          <w:bCs/>
          <w:szCs w:val="24"/>
          <w:rtl/>
        </w:rPr>
        <w:t xml:space="preserve"> שעות העבודה החודשיות לכל אחד מחברי הצוות לא יעלה על 100 שעות. </w:t>
      </w:r>
    </w:p>
    <w:p w:rsidR="00F50AE4" w:rsidRPr="0056725C" w:rsidRDefault="00F50AE4" w:rsidP="00F50AE4">
      <w:pPr>
        <w:spacing w:line="340" w:lineRule="exact"/>
        <w:ind w:left="1134"/>
        <w:jc w:val="both"/>
        <w:rPr>
          <w:b/>
          <w:bCs/>
          <w:szCs w:val="24"/>
          <w:rtl/>
        </w:rPr>
      </w:pPr>
      <w:r w:rsidRPr="005F3AD4">
        <w:rPr>
          <w:rFonts w:hint="eastAsia"/>
          <w:b/>
          <w:bCs/>
          <w:szCs w:val="24"/>
          <w:rtl/>
        </w:rPr>
        <w:t>אין</w:t>
      </w:r>
      <w:r w:rsidRPr="005F3AD4">
        <w:rPr>
          <w:b/>
          <w:bCs/>
          <w:szCs w:val="24"/>
          <w:rtl/>
        </w:rPr>
        <w:t xml:space="preserve"> </w:t>
      </w:r>
      <w:r w:rsidRPr="005F3AD4">
        <w:rPr>
          <w:rFonts w:hint="eastAsia"/>
          <w:b/>
          <w:bCs/>
          <w:szCs w:val="24"/>
          <w:rtl/>
        </w:rPr>
        <w:t>באמירה</w:t>
      </w:r>
      <w:r w:rsidRPr="005F3AD4">
        <w:rPr>
          <w:b/>
          <w:bCs/>
          <w:szCs w:val="24"/>
          <w:rtl/>
        </w:rPr>
        <w:t xml:space="preserve"> </w:t>
      </w:r>
      <w:r w:rsidRPr="005F3AD4">
        <w:rPr>
          <w:rFonts w:hint="eastAsia"/>
          <w:b/>
          <w:bCs/>
          <w:szCs w:val="24"/>
          <w:rtl/>
        </w:rPr>
        <w:t>זו</w:t>
      </w:r>
      <w:r w:rsidRPr="005F3AD4">
        <w:rPr>
          <w:b/>
          <w:bCs/>
          <w:szCs w:val="24"/>
          <w:rtl/>
        </w:rPr>
        <w:t xml:space="preserve"> </w:t>
      </w:r>
      <w:r w:rsidRPr="005F3AD4">
        <w:rPr>
          <w:rFonts w:hint="eastAsia"/>
          <w:b/>
          <w:bCs/>
          <w:szCs w:val="24"/>
          <w:rtl/>
        </w:rPr>
        <w:t>משום</w:t>
      </w:r>
      <w:r w:rsidRPr="005F3AD4">
        <w:rPr>
          <w:b/>
          <w:bCs/>
          <w:szCs w:val="24"/>
          <w:rtl/>
        </w:rPr>
        <w:t xml:space="preserve"> </w:t>
      </w:r>
      <w:r w:rsidRPr="005F3AD4">
        <w:rPr>
          <w:rFonts w:hint="eastAsia"/>
          <w:b/>
          <w:bCs/>
          <w:szCs w:val="24"/>
          <w:rtl/>
        </w:rPr>
        <w:t>התחייבות</w:t>
      </w:r>
      <w:r w:rsidRPr="005F3AD4">
        <w:rPr>
          <w:b/>
          <w:bCs/>
          <w:szCs w:val="24"/>
          <w:rtl/>
        </w:rPr>
        <w:t xml:space="preserve"> </w:t>
      </w:r>
      <w:r w:rsidRPr="005F3AD4">
        <w:rPr>
          <w:rFonts w:hint="eastAsia"/>
          <w:b/>
          <w:bCs/>
          <w:szCs w:val="24"/>
          <w:rtl/>
        </w:rPr>
        <w:t>המשרד</w:t>
      </w:r>
      <w:r w:rsidRPr="005F3AD4">
        <w:rPr>
          <w:b/>
          <w:bCs/>
          <w:szCs w:val="24"/>
          <w:rtl/>
        </w:rPr>
        <w:t xml:space="preserve"> </w:t>
      </w:r>
      <w:r w:rsidRPr="005F3AD4">
        <w:rPr>
          <w:rFonts w:hint="eastAsia"/>
          <w:b/>
          <w:bCs/>
          <w:szCs w:val="24"/>
          <w:rtl/>
        </w:rPr>
        <w:t>להעסקת</w:t>
      </w:r>
      <w:r w:rsidRPr="005F3AD4">
        <w:rPr>
          <w:b/>
          <w:bCs/>
          <w:szCs w:val="24"/>
          <w:rtl/>
        </w:rPr>
        <w:t xml:space="preserve"> </w:t>
      </w:r>
      <w:r w:rsidRPr="005F3AD4">
        <w:rPr>
          <w:rFonts w:hint="eastAsia"/>
          <w:b/>
          <w:bCs/>
          <w:szCs w:val="24"/>
          <w:rtl/>
        </w:rPr>
        <w:t>מי</w:t>
      </w:r>
      <w:r w:rsidRPr="005F3AD4">
        <w:rPr>
          <w:b/>
          <w:bCs/>
          <w:szCs w:val="24"/>
          <w:rtl/>
        </w:rPr>
        <w:t xml:space="preserve"> </w:t>
      </w:r>
      <w:r w:rsidRPr="005F3AD4">
        <w:rPr>
          <w:rFonts w:hint="eastAsia"/>
          <w:b/>
          <w:bCs/>
          <w:szCs w:val="24"/>
          <w:rtl/>
        </w:rPr>
        <w:t>מחברי</w:t>
      </w:r>
      <w:r w:rsidRPr="005F3AD4">
        <w:rPr>
          <w:b/>
          <w:bCs/>
          <w:szCs w:val="24"/>
          <w:rtl/>
        </w:rPr>
        <w:t xml:space="preserve"> </w:t>
      </w:r>
      <w:r w:rsidRPr="005F3AD4">
        <w:rPr>
          <w:rFonts w:hint="eastAsia"/>
          <w:b/>
          <w:bCs/>
          <w:szCs w:val="24"/>
          <w:rtl/>
        </w:rPr>
        <w:t>הצוות</w:t>
      </w:r>
      <w:r w:rsidRPr="005F3AD4">
        <w:rPr>
          <w:b/>
          <w:bCs/>
          <w:szCs w:val="24"/>
          <w:rtl/>
        </w:rPr>
        <w:t xml:space="preserve"> </w:t>
      </w:r>
      <w:r w:rsidRPr="005F3AD4">
        <w:rPr>
          <w:rFonts w:hint="eastAsia"/>
          <w:b/>
          <w:bCs/>
          <w:szCs w:val="24"/>
          <w:rtl/>
        </w:rPr>
        <w:t>בהיקף</w:t>
      </w:r>
      <w:r w:rsidRPr="005F3AD4">
        <w:rPr>
          <w:b/>
          <w:bCs/>
          <w:szCs w:val="24"/>
          <w:rtl/>
        </w:rPr>
        <w:t xml:space="preserve"> </w:t>
      </w:r>
      <w:r w:rsidRPr="005F3AD4">
        <w:rPr>
          <w:rFonts w:hint="eastAsia"/>
          <w:b/>
          <w:bCs/>
          <w:szCs w:val="24"/>
          <w:rtl/>
        </w:rPr>
        <w:t>שעות</w:t>
      </w:r>
      <w:r w:rsidRPr="005F3AD4">
        <w:rPr>
          <w:b/>
          <w:bCs/>
          <w:szCs w:val="24"/>
          <w:rtl/>
        </w:rPr>
        <w:t xml:space="preserve"> </w:t>
      </w:r>
      <w:r w:rsidRPr="005F3AD4">
        <w:rPr>
          <w:rFonts w:hint="eastAsia"/>
          <w:b/>
          <w:bCs/>
          <w:szCs w:val="24"/>
          <w:rtl/>
        </w:rPr>
        <w:t>עבודה</w:t>
      </w:r>
      <w:r w:rsidRPr="005F3AD4">
        <w:rPr>
          <w:b/>
          <w:bCs/>
          <w:szCs w:val="24"/>
          <w:rtl/>
        </w:rPr>
        <w:t xml:space="preserve"> </w:t>
      </w:r>
      <w:r w:rsidRPr="005F3AD4">
        <w:rPr>
          <w:rFonts w:hint="eastAsia"/>
          <w:b/>
          <w:bCs/>
          <w:szCs w:val="24"/>
          <w:rtl/>
        </w:rPr>
        <w:t>מינימאלי</w:t>
      </w:r>
      <w:r w:rsidRPr="005F3AD4">
        <w:rPr>
          <w:b/>
          <w:bCs/>
          <w:szCs w:val="24"/>
          <w:rtl/>
        </w:rPr>
        <w:t xml:space="preserve"> </w:t>
      </w:r>
      <w:r w:rsidRPr="005F3AD4">
        <w:rPr>
          <w:rFonts w:hint="eastAsia"/>
          <w:b/>
          <w:bCs/>
          <w:szCs w:val="24"/>
          <w:rtl/>
        </w:rPr>
        <w:t>כלשהו</w:t>
      </w:r>
      <w:r w:rsidRPr="005F3AD4">
        <w:rPr>
          <w:b/>
          <w:bCs/>
          <w:szCs w:val="24"/>
          <w:rtl/>
        </w:rPr>
        <w:t>.</w:t>
      </w:r>
    </w:p>
    <w:p w:rsidR="00F50AE4" w:rsidRPr="0056725C" w:rsidRDefault="00F50AE4" w:rsidP="00F50AE4">
      <w:pPr>
        <w:numPr>
          <w:ilvl w:val="1"/>
          <w:numId w:val="17"/>
        </w:numPr>
        <w:spacing w:line="340" w:lineRule="exact"/>
        <w:ind w:right="0"/>
        <w:jc w:val="both"/>
        <w:rPr>
          <w:szCs w:val="24"/>
        </w:rPr>
      </w:pPr>
      <w:r w:rsidRPr="005F3AD4">
        <w:rPr>
          <w:szCs w:val="24"/>
          <w:rtl/>
        </w:rPr>
        <w:t xml:space="preserve">יובהר כי המשרד יהא רשאי להגדיר את מכסת שעות העבודה הנדרשות עבור כל משימה שיקבע על פי שיקול דעתו. על המציע לעמוד במכסת שעות זו ולהגיש העבודה לשביעות רצונו של המשרד. המשרד יהא רשאי לקבוע מי מבין </w:t>
      </w:r>
      <w:r>
        <w:rPr>
          <w:rFonts w:hint="cs"/>
          <w:szCs w:val="24"/>
          <w:rtl/>
        </w:rPr>
        <w:t>אנשי הצוות</w:t>
      </w:r>
      <w:r w:rsidRPr="0056725C">
        <w:rPr>
          <w:szCs w:val="24"/>
          <w:rtl/>
        </w:rPr>
        <w:t xml:space="preserve"> יהיה חלק מצוות הייעוץ שיעבוד על כל אחת מהמשימות אותן יגדיר המשרד.</w:t>
      </w:r>
    </w:p>
    <w:p w:rsidR="00F50AE4" w:rsidRDefault="00F50AE4" w:rsidP="00F50AE4">
      <w:pPr>
        <w:spacing w:line="340" w:lineRule="exact"/>
        <w:ind w:left="1134" w:right="567"/>
        <w:rPr>
          <w:szCs w:val="24"/>
          <w:u w:val="single"/>
          <w:rtl/>
        </w:rPr>
      </w:pPr>
    </w:p>
    <w:p w:rsidR="00F50AE4" w:rsidRDefault="00F50AE4" w:rsidP="00F50AE4">
      <w:pPr>
        <w:spacing w:line="340" w:lineRule="exact"/>
        <w:ind w:left="1134" w:right="567"/>
        <w:rPr>
          <w:szCs w:val="24"/>
          <w:u w:val="single"/>
          <w:rtl/>
        </w:rPr>
      </w:pPr>
    </w:p>
    <w:p w:rsidR="00F50AE4" w:rsidRPr="007E6EC7" w:rsidRDefault="00F50AE4" w:rsidP="00F50AE4">
      <w:pPr>
        <w:spacing w:line="340" w:lineRule="exact"/>
        <w:ind w:left="1134" w:right="567"/>
        <w:rPr>
          <w:szCs w:val="24"/>
          <w:u w:val="single"/>
          <w:rtl/>
        </w:rPr>
      </w:pPr>
    </w:p>
    <w:p w:rsidR="00F50AE4" w:rsidRPr="00301D44" w:rsidRDefault="00F50AE4" w:rsidP="00F50AE4">
      <w:pPr>
        <w:spacing w:line="340" w:lineRule="exact"/>
        <w:ind w:left="1134" w:right="567"/>
        <w:rPr>
          <w:szCs w:val="24"/>
          <w:u w:val="single"/>
        </w:rPr>
      </w:pPr>
    </w:p>
    <w:p w:rsidR="00F50AE4" w:rsidRPr="00301D44" w:rsidRDefault="00F50AE4" w:rsidP="00F50AE4">
      <w:pPr>
        <w:numPr>
          <w:ilvl w:val="0"/>
          <w:numId w:val="17"/>
        </w:numPr>
        <w:spacing w:line="340" w:lineRule="exact"/>
        <w:ind w:right="0"/>
        <w:jc w:val="both"/>
        <w:rPr>
          <w:b/>
          <w:bCs/>
          <w:szCs w:val="24"/>
          <w:u w:val="single"/>
        </w:rPr>
      </w:pPr>
      <w:r w:rsidRPr="00301D44">
        <w:rPr>
          <w:rFonts w:hint="cs"/>
          <w:b/>
          <w:bCs/>
          <w:szCs w:val="24"/>
          <w:u w:val="single"/>
          <w:rtl/>
        </w:rPr>
        <w:lastRenderedPageBreak/>
        <w:t>ערבות</w:t>
      </w:r>
    </w:p>
    <w:p w:rsidR="00F50AE4" w:rsidRPr="00301D44" w:rsidRDefault="00F50AE4" w:rsidP="00F50AE4">
      <w:pPr>
        <w:numPr>
          <w:ilvl w:val="1"/>
          <w:numId w:val="17"/>
        </w:numPr>
        <w:spacing w:line="340" w:lineRule="exact"/>
        <w:ind w:right="0"/>
        <w:jc w:val="both"/>
        <w:rPr>
          <w:szCs w:val="24"/>
          <w:u w:val="single"/>
        </w:rPr>
      </w:pPr>
      <w:r w:rsidRPr="00301D44">
        <w:rPr>
          <w:rFonts w:hint="cs"/>
          <w:szCs w:val="24"/>
          <w:rtl/>
        </w:rPr>
        <w:t xml:space="preserve">להבטחת התחייבויותיו לפי חוזה זה מוסר היועץ למשרד, עם חתימת החוזה, ערבות בנקאית או ערבות חברת ביטוח בלתי מותנית שתוצא לבקשתו (שמו יופיע בבקשה) ע"ס </w:t>
      </w:r>
      <w:proofErr w:type="spellStart"/>
      <w:r w:rsidRPr="00301D44">
        <w:rPr>
          <w:rFonts w:hint="cs"/>
          <w:szCs w:val="24"/>
          <w:highlight w:val="yellow"/>
          <w:rtl/>
        </w:rPr>
        <w:t>________₪</w:t>
      </w:r>
      <w:proofErr w:type="spellEnd"/>
      <w:r w:rsidRPr="00301D44">
        <w:rPr>
          <w:rFonts w:hint="cs"/>
          <w:szCs w:val="24"/>
          <w:rtl/>
        </w:rPr>
        <w:t xml:space="preserve"> (5% מהיקפו הכספי של ההסכם בתוספת מע"מ). הערבות תהיה בתוקף לפחות 60 יום לאחר גמר תקופת ההסכם, ותוצמד למדד המחירים לצרכן (להלן: "</w:t>
      </w:r>
      <w:r w:rsidRPr="00301D44">
        <w:rPr>
          <w:rFonts w:hint="cs"/>
          <w:b/>
          <w:bCs/>
          <w:szCs w:val="24"/>
          <w:rtl/>
        </w:rPr>
        <w:t>הערבות</w:t>
      </w:r>
      <w:r w:rsidRPr="00301D44">
        <w:rPr>
          <w:rFonts w:hint="cs"/>
          <w:szCs w:val="24"/>
          <w:rtl/>
        </w:rPr>
        <w:t>"). מסירת הערבות תהיה תנאי מוקדם לכניסת ההתקשרות לתוקף.</w:t>
      </w:r>
    </w:p>
    <w:p w:rsidR="00F50AE4" w:rsidRPr="00301D44" w:rsidRDefault="00F50AE4" w:rsidP="00F50AE4">
      <w:pPr>
        <w:numPr>
          <w:ilvl w:val="1"/>
          <w:numId w:val="17"/>
        </w:numPr>
        <w:spacing w:line="340" w:lineRule="exact"/>
        <w:ind w:right="0"/>
        <w:jc w:val="both"/>
        <w:rPr>
          <w:szCs w:val="24"/>
        </w:rPr>
      </w:pPr>
      <w:r w:rsidRPr="00301D44">
        <w:rPr>
          <w:rFonts w:hint="cs"/>
          <w:szCs w:val="24"/>
          <w:rtl/>
        </w:rPr>
        <w:t xml:space="preserve">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לא האריך היועץ את תוקף הערבות או לא הגדילה ע"פ דרישת המשרד, יהיה המשרד רשאי לחלט את הערבות ללא כל התראה מוקדמת, גם אם היועץ מילא אחר יתר חיוביו. </w:t>
      </w:r>
    </w:p>
    <w:p w:rsidR="00F50AE4" w:rsidRPr="00301D44" w:rsidRDefault="00F50AE4" w:rsidP="00F50AE4">
      <w:pPr>
        <w:numPr>
          <w:ilvl w:val="1"/>
          <w:numId w:val="17"/>
        </w:numPr>
        <w:spacing w:line="340" w:lineRule="exact"/>
        <w:ind w:right="0"/>
        <w:jc w:val="both"/>
        <w:rPr>
          <w:szCs w:val="24"/>
          <w:rtl/>
        </w:rPr>
      </w:pPr>
      <w:r w:rsidRPr="00301D44">
        <w:rPr>
          <w:rFonts w:hint="cs"/>
          <w:szCs w:val="24"/>
          <w:rtl/>
        </w:rPr>
        <w:t>בכל מקרה שבו לדעת המשרד הפר היועץ ו/או לא קיים תנאי מתנאי הסכם זה ו/או לא תיקן המעוות עפ"י דרישת המשרד, ו/או בכל מקרה בו לא עמד היועץ בהתחייבויותיו ו/או שהמשרד עשה שימוש בזכויותיו להוצאות הסכומים שהיועץ חייב בהם על פי החוזה, יהא המשרד זכאי לממש את הערבות, כולה או מקצתה.</w:t>
      </w:r>
    </w:p>
    <w:p w:rsidR="00F50AE4" w:rsidRPr="00301D44" w:rsidRDefault="00F50AE4" w:rsidP="00F50AE4">
      <w:pPr>
        <w:numPr>
          <w:ilvl w:val="1"/>
          <w:numId w:val="17"/>
        </w:numPr>
        <w:spacing w:line="340" w:lineRule="exact"/>
        <w:ind w:right="0"/>
        <w:jc w:val="both"/>
        <w:rPr>
          <w:szCs w:val="24"/>
        </w:rPr>
      </w:pPr>
      <w:r w:rsidRPr="00301D44">
        <w:rPr>
          <w:rFonts w:hint="cs"/>
          <w:szCs w:val="24"/>
          <w:rtl/>
        </w:rPr>
        <w:t>הערבות תהיה ניתנת לחילוט ע"י המשרד גם לצורך גביית תשלום פיצויים למשרד עקב הפרת ההסכם ע"י היועץ, או לצורך כל תשלום אחר המגיע למשרד מהיועץ או התנהגות שלא בתום לב של היועץ.</w:t>
      </w:r>
    </w:p>
    <w:p w:rsidR="00F50AE4" w:rsidRPr="00301D44" w:rsidRDefault="00F50AE4" w:rsidP="00F50AE4">
      <w:pPr>
        <w:numPr>
          <w:ilvl w:val="1"/>
          <w:numId w:val="17"/>
        </w:numPr>
        <w:spacing w:line="340" w:lineRule="exact"/>
        <w:ind w:right="0"/>
        <w:jc w:val="both"/>
        <w:rPr>
          <w:szCs w:val="24"/>
          <w:rtl/>
        </w:rPr>
      </w:pPr>
      <w:r w:rsidRPr="00301D44">
        <w:rPr>
          <w:rFonts w:hint="cs"/>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עלויות הערבות יחולו על היועץ בלבד.</w:t>
      </w:r>
    </w:p>
    <w:p w:rsidR="00F50AE4" w:rsidRPr="00301D44" w:rsidRDefault="00F50AE4" w:rsidP="00F50AE4">
      <w:pPr>
        <w:numPr>
          <w:ilvl w:val="1"/>
          <w:numId w:val="17"/>
        </w:numPr>
        <w:spacing w:line="340" w:lineRule="exact"/>
        <w:ind w:right="0"/>
        <w:jc w:val="both"/>
        <w:rPr>
          <w:szCs w:val="24"/>
        </w:rPr>
      </w:pPr>
      <w:r w:rsidRPr="00301D44">
        <w:rPr>
          <w:rFonts w:hint="cs"/>
          <w:szCs w:val="24"/>
          <w:rtl/>
        </w:rPr>
        <w:t>חילט המשרד את הערבות, והסכם זה לא בוטל או הופסק, יהיה על היועץ לדאוג על חשבונו לערבות חדשה בסכום דומה.</w:t>
      </w:r>
    </w:p>
    <w:p w:rsidR="00F50AE4" w:rsidRPr="00301D44" w:rsidRDefault="00F50AE4" w:rsidP="00F50AE4">
      <w:pPr>
        <w:spacing w:line="340" w:lineRule="exact"/>
        <w:rPr>
          <w:szCs w:val="24"/>
        </w:rPr>
      </w:pPr>
    </w:p>
    <w:p w:rsidR="00F50AE4" w:rsidRPr="00301D44" w:rsidRDefault="00F50AE4" w:rsidP="00F50AE4">
      <w:pPr>
        <w:numPr>
          <w:ilvl w:val="0"/>
          <w:numId w:val="17"/>
        </w:numPr>
        <w:spacing w:line="340" w:lineRule="exact"/>
        <w:ind w:right="0"/>
        <w:rPr>
          <w:b/>
          <w:bCs/>
          <w:szCs w:val="24"/>
          <w:u w:val="single"/>
          <w:rtl/>
        </w:rPr>
      </w:pPr>
      <w:r w:rsidRPr="00301D44">
        <w:rPr>
          <w:rFonts w:hint="cs"/>
          <w:b/>
          <w:bCs/>
          <w:szCs w:val="24"/>
          <w:u w:val="single"/>
          <w:rtl/>
        </w:rPr>
        <w:t>התחייבויות והצהרות היועץ</w:t>
      </w:r>
    </w:p>
    <w:p w:rsidR="00F50AE4" w:rsidRPr="00301D44" w:rsidRDefault="00F50AE4" w:rsidP="00F50AE4">
      <w:pPr>
        <w:spacing w:line="340" w:lineRule="exact"/>
        <w:ind w:left="567"/>
        <w:jc w:val="both"/>
        <w:rPr>
          <w:szCs w:val="24"/>
          <w:rtl/>
        </w:rPr>
      </w:pPr>
      <w:r w:rsidRPr="00301D44">
        <w:rPr>
          <w:rFonts w:hint="cs"/>
          <w:szCs w:val="24"/>
          <w:rtl/>
        </w:rPr>
        <w:t>היועץ מצהיר ומתחייב בזאת כדלקמן:</w:t>
      </w:r>
    </w:p>
    <w:p w:rsidR="00F50AE4" w:rsidRPr="00301D44" w:rsidRDefault="00F50AE4" w:rsidP="00F50AE4">
      <w:pPr>
        <w:numPr>
          <w:ilvl w:val="1"/>
          <w:numId w:val="17"/>
        </w:numPr>
        <w:spacing w:line="340" w:lineRule="exact"/>
        <w:ind w:right="0"/>
        <w:jc w:val="both"/>
        <w:rPr>
          <w:szCs w:val="24"/>
        </w:rPr>
      </w:pPr>
      <w:r w:rsidRPr="00301D44">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rsidR="00F50AE4" w:rsidRPr="00301D44" w:rsidRDefault="00F50AE4" w:rsidP="00F50AE4">
      <w:pPr>
        <w:numPr>
          <w:ilvl w:val="1"/>
          <w:numId w:val="17"/>
        </w:numPr>
        <w:spacing w:line="340" w:lineRule="exact"/>
        <w:ind w:right="0"/>
        <w:jc w:val="both"/>
        <w:rPr>
          <w:szCs w:val="24"/>
        </w:rPr>
      </w:pPr>
      <w:r w:rsidRPr="00301D44">
        <w:rPr>
          <w:rFonts w:hint="cs"/>
          <w:szCs w:val="24"/>
          <w:rtl/>
        </w:rPr>
        <w:t>כי הינו בעל הידע המקצועי, הניסיון והמומחיות הדרושים לביצוע האמור בהסכם זה.</w:t>
      </w:r>
    </w:p>
    <w:p w:rsidR="00F50AE4" w:rsidRPr="00301D44" w:rsidRDefault="00F50AE4" w:rsidP="00F50AE4">
      <w:pPr>
        <w:numPr>
          <w:ilvl w:val="1"/>
          <w:numId w:val="17"/>
        </w:numPr>
        <w:spacing w:line="340" w:lineRule="exact"/>
        <w:ind w:right="0"/>
        <w:jc w:val="both"/>
        <w:rPr>
          <w:szCs w:val="24"/>
        </w:rPr>
      </w:pPr>
      <w:r w:rsidRPr="00301D44">
        <w:rPr>
          <w:rFonts w:hint="cs"/>
          <w:szCs w:val="24"/>
          <w:rtl/>
        </w:rPr>
        <w:t>היועץ מתחייב לתקן כל הפרה של תנאי מתנאי הסכם זה תוך 7 ימים מיום מסירת הודעה בכתב ע"י המשרד על ההפרה כאמור.</w:t>
      </w:r>
    </w:p>
    <w:p w:rsidR="00F50AE4" w:rsidRPr="00301D44" w:rsidRDefault="00F50AE4" w:rsidP="00F50AE4">
      <w:pPr>
        <w:numPr>
          <w:ilvl w:val="1"/>
          <w:numId w:val="17"/>
        </w:numPr>
        <w:spacing w:line="340" w:lineRule="exact"/>
        <w:ind w:right="0"/>
        <w:jc w:val="both"/>
        <w:rPr>
          <w:szCs w:val="24"/>
        </w:rPr>
      </w:pPr>
      <w:r w:rsidRPr="00301D44">
        <w:rPr>
          <w:rFonts w:hint="cs"/>
          <w:szCs w:val="24"/>
          <w:rtl/>
        </w:rPr>
        <w:t>המוצרים של השירות יימסרו למשרד במדיה מגנטית ובכל דרך אחרת שידרוש המשרד.</w:t>
      </w:r>
    </w:p>
    <w:p w:rsidR="00F50AE4" w:rsidRPr="00301D44" w:rsidRDefault="00F50AE4" w:rsidP="00F50AE4">
      <w:pPr>
        <w:numPr>
          <w:ilvl w:val="1"/>
          <w:numId w:val="17"/>
        </w:numPr>
        <w:spacing w:line="340" w:lineRule="exact"/>
        <w:ind w:right="0"/>
        <w:jc w:val="both"/>
        <w:rPr>
          <w:szCs w:val="24"/>
        </w:rPr>
      </w:pPr>
      <w:r w:rsidRPr="00301D44">
        <w:rPr>
          <w:rFonts w:hint="cs"/>
          <w:szCs w:val="24"/>
          <w:rtl/>
        </w:rPr>
        <w:t>לעשות את כל ההכנות הדרושות והסידורים שיהיו נחוצים למתן השירותים בהתאם להסכם זה.</w:t>
      </w:r>
    </w:p>
    <w:p w:rsidR="00F50AE4" w:rsidRPr="00301D44" w:rsidRDefault="00F50AE4" w:rsidP="00F50AE4">
      <w:pPr>
        <w:numPr>
          <w:ilvl w:val="1"/>
          <w:numId w:val="17"/>
        </w:numPr>
        <w:spacing w:line="340" w:lineRule="exact"/>
        <w:ind w:right="0"/>
        <w:jc w:val="both"/>
        <w:rPr>
          <w:szCs w:val="24"/>
          <w:rtl/>
        </w:rPr>
      </w:pPr>
      <w:r w:rsidRPr="00301D44">
        <w:rPr>
          <w:rFonts w:hint="cs"/>
          <w:szCs w:val="24"/>
          <w:rtl/>
        </w:rPr>
        <w:t xml:space="preserve">כי כל אחד מחברי הצוות הזר יהיה זמין לביקור בישראל (כהגדרתו בסעיף 35 למכרז). </w:t>
      </w:r>
    </w:p>
    <w:p w:rsidR="00F50AE4" w:rsidRPr="00301D44" w:rsidRDefault="00F50AE4" w:rsidP="00F50AE4">
      <w:pPr>
        <w:numPr>
          <w:ilvl w:val="1"/>
          <w:numId w:val="17"/>
        </w:numPr>
        <w:spacing w:line="340" w:lineRule="exact"/>
        <w:ind w:right="0"/>
        <w:jc w:val="both"/>
        <w:rPr>
          <w:szCs w:val="24"/>
        </w:rPr>
      </w:pPr>
      <w:r w:rsidRPr="00301D44">
        <w:rPr>
          <w:rFonts w:hint="cs"/>
          <w:szCs w:val="24"/>
          <w:rtl/>
        </w:rPr>
        <w:t xml:space="preserve">לתת את השירותים ברמה מעולה ומקובלת, ולעשות כל דבר הנדרש והסביר שיועץ מעולה היה עושה לצורך מתן השירותים בהתאם להסכם זה. </w:t>
      </w:r>
    </w:p>
    <w:p w:rsidR="00F50AE4" w:rsidRPr="00301D44" w:rsidRDefault="00F50AE4" w:rsidP="00F50AE4">
      <w:pPr>
        <w:numPr>
          <w:ilvl w:val="1"/>
          <w:numId w:val="17"/>
        </w:numPr>
        <w:spacing w:line="340" w:lineRule="exact"/>
        <w:ind w:right="0"/>
        <w:jc w:val="both"/>
        <w:rPr>
          <w:szCs w:val="24"/>
          <w:rtl/>
        </w:rPr>
      </w:pPr>
      <w:r w:rsidRPr="00301D44">
        <w:rPr>
          <w:rFonts w:hint="cs"/>
          <w:szCs w:val="24"/>
          <w:rtl/>
        </w:rPr>
        <w:t xml:space="preserve">ליועץ ישנה אפשרות להרחיב את צוותי העבודה, הישראלי והזר, על פי דרישת המשרד. </w:t>
      </w:r>
    </w:p>
    <w:p w:rsidR="00F50AE4" w:rsidRPr="00301D44" w:rsidRDefault="00F50AE4" w:rsidP="00F50AE4">
      <w:pPr>
        <w:numPr>
          <w:ilvl w:val="1"/>
          <w:numId w:val="17"/>
        </w:numPr>
        <w:spacing w:line="340" w:lineRule="exact"/>
        <w:ind w:right="0"/>
        <w:jc w:val="both"/>
        <w:rPr>
          <w:szCs w:val="24"/>
        </w:rPr>
      </w:pPr>
      <w:r w:rsidRPr="00301D44">
        <w:rPr>
          <w:rFonts w:hint="cs"/>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F50AE4" w:rsidRPr="00301D44" w:rsidRDefault="00F50AE4" w:rsidP="00F50AE4">
      <w:pPr>
        <w:spacing w:line="340" w:lineRule="exact"/>
        <w:rPr>
          <w:szCs w:val="24"/>
          <w:rtl/>
        </w:rPr>
      </w:pPr>
    </w:p>
    <w:p w:rsidR="00F50AE4" w:rsidRPr="00301D44" w:rsidRDefault="00F50AE4" w:rsidP="00F50AE4">
      <w:pPr>
        <w:numPr>
          <w:ilvl w:val="0"/>
          <w:numId w:val="17"/>
        </w:numPr>
        <w:spacing w:line="340" w:lineRule="exact"/>
        <w:ind w:right="0"/>
        <w:rPr>
          <w:b/>
          <w:bCs/>
          <w:szCs w:val="24"/>
          <w:u w:val="single"/>
        </w:rPr>
      </w:pPr>
      <w:r w:rsidRPr="00301D44">
        <w:rPr>
          <w:rFonts w:hint="cs"/>
          <w:b/>
          <w:bCs/>
          <w:szCs w:val="24"/>
          <w:u w:val="single"/>
          <w:rtl/>
        </w:rPr>
        <w:lastRenderedPageBreak/>
        <w:t>תמורה ותנאי תשלום</w:t>
      </w:r>
    </w:p>
    <w:p w:rsidR="00F50AE4" w:rsidRPr="00301D44" w:rsidRDefault="00F50AE4" w:rsidP="00F50AE4">
      <w:pPr>
        <w:numPr>
          <w:ilvl w:val="1"/>
          <w:numId w:val="17"/>
        </w:numPr>
        <w:spacing w:line="340" w:lineRule="exact"/>
        <w:ind w:right="0"/>
        <w:jc w:val="both"/>
        <w:rPr>
          <w:szCs w:val="24"/>
        </w:rPr>
      </w:pPr>
      <w:r w:rsidRPr="00301D44">
        <w:rPr>
          <w:rFonts w:hint="cs"/>
          <w:szCs w:val="24"/>
          <w:rtl/>
        </w:rPr>
        <w:t xml:space="preserve">תמורת מתן השירותים ומילוי יתר התחייבויות היועץ על פי הסכם זה, ישלם המשרד ליועץ בהתאם לאמור בהצעת המחיר המצ"ב כנספח ב' ובהתאם לפירוט שלהלן והכול בתנאי כי השירותים שבוצעו היו לשביעות רצונו המלאה של הממונה (להלן </w:t>
      </w:r>
      <w:r w:rsidRPr="00301D44">
        <w:rPr>
          <w:szCs w:val="24"/>
          <w:rtl/>
        </w:rPr>
        <w:t>–</w:t>
      </w:r>
      <w:r w:rsidRPr="00301D44">
        <w:rPr>
          <w:rFonts w:hint="cs"/>
          <w:szCs w:val="24"/>
          <w:rtl/>
        </w:rPr>
        <w:t xml:space="preserve"> "</w:t>
      </w:r>
      <w:r w:rsidRPr="005F3AD4">
        <w:rPr>
          <w:rFonts w:hint="eastAsia"/>
          <w:b/>
          <w:bCs/>
          <w:szCs w:val="24"/>
          <w:rtl/>
        </w:rPr>
        <w:t>התמורה</w:t>
      </w:r>
      <w:r w:rsidRPr="00301D44">
        <w:rPr>
          <w:rFonts w:hint="cs"/>
          <w:szCs w:val="24"/>
          <w:rtl/>
        </w:rPr>
        <w:t>"). התעריף הינו סופי</w:t>
      </w:r>
      <w:r>
        <w:rPr>
          <w:rFonts w:hint="cs"/>
          <w:szCs w:val="24"/>
          <w:rtl/>
        </w:rPr>
        <w:t xml:space="preserve"> ומוחלט</w:t>
      </w:r>
      <w:r w:rsidRPr="00301D44">
        <w:rPr>
          <w:rFonts w:hint="cs"/>
          <w:szCs w:val="24"/>
          <w:rtl/>
        </w:rPr>
        <w:t xml:space="preserve"> ולא יחולו עליו</w:t>
      </w:r>
      <w:r>
        <w:rPr>
          <w:rFonts w:hint="cs"/>
          <w:szCs w:val="24"/>
          <w:rtl/>
        </w:rPr>
        <w:t xml:space="preserve"> </w:t>
      </w:r>
      <w:proofErr w:type="spellStart"/>
      <w:r>
        <w:rPr>
          <w:rFonts w:hint="cs"/>
          <w:szCs w:val="24"/>
          <w:rtl/>
        </w:rPr>
        <w:t>התיקרויות</w:t>
      </w:r>
      <w:proofErr w:type="spellEnd"/>
      <w:r>
        <w:rPr>
          <w:rFonts w:hint="cs"/>
          <w:szCs w:val="24"/>
          <w:rtl/>
        </w:rPr>
        <w:t>, הצמדות או</w:t>
      </w:r>
      <w:r w:rsidRPr="00301D44">
        <w:rPr>
          <w:rFonts w:hint="cs"/>
          <w:szCs w:val="24"/>
          <w:rtl/>
        </w:rPr>
        <w:t xml:space="preserve"> עדכוני החשכ"ל לכל תקופת ההסכם. </w:t>
      </w:r>
    </w:p>
    <w:p w:rsidR="00F50AE4" w:rsidRPr="00301D44" w:rsidRDefault="00F50AE4" w:rsidP="00F50AE4">
      <w:pPr>
        <w:spacing w:line="360" w:lineRule="auto"/>
        <w:ind w:left="1134" w:right="567"/>
        <w:rPr>
          <w:szCs w:val="24"/>
        </w:rPr>
      </w:pPr>
    </w:p>
    <w:p w:rsidR="00F50AE4" w:rsidRPr="00301D44" w:rsidRDefault="00F50AE4" w:rsidP="00F50AE4">
      <w:pPr>
        <w:numPr>
          <w:ilvl w:val="1"/>
          <w:numId w:val="17"/>
        </w:numPr>
        <w:spacing w:line="360" w:lineRule="auto"/>
        <w:ind w:right="0"/>
        <w:jc w:val="both"/>
        <w:rPr>
          <w:rFonts w:ascii="Arial Black" w:hAnsi="Arial Black"/>
          <w:szCs w:val="24"/>
        </w:rPr>
      </w:pPr>
      <w:r w:rsidRPr="00301D44">
        <w:rPr>
          <w:rFonts w:hint="cs"/>
          <w:szCs w:val="24"/>
          <w:rtl/>
        </w:rPr>
        <w:t xml:space="preserve">. הספק לא יקבל כל תשלום או הטבה אחרת מעבר לתמורה, לרבות תשלומים בעד הוצאות טלפון, דואר, צילומים, הדפסות, פקס, אש"ל וכיוצא בזה. </w:t>
      </w:r>
    </w:p>
    <w:p w:rsidR="00F50AE4" w:rsidRPr="00301D44" w:rsidRDefault="00F50AE4" w:rsidP="00F50AE4">
      <w:pPr>
        <w:pStyle w:val="af0"/>
        <w:rPr>
          <w:rFonts w:ascii="Arial Black" w:hAnsi="Arial Black"/>
          <w:szCs w:val="24"/>
          <w:rtl/>
        </w:rPr>
      </w:pPr>
    </w:p>
    <w:p w:rsidR="00F50AE4" w:rsidRPr="00301D44" w:rsidRDefault="00F50AE4" w:rsidP="00F50AE4">
      <w:pPr>
        <w:numPr>
          <w:ilvl w:val="1"/>
          <w:numId w:val="17"/>
        </w:numPr>
        <w:spacing w:line="340" w:lineRule="exact"/>
        <w:ind w:right="0"/>
        <w:jc w:val="both"/>
        <w:rPr>
          <w:szCs w:val="24"/>
        </w:rPr>
      </w:pPr>
      <w:r w:rsidRPr="00301D44">
        <w:rPr>
          <w:rFonts w:hint="cs"/>
          <w:szCs w:val="24"/>
          <w:rtl/>
        </w:rPr>
        <w:t>מוסכם בין הצדדים כי חלקי שעות העבודה, ישולמו בהתאם לחישוב החלק היחסי של פרק זמן העבודה</w:t>
      </w:r>
      <w:r w:rsidRPr="00301D44">
        <w:rPr>
          <w:rFonts w:hint="cs"/>
          <w:szCs w:val="24"/>
          <w:rtl/>
        </w:rPr>
        <w:tab/>
        <w:t xml:space="preserve"> שבוצע מתעריף שעת העבודה.</w:t>
      </w:r>
    </w:p>
    <w:p w:rsidR="00F50AE4" w:rsidRDefault="00F50AE4" w:rsidP="00F50AE4">
      <w:pPr>
        <w:numPr>
          <w:ilvl w:val="1"/>
          <w:numId w:val="17"/>
        </w:numPr>
        <w:spacing w:line="340" w:lineRule="exact"/>
        <w:ind w:right="0"/>
        <w:jc w:val="both"/>
        <w:rPr>
          <w:szCs w:val="24"/>
        </w:rPr>
      </w:pPr>
      <w:r w:rsidRPr="00301D44">
        <w:rPr>
          <w:rFonts w:hint="cs"/>
          <w:szCs w:val="24"/>
          <w:rtl/>
        </w:rPr>
        <w:t>מוסכם בין הצדדים כי במידה ומשך הביקור</w:t>
      </w:r>
      <w:r>
        <w:rPr>
          <w:rFonts w:hint="cs"/>
          <w:szCs w:val="24"/>
          <w:rtl/>
        </w:rPr>
        <w:t xml:space="preserve"> בישראל של אנשי הצוות הזר</w:t>
      </w:r>
      <w:r w:rsidRPr="00301D44">
        <w:rPr>
          <w:rFonts w:hint="cs"/>
          <w:szCs w:val="24"/>
          <w:rtl/>
        </w:rPr>
        <w:t xml:space="preserve"> (כהגדרתו במסמכי המכרז) יוארך, </w:t>
      </w:r>
      <w:r>
        <w:rPr>
          <w:rFonts w:hint="cs"/>
          <w:szCs w:val="24"/>
          <w:rtl/>
        </w:rPr>
        <w:t>ת</w:t>
      </w:r>
      <w:r w:rsidRPr="00301D44">
        <w:rPr>
          <w:rFonts w:hint="cs"/>
          <w:szCs w:val="24"/>
          <w:rtl/>
        </w:rPr>
        <w:t>שולם</w:t>
      </w:r>
      <w:r>
        <w:rPr>
          <w:rFonts w:hint="cs"/>
          <w:szCs w:val="24"/>
          <w:rtl/>
        </w:rPr>
        <w:t xml:space="preserve"> תמורה נוספת</w:t>
      </w:r>
      <w:r w:rsidRPr="00301D44">
        <w:rPr>
          <w:rFonts w:hint="cs"/>
          <w:szCs w:val="24"/>
          <w:rtl/>
        </w:rPr>
        <w:t xml:space="preserve"> בגין כל יום</w:t>
      </w:r>
      <w:r>
        <w:rPr>
          <w:rFonts w:hint="cs"/>
          <w:szCs w:val="24"/>
          <w:rtl/>
        </w:rPr>
        <w:t>,</w:t>
      </w:r>
      <w:r w:rsidRPr="00301D44">
        <w:rPr>
          <w:rFonts w:hint="cs"/>
          <w:szCs w:val="24"/>
          <w:rtl/>
        </w:rPr>
        <w:t xml:space="preserve"> בהתאם לחישוב החלק היחסי של פרק זמן הביקור שבוצע מתוך תעריף הביקור כמפורט בהצעת המחיר. </w:t>
      </w:r>
    </w:p>
    <w:p w:rsidR="00F50AE4" w:rsidRPr="003134ED" w:rsidRDefault="00F50AE4" w:rsidP="00F50AE4">
      <w:pPr>
        <w:spacing w:line="340" w:lineRule="exact"/>
        <w:ind w:left="1134" w:right="567"/>
        <w:jc w:val="both"/>
        <w:rPr>
          <w:szCs w:val="24"/>
        </w:rPr>
      </w:pPr>
    </w:p>
    <w:p w:rsidR="00F50AE4" w:rsidRPr="003134ED" w:rsidRDefault="00F50AE4" w:rsidP="00F50AE4">
      <w:pPr>
        <w:numPr>
          <w:ilvl w:val="1"/>
          <w:numId w:val="17"/>
        </w:numPr>
        <w:spacing w:line="340" w:lineRule="exact"/>
        <w:ind w:right="0"/>
        <w:jc w:val="both"/>
        <w:rPr>
          <w:b/>
          <w:bCs/>
          <w:szCs w:val="24"/>
        </w:rPr>
      </w:pPr>
      <w:r w:rsidRPr="003134ED">
        <w:rPr>
          <w:rFonts w:hint="cs"/>
          <w:b/>
          <w:bCs/>
          <w:szCs w:val="24"/>
          <w:rtl/>
        </w:rPr>
        <w:t xml:space="preserve">ההיקף השנתי הכולל של ההסכם לא יעלה על _______  בתוספת מע"מ. </w:t>
      </w:r>
    </w:p>
    <w:p w:rsidR="00F50AE4" w:rsidRPr="00301D44" w:rsidRDefault="00F50AE4" w:rsidP="00F50AE4">
      <w:pPr>
        <w:spacing w:line="340" w:lineRule="exact"/>
        <w:ind w:right="567"/>
        <w:jc w:val="both"/>
        <w:rPr>
          <w:szCs w:val="24"/>
        </w:rPr>
      </w:pPr>
    </w:p>
    <w:p w:rsidR="00F50AE4" w:rsidRPr="00301D44" w:rsidRDefault="00F50AE4" w:rsidP="00F50AE4">
      <w:pPr>
        <w:numPr>
          <w:ilvl w:val="1"/>
          <w:numId w:val="17"/>
        </w:numPr>
        <w:spacing w:line="360" w:lineRule="auto"/>
        <w:ind w:right="0"/>
        <w:jc w:val="both"/>
        <w:rPr>
          <w:szCs w:val="24"/>
        </w:rPr>
      </w:pPr>
      <w:r w:rsidRPr="00301D44">
        <w:rPr>
          <w:rFonts w:hint="cs"/>
          <w:szCs w:val="24"/>
          <w:rtl/>
        </w:rPr>
        <w:t>בסיום כל חודש קלנדרי הספק יגיש חשבונית עסקה ואליה יצרף דוחות עבודה; הדו"ח יוגש ע"ג טופס שימציא המשרד לספק. עם קבלת הדו"ח יאשר הממונה בכתב כי קיימת התאמה בין מספר השעות שפורטו בדו"ח ובין היקף ומהות השירותים שניתנו בפועל (להלן: "</w:t>
      </w:r>
      <w:r w:rsidRPr="00301D44">
        <w:rPr>
          <w:rFonts w:hint="cs"/>
          <w:b/>
          <w:bCs/>
          <w:szCs w:val="24"/>
          <w:rtl/>
        </w:rPr>
        <w:t>דו"ח העבודה</w:t>
      </w:r>
      <w:r w:rsidRPr="00301D44">
        <w:rPr>
          <w:rFonts w:hint="cs"/>
          <w:szCs w:val="24"/>
          <w:rtl/>
        </w:rPr>
        <w:t>"). עם קבלת התשלום יעביר הספק למשרד חשבונית מס.</w:t>
      </w:r>
    </w:p>
    <w:p w:rsidR="00F50AE4" w:rsidRPr="00301D44" w:rsidRDefault="00F50AE4" w:rsidP="00F50AE4">
      <w:pPr>
        <w:spacing w:line="360" w:lineRule="auto"/>
        <w:ind w:left="1134"/>
        <w:jc w:val="both"/>
        <w:rPr>
          <w:szCs w:val="24"/>
          <w:rtl/>
        </w:rPr>
      </w:pPr>
      <w:r w:rsidRPr="00301D44">
        <w:rPr>
          <w:rFonts w:hint="cs"/>
          <w:szCs w:val="24"/>
          <w:rtl/>
        </w:rPr>
        <w:t>למען הסר ספק יובהר כי התשלומים יבוצעו לאחר אישור הממונה שהעבודה בוצעה לשביעות רצונו ולאחר הגשת החשבונית למשרד.</w:t>
      </w:r>
    </w:p>
    <w:p w:rsidR="00F50AE4" w:rsidRPr="00301D44" w:rsidRDefault="00F50AE4" w:rsidP="00F50AE4">
      <w:pPr>
        <w:numPr>
          <w:ilvl w:val="1"/>
          <w:numId w:val="17"/>
        </w:numPr>
        <w:spacing w:line="360" w:lineRule="auto"/>
        <w:ind w:right="0"/>
        <w:jc w:val="both"/>
        <w:rPr>
          <w:szCs w:val="24"/>
        </w:rPr>
      </w:pPr>
      <w:r w:rsidRPr="00301D44">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rsidR="00F50AE4" w:rsidRPr="00301D44" w:rsidRDefault="00F50AE4" w:rsidP="00F50AE4">
      <w:pPr>
        <w:numPr>
          <w:ilvl w:val="1"/>
          <w:numId w:val="17"/>
        </w:numPr>
        <w:spacing w:line="360" w:lineRule="auto"/>
        <w:ind w:right="0"/>
        <w:jc w:val="both"/>
        <w:rPr>
          <w:szCs w:val="24"/>
        </w:rPr>
      </w:pPr>
      <w:r w:rsidRPr="00301D44">
        <w:rPr>
          <w:rFonts w:hint="cs"/>
          <w:szCs w:val="24"/>
          <w:rtl/>
        </w:rPr>
        <w:t>התשלומים יתבצעו כדלקמן:</w:t>
      </w:r>
    </w:p>
    <w:p w:rsidR="00F50AE4" w:rsidRPr="00301D44" w:rsidRDefault="00F50AE4" w:rsidP="00F50AE4">
      <w:pPr>
        <w:numPr>
          <w:ilvl w:val="2"/>
          <w:numId w:val="17"/>
        </w:numPr>
        <w:spacing w:line="360" w:lineRule="auto"/>
        <w:ind w:right="0"/>
        <w:rPr>
          <w:szCs w:val="24"/>
        </w:rPr>
      </w:pPr>
      <w:r w:rsidRPr="00301D44">
        <w:rPr>
          <w:rFonts w:hint="cs"/>
          <w:szCs w:val="24"/>
          <w:rtl/>
        </w:rPr>
        <w:t>התמורה ליועץ תשולם בהתאם לאמור להלן ובכפוף להוראות החשב הכללי המתפרסמות מעת לעת.</w:t>
      </w:r>
    </w:p>
    <w:p w:rsidR="00F50AE4" w:rsidRPr="00301D44" w:rsidRDefault="00F50AE4" w:rsidP="00F50AE4">
      <w:pPr>
        <w:numPr>
          <w:ilvl w:val="2"/>
          <w:numId w:val="17"/>
        </w:numPr>
        <w:spacing w:line="360" w:lineRule="auto"/>
        <w:ind w:right="0"/>
        <w:rPr>
          <w:szCs w:val="24"/>
        </w:rPr>
      </w:pPr>
      <w:r w:rsidRPr="00301D44">
        <w:rPr>
          <w:rFonts w:hint="cs"/>
          <w:b/>
          <w:bCs/>
          <w:szCs w:val="24"/>
          <w:rtl/>
        </w:rPr>
        <w:t>חשבוניות שיוגשו למשרד במחצית הראשונה של כל חודש</w:t>
      </w:r>
      <w:r w:rsidRPr="00301D44">
        <w:rPr>
          <w:rFonts w:hint="cs"/>
          <w:szCs w:val="24"/>
          <w:rtl/>
        </w:rPr>
        <w:t xml:space="preserve"> (בימים 1-15): ישולמו בין התאריכים 15-24 (כולל) של החודש העוקב.</w:t>
      </w:r>
    </w:p>
    <w:p w:rsidR="00F50AE4" w:rsidRPr="00301D44" w:rsidRDefault="00F50AE4" w:rsidP="00F50AE4">
      <w:pPr>
        <w:numPr>
          <w:ilvl w:val="2"/>
          <w:numId w:val="17"/>
        </w:numPr>
        <w:spacing w:line="360" w:lineRule="auto"/>
        <w:ind w:right="0"/>
        <w:rPr>
          <w:szCs w:val="24"/>
        </w:rPr>
      </w:pPr>
      <w:r w:rsidRPr="00301D44">
        <w:rPr>
          <w:rFonts w:hint="cs"/>
          <w:b/>
          <w:bCs/>
          <w:szCs w:val="24"/>
          <w:rtl/>
        </w:rPr>
        <w:t xml:space="preserve">חשבוניות שיוגשו למשרד בין התאריכים 16-24 לכל חודש </w:t>
      </w:r>
      <w:r w:rsidRPr="00301D44">
        <w:rPr>
          <w:rFonts w:hint="cs"/>
          <w:szCs w:val="24"/>
          <w:rtl/>
        </w:rPr>
        <w:t xml:space="preserve">(כולל): ישולמו בין התאריכים 16-24 של החודש העוקב. </w:t>
      </w:r>
    </w:p>
    <w:p w:rsidR="00F50AE4" w:rsidRPr="00301D44" w:rsidRDefault="00F50AE4" w:rsidP="00F50AE4">
      <w:pPr>
        <w:numPr>
          <w:ilvl w:val="2"/>
          <w:numId w:val="17"/>
        </w:numPr>
        <w:spacing w:line="360" w:lineRule="auto"/>
        <w:ind w:right="0"/>
        <w:rPr>
          <w:szCs w:val="24"/>
        </w:rPr>
      </w:pPr>
      <w:r w:rsidRPr="00301D44">
        <w:rPr>
          <w:rFonts w:hint="cs"/>
          <w:b/>
          <w:bCs/>
          <w:szCs w:val="24"/>
          <w:rtl/>
        </w:rPr>
        <w:t>חשבוניות שיוגשו למשרד בין התאריכים 25-31 לכל חודש</w:t>
      </w:r>
      <w:r w:rsidRPr="00301D44">
        <w:rPr>
          <w:rFonts w:hint="cs"/>
          <w:szCs w:val="24"/>
          <w:rtl/>
        </w:rPr>
        <w:t xml:space="preserve"> (כולל): ישולמו ביום ה- 24 לחודש העוקב. </w:t>
      </w:r>
    </w:p>
    <w:p w:rsidR="00F50AE4" w:rsidRPr="00301D44" w:rsidRDefault="00F50AE4" w:rsidP="00F50AE4">
      <w:pPr>
        <w:numPr>
          <w:ilvl w:val="1"/>
          <w:numId w:val="17"/>
        </w:numPr>
        <w:spacing w:line="360" w:lineRule="auto"/>
        <w:ind w:right="0"/>
        <w:rPr>
          <w:szCs w:val="24"/>
          <w:u w:val="single"/>
          <w:rtl/>
        </w:rPr>
      </w:pPr>
      <w:r w:rsidRPr="00301D44">
        <w:rPr>
          <w:rFonts w:hint="cs"/>
          <w:szCs w:val="24"/>
          <w:rtl/>
        </w:rPr>
        <w:lastRenderedPageBreak/>
        <w:t xml:space="preserve">חשב </w:t>
      </w:r>
      <w:r>
        <w:rPr>
          <w:rFonts w:hint="cs"/>
          <w:szCs w:val="24"/>
          <w:rtl/>
        </w:rPr>
        <w:t>ה</w:t>
      </w:r>
      <w:r w:rsidRPr="00301D44">
        <w:rPr>
          <w:rFonts w:hint="cs"/>
          <w:szCs w:val="24"/>
          <w:rtl/>
        </w:rPr>
        <w:t>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F50AE4" w:rsidRPr="00301D44" w:rsidRDefault="00F50AE4" w:rsidP="00F50AE4">
      <w:pPr>
        <w:numPr>
          <w:ilvl w:val="1"/>
          <w:numId w:val="17"/>
        </w:numPr>
        <w:spacing w:line="360" w:lineRule="auto"/>
        <w:ind w:right="0"/>
        <w:rPr>
          <w:szCs w:val="24"/>
          <w:u w:val="single"/>
        </w:rPr>
      </w:pPr>
      <w:r w:rsidRPr="00301D44">
        <w:rPr>
          <w:rFonts w:hint="cs"/>
          <w:szCs w:val="24"/>
          <w:rtl/>
        </w:rPr>
        <w:t>המשרד רשאי בכל עת לעכב כל תשלום, אם מפר היועץ או אינו ממלא אחד או יותר מתנאי הסכם זה וזאת מבלי לפגוע בזכויותיו של המשרד לפי סעיף 5 לעיל.</w:t>
      </w:r>
    </w:p>
    <w:p w:rsidR="00F50AE4" w:rsidRPr="00301D44" w:rsidRDefault="00F50AE4" w:rsidP="00F50AE4">
      <w:pPr>
        <w:numPr>
          <w:ilvl w:val="0"/>
          <w:numId w:val="17"/>
        </w:numPr>
        <w:spacing w:line="340" w:lineRule="exact"/>
        <w:rPr>
          <w:b/>
          <w:bCs/>
          <w:szCs w:val="24"/>
          <w:u w:val="single"/>
        </w:rPr>
      </w:pPr>
      <w:r w:rsidRPr="00301D44">
        <w:rPr>
          <w:rFonts w:hint="cs"/>
          <w:b/>
          <w:bCs/>
          <w:szCs w:val="24"/>
          <w:u w:val="single"/>
          <w:rtl/>
        </w:rPr>
        <w:t>תשלומים נוספים</w:t>
      </w:r>
    </w:p>
    <w:p w:rsidR="00F50AE4" w:rsidRPr="00301D44" w:rsidRDefault="00F50AE4" w:rsidP="00F50AE4">
      <w:pPr>
        <w:numPr>
          <w:ilvl w:val="1"/>
          <w:numId w:val="17"/>
        </w:numPr>
        <w:spacing w:line="340" w:lineRule="exact"/>
        <w:ind w:right="0"/>
        <w:rPr>
          <w:szCs w:val="24"/>
        </w:rPr>
      </w:pPr>
      <w:r w:rsidRPr="00301D44">
        <w:rPr>
          <w:rFonts w:hint="cs"/>
          <w:szCs w:val="24"/>
          <w:rtl/>
        </w:rPr>
        <w:t>מוסכם בזה בין הצדדים כי שום תשלום אחר או נוסף פרט לאמור בסעיף 7 לא ישולם על ידי המשרד, לא במהלך מתן השירותים ולא לאחר פקיעת הקשר על פי הסכם זה, לא עבור מתן השירותים ולא בקשר איתם ו/או כל הנובע מהם, לא ליועץ ולא לכל אדם או גוף אחר.</w:t>
      </w:r>
    </w:p>
    <w:p w:rsidR="00F50AE4" w:rsidRPr="00301D44" w:rsidRDefault="00F50AE4" w:rsidP="00F50AE4">
      <w:pPr>
        <w:spacing w:line="340" w:lineRule="exact"/>
        <w:ind w:left="567"/>
        <w:rPr>
          <w:szCs w:val="24"/>
          <w:rtl/>
        </w:rPr>
      </w:pPr>
    </w:p>
    <w:p w:rsidR="00F50AE4" w:rsidRPr="00301D44" w:rsidRDefault="00F50AE4" w:rsidP="00F50AE4">
      <w:pPr>
        <w:numPr>
          <w:ilvl w:val="1"/>
          <w:numId w:val="17"/>
        </w:numPr>
        <w:spacing w:line="340" w:lineRule="exact"/>
        <w:ind w:right="0"/>
        <w:jc w:val="both"/>
        <w:rPr>
          <w:szCs w:val="24"/>
          <w:rtl/>
        </w:rPr>
      </w:pPr>
      <w:r>
        <w:rPr>
          <w:rFonts w:hint="cs"/>
          <w:szCs w:val="24"/>
          <w:rtl/>
        </w:rPr>
        <w:t>היה</w:t>
      </w:r>
      <w:r w:rsidRPr="00301D44">
        <w:rPr>
          <w:rFonts w:hint="cs"/>
          <w:szCs w:val="24"/>
          <w:rtl/>
        </w:rPr>
        <w:t xml:space="preserve"> ו</w:t>
      </w:r>
      <w:r>
        <w:rPr>
          <w:rFonts w:hint="cs"/>
          <w:szCs w:val="24"/>
          <w:rtl/>
        </w:rPr>
        <w:t>י</w:t>
      </w:r>
      <w:r w:rsidRPr="00301D44">
        <w:rPr>
          <w:rFonts w:hint="cs"/>
          <w:szCs w:val="24"/>
          <w:rtl/>
        </w:rPr>
        <w:t xml:space="preserve">יקבע מסיבה כלשהי, במועד כלשהו אחרי תחילתו של הסכם זה, כי למרות כוונת הצדדים, שבאה לידי ביטוי בהסכם זה, רואים את העסקתו של היועץ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w:t>
      </w:r>
      <w:proofErr w:type="spellStart"/>
      <w:r w:rsidRPr="00301D44">
        <w:rPr>
          <w:rFonts w:hint="cs"/>
          <w:szCs w:val="24"/>
          <w:rtl/>
        </w:rPr>
        <w:t>הכל</w:t>
      </w:r>
      <w:proofErr w:type="spellEnd"/>
      <w:r w:rsidRPr="00301D44">
        <w:rPr>
          <w:rFonts w:hint="cs"/>
          <w:szCs w:val="24"/>
          <w:rtl/>
        </w:rPr>
        <w:t xml:space="preserve">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F50AE4" w:rsidRPr="00301D44" w:rsidRDefault="00F50AE4" w:rsidP="00F50AE4">
      <w:pPr>
        <w:spacing w:line="340" w:lineRule="exact"/>
        <w:jc w:val="both"/>
        <w:rPr>
          <w:szCs w:val="24"/>
        </w:rPr>
      </w:pPr>
    </w:p>
    <w:p w:rsidR="00F50AE4" w:rsidRPr="00301D44" w:rsidRDefault="00F50AE4" w:rsidP="00F50AE4">
      <w:pPr>
        <w:numPr>
          <w:ilvl w:val="0"/>
          <w:numId w:val="17"/>
        </w:numPr>
        <w:spacing w:line="340" w:lineRule="exact"/>
        <w:jc w:val="both"/>
        <w:rPr>
          <w:szCs w:val="24"/>
        </w:rPr>
      </w:pPr>
      <w:r w:rsidRPr="00301D44">
        <w:rPr>
          <w:b/>
          <w:bCs/>
          <w:szCs w:val="24"/>
          <w:u w:val="single"/>
          <w:rtl/>
        </w:rPr>
        <w:t>היתרים רישיונות ואישורים</w:t>
      </w:r>
      <w:r w:rsidRPr="00301D44">
        <w:rPr>
          <w:szCs w:val="24"/>
          <w:rtl/>
        </w:rPr>
        <w:t xml:space="preserve"> </w:t>
      </w:r>
    </w:p>
    <w:p w:rsidR="00F50AE4" w:rsidRPr="00301D44" w:rsidRDefault="00F50AE4" w:rsidP="00F50AE4">
      <w:pPr>
        <w:numPr>
          <w:ilvl w:val="1"/>
          <w:numId w:val="17"/>
        </w:numPr>
        <w:spacing w:line="340" w:lineRule="exact"/>
        <w:ind w:right="0"/>
        <w:jc w:val="both"/>
        <w:rPr>
          <w:szCs w:val="24"/>
        </w:rPr>
      </w:pPr>
      <w:r w:rsidRPr="00301D44">
        <w:rPr>
          <w:rFonts w:hint="cs"/>
          <w:szCs w:val="24"/>
          <w:rtl/>
        </w:rPr>
        <w:t xml:space="preserve">היועץ </w:t>
      </w:r>
      <w:r w:rsidRPr="00301D44">
        <w:rPr>
          <w:szCs w:val="24"/>
          <w:rtl/>
        </w:rPr>
        <w:t xml:space="preserve">מצהיר ומתחייב בזאת </w:t>
      </w:r>
      <w:r w:rsidRPr="00301D44">
        <w:rPr>
          <w:rFonts w:hint="cs"/>
          <w:szCs w:val="24"/>
          <w:rtl/>
        </w:rPr>
        <w:t xml:space="preserve">כי </w:t>
      </w:r>
      <w:r w:rsidRPr="00301D44">
        <w:rPr>
          <w:szCs w:val="24"/>
          <w:rtl/>
        </w:rPr>
        <w:t>ה</w:t>
      </w:r>
      <w:r w:rsidRPr="00301D44">
        <w:rPr>
          <w:rFonts w:hint="cs"/>
          <w:szCs w:val="24"/>
          <w:rtl/>
        </w:rPr>
        <w:t>ו</w:t>
      </w:r>
      <w:r w:rsidRPr="00301D44">
        <w:rPr>
          <w:szCs w:val="24"/>
          <w:rtl/>
        </w:rPr>
        <w:t>א</w:t>
      </w:r>
      <w:r w:rsidRPr="00301D44">
        <w:rPr>
          <w:rFonts w:hint="cs"/>
          <w:szCs w:val="24"/>
          <w:rtl/>
        </w:rPr>
        <w:t xml:space="preserve"> וכל מי מטעמו</w:t>
      </w:r>
      <w:r w:rsidRPr="00301D44">
        <w:rPr>
          <w:szCs w:val="24"/>
          <w:rtl/>
        </w:rPr>
        <w:t xml:space="preserve"> מחזיק</w:t>
      </w:r>
      <w:r w:rsidRPr="00301D44">
        <w:rPr>
          <w:rFonts w:hint="cs"/>
          <w:szCs w:val="24"/>
          <w:rtl/>
        </w:rPr>
        <w:t>ים</w:t>
      </w:r>
      <w:r w:rsidRPr="00301D44">
        <w:rPr>
          <w:szCs w:val="24"/>
          <w:rtl/>
        </w:rPr>
        <w:t xml:space="preserve"> במסמכים ו</w:t>
      </w:r>
      <w:r w:rsidRPr="00301D44">
        <w:rPr>
          <w:rFonts w:hint="cs"/>
          <w:szCs w:val="24"/>
          <w:rtl/>
        </w:rPr>
        <w:t>ב</w:t>
      </w:r>
      <w:r w:rsidRPr="00301D44">
        <w:rPr>
          <w:szCs w:val="24"/>
          <w:rtl/>
        </w:rPr>
        <w:t>אישורים התקפים</w:t>
      </w:r>
      <w:r w:rsidRPr="00301D44">
        <w:rPr>
          <w:rFonts w:hint="cs"/>
          <w:szCs w:val="24"/>
          <w:rtl/>
        </w:rPr>
        <w:t xml:space="preserve"> הנדרשים לביצוע השירותים כאמור בהסכם זה ונספחיו</w:t>
      </w:r>
      <w:r w:rsidRPr="00301D44">
        <w:rPr>
          <w:szCs w:val="24"/>
          <w:rtl/>
        </w:rPr>
        <w:t xml:space="preserve"> בהתאם להוראות כל דין לרבות המסמכים והאישורים התקפים מאת הרשויות המוסמכות. ה</w:t>
      </w:r>
      <w:r w:rsidRPr="00301D44">
        <w:rPr>
          <w:rFonts w:hint="cs"/>
          <w:szCs w:val="24"/>
          <w:rtl/>
        </w:rPr>
        <w:t>יועץ</w:t>
      </w:r>
      <w:r w:rsidRPr="00301D44">
        <w:rPr>
          <w:szCs w:val="24"/>
          <w:rtl/>
        </w:rPr>
        <w:t xml:space="preserve"> מתחייב להציגם למשרד בכל עת שידרוש. </w:t>
      </w:r>
    </w:p>
    <w:p w:rsidR="00F50AE4" w:rsidRPr="00301D44" w:rsidRDefault="00F50AE4" w:rsidP="00F50AE4">
      <w:pPr>
        <w:numPr>
          <w:ilvl w:val="1"/>
          <w:numId w:val="17"/>
        </w:numPr>
        <w:spacing w:line="340" w:lineRule="exact"/>
        <w:ind w:right="0"/>
        <w:jc w:val="both"/>
        <w:rPr>
          <w:szCs w:val="24"/>
        </w:rPr>
      </w:pPr>
      <w:r w:rsidRPr="00301D44">
        <w:rPr>
          <w:rFonts w:hint="cs"/>
          <w:szCs w:val="24"/>
          <w:rtl/>
        </w:rPr>
        <w:t xml:space="preserve">ידוע ליועץ כי החזקת אישורים, רישיונות והיתרים ברי תוקף כאמור </w:t>
      </w:r>
      <w:r w:rsidRPr="00301D44">
        <w:rPr>
          <w:szCs w:val="24"/>
          <w:rtl/>
        </w:rPr>
        <w:t>היא תנאי מהותי בהסכם זה. אי נכונות הצהרות</w:t>
      </w:r>
      <w:r w:rsidRPr="00301D44">
        <w:rPr>
          <w:rFonts w:hint="cs"/>
          <w:szCs w:val="24"/>
          <w:rtl/>
        </w:rPr>
        <w:t xml:space="preserve"> היועץ לעניין זה, כולן או חלקן,</w:t>
      </w:r>
      <w:r w:rsidRPr="00301D44">
        <w:rPr>
          <w:szCs w:val="24"/>
          <w:rtl/>
        </w:rPr>
        <w:t xml:space="preserve"> </w:t>
      </w:r>
      <w:r w:rsidRPr="00301D44">
        <w:rPr>
          <w:rFonts w:hint="cs"/>
          <w:szCs w:val="24"/>
          <w:rtl/>
        </w:rPr>
        <w:t>תי</w:t>
      </w:r>
      <w:r w:rsidRPr="00301D44">
        <w:rPr>
          <w:szCs w:val="24"/>
          <w:rtl/>
        </w:rPr>
        <w:t>חשב כהפרה יסודית של ה</w:t>
      </w:r>
      <w:r w:rsidRPr="00301D44">
        <w:rPr>
          <w:rFonts w:hint="cs"/>
          <w:szCs w:val="24"/>
          <w:rtl/>
        </w:rPr>
        <w:t>ה</w:t>
      </w:r>
      <w:r w:rsidRPr="00301D44">
        <w:rPr>
          <w:szCs w:val="24"/>
          <w:rtl/>
        </w:rPr>
        <w:t xml:space="preserve">סכם. </w:t>
      </w:r>
    </w:p>
    <w:p w:rsidR="00F50AE4" w:rsidRPr="00301D44" w:rsidRDefault="00F50AE4" w:rsidP="00F50AE4">
      <w:pPr>
        <w:numPr>
          <w:ilvl w:val="1"/>
          <w:numId w:val="17"/>
        </w:numPr>
        <w:spacing w:line="340" w:lineRule="exact"/>
        <w:ind w:right="0"/>
        <w:jc w:val="both"/>
        <w:rPr>
          <w:szCs w:val="24"/>
        </w:rPr>
      </w:pPr>
      <w:r w:rsidRPr="00301D44">
        <w:rPr>
          <w:rFonts w:hint="cs"/>
          <w:szCs w:val="24"/>
          <w:rtl/>
        </w:rPr>
        <w:t>היועץ מתחייב</w:t>
      </w:r>
      <w:r w:rsidRPr="00301D44">
        <w:rPr>
          <w:szCs w:val="24"/>
          <w:rtl/>
        </w:rPr>
        <w:t xml:space="preserve"> להודיע למשרד מיד על כל שינוי שיחול בתוקף הצהרותי</w:t>
      </w:r>
      <w:r w:rsidRPr="00301D44">
        <w:rPr>
          <w:rFonts w:hint="cs"/>
          <w:szCs w:val="24"/>
          <w:rtl/>
        </w:rPr>
        <w:t>ו כאמור</w:t>
      </w:r>
      <w:r w:rsidRPr="00301D44">
        <w:rPr>
          <w:szCs w:val="24"/>
          <w:rtl/>
        </w:rPr>
        <w:t>, לרבות על כל צו שניתן כנגד</w:t>
      </w:r>
      <w:r w:rsidRPr="00301D44">
        <w:rPr>
          <w:rFonts w:hint="cs"/>
          <w:szCs w:val="24"/>
          <w:rtl/>
        </w:rPr>
        <w:t>ו</w:t>
      </w:r>
      <w:r w:rsidRPr="00301D44">
        <w:rPr>
          <w:szCs w:val="24"/>
          <w:rtl/>
        </w:rPr>
        <w:t xml:space="preserve"> והאוסר או מגביל את יכולת</w:t>
      </w:r>
      <w:r w:rsidRPr="00301D44">
        <w:rPr>
          <w:rFonts w:hint="cs"/>
          <w:szCs w:val="24"/>
          <w:rtl/>
        </w:rPr>
        <w:t>ו</w:t>
      </w:r>
      <w:r w:rsidRPr="00301D44">
        <w:rPr>
          <w:szCs w:val="24"/>
          <w:rtl/>
        </w:rPr>
        <w:t xml:space="preserve"> ליתן את השירותים בהתאם להסכם </w:t>
      </w:r>
      <w:r w:rsidRPr="00301D44">
        <w:rPr>
          <w:rFonts w:hint="cs"/>
          <w:szCs w:val="24"/>
          <w:rtl/>
        </w:rPr>
        <w:t xml:space="preserve">זה </w:t>
      </w:r>
      <w:r w:rsidRPr="00301D44">
        <w:rPr>
          <w:szCs w:val="24"/>
          <w:rtl/>
        </w:rPr>
        <w:t xml:space="preserve">על נספחיו. </w:t>
      </w:r>
    </w:p>
    <w:p w:rsidR="00F50AE4" w:rsidRPr="00301D44" w:rsidRDefault="00F50AE4" w:rsidP="00F50AE4">
      <w:pPr>
        <w:numPr>
          <w:ilvl w:val="1"/>
          <w:numId w:val="17"/>
        </w:numPr>
        <w:spacing w:line="340" w:lineRule="exact"/>
        <w:ind w:right="0"/>
        <w:jc w:val="both"/>
        <w:rPr>
          <w:szCs w:val="24"/>
        </w:rPr>
      </w:pPr>
      <w:r w:rsidRPr="00301D44">
        <w:rPr>
          <w:rFonts w:hint="cs"/>
          <w:szCs w:val="24"/>
          <w:rtl/>
        </w:rPr>
        <w:t xml:space="preserve">היועץ מתחייב לספק את השירותים בהתאם להוראות כל דין החל בקשר למתן השירותים נשוא הסכם זה. </w:t>
      </w:r>
    </w:p>
    <w:p w:rsidR="00F50AE4" w:rsidRPr="00301D44" w:rsidRDefault="00F50AE4" w:rsidP="00F50AE4">
      <w:pPr>
        <w:spacing w:line="340" w:lineRule="exact"/>
        <w:ind w:left="567" w:right="567"/>
        <w:jc w:val="both"/>
        <w:rPr>
          <w:szCs w:val="24"/>
          <w:rtl/>
        </w:rPr>
      </w:pPr>
    </w:p>
    <w:p w:rsidR="00F50AE4" w:rsidRPr="00301D44" w:rsidRDefault="00F50AE4" w:rsidP="00F50AE4">
      <w:pPr>
        <w:numPr>
          <w:ilvl w:val="0"/>
          <w:numId w:val="17"/>
        </w:numPr>
        <w:spacing w:line="340" w:lineRule="exact"/>
        <w:ind w:right="0"/>
        <w:jc w:val="both"/>
        <w:rPr>
          <w:b/>
          <w:bCs/>
          <w:szCs w:val="24"/>
          <w:u w:val="single"/>
        </w:rPr>
      </w:pPr>
      <w:r w:rsidRPr="00301D44">
        <w:rPr>
          <w:rFonts w:hint="cs"/>
          <w:b/>
          <w:bCs/>
          <w:szCs w:val="24"/>
          <w:u w:val="single"/>
          <w:rtl/>
        </w:rPr>
        <w:t>ביטול ההסכם</w:t>
      </w:r>
    </w:p>
    <w:p w:rsidR="00F50AE4" w:rsidRPr="00301D44" w:rsidRDefault="00F50AE4" w:rsidP="00F50AE4">
      <w:pPr>
        <w:numPr>
          <w:ilvl w:val="1"/>
          <w:numId w:val="17"/>
        </w:numPr>
        <w:spacing w:line="340" w:lineRule="exact"/>
        <w:ind w:right="0"/>
        <w:jc w:val="both"/>
        <w:rPr>
          <w:szCs w:val="24"/>
        </w:rPr>
      </w:pPr>
      <w:r w:rsidRPr="00301D44">
        <w:rPr>
          <w:rFonts w:hint="cs"/>
          <w:szCs w:val="24"/>
          <w:rtl/>
        </w:rPr>
        <w:t>המשרד רשאי לבטל את ההסכם בכל עת לפני תום תקופת ההסכם על ידי הודעה מוקדמת בכתב, 30 ימים לפחות.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rsidR="00F50AE4" w:rsidRPr="00301D44" w:rsidRDefault="00F50AE4" w:rsidP="00F50AE4">
      <w:pPr>
        <w:numPr>
          <w:ilvl w:val="1"/>
          <w:numId w:val="17"/>
        </w:numPr>
        <w:spacing w:line="340" w:lineRule="exact"/>
        <w:ind w:right="0"/>
        <w:jc w:val="both"/>
        <w:rPr>
          <w:szCs w:val="24"/>
        </w:rPr>
      </w:pPr>
      <w:r w:rsidRPr="00301D44">
        <w:rPr>
          <w:rFonts w:hint="cs"/>
          <w:szCs w:val="24"/>
          <w:rtl/>
        </w:rPr>
        <w:lastRenderedPageBreak/>
        <w:t xml:space="preserve">בוטל ההסכם לפי סעיף זה, ובמידה ונדרש כך על ידי הממונה, ישלים היועץ פעילות שהחל בה לפני הביטול ויקבל תמורתה כאמור בסעיף </w:t>
      </w:r>
      <w:r w:rsidRPr="00301D44">
        <w:rPr>
          <w:szCs w:val="24"/>
        </w:rPr>
        <w:t>7</w:t>
      </w:r>
      <w:r w:rsidRPr="00301D44">
        <w:rPr>
          <w:rFonts w:hint="cs"/>
          <w:szCs w:val="24"/>
          <w:rtl/>
        </w:rPr>
        <w:t>.</w:t>
      </w:r>
    </w:p>
    <w:p w:rsidR="00F50AE4" w:rsidRPr="00301D44" w:rsidRDefault="00F50AE4" w:rsidP="00F50AE4">
      <w:pPr>
        <w:spacing w:line="340" w:lineRule="exact"/>
        <w:ind w:left="567"/>
        <w:jc w:val="both"/>
        <w:rPr>
          <w:szCs w:val="24"/>
        </w:rPr>
      </w:pPr>
    </w:p>
    <w:p w:rsidR="00F50AE4" w:rsidRPr="00301D44" w:rsidRDefault="00F50AE4" w:rsidP="00F50AE4">
      <w:pPr>
        <w:numPr>
          <w:ilvl w:val="0"/>
          <w:numId w:val="17"/>
        </w:numPr>
        <w:spacing w:line="340" w:lineRule="exact"/>
        <w:ind w:right="0"/>
        <w:jc w:val="both"/>
        <w:rPr>
          <w:b/>
          <w:bCs/>
          <w:szCs w:val="24"/>
          <w:u w:val="single"/>
        </w:rPr>
      </w:pPr>
      <w:r w:rsidRPr="00301D44">
        <w:rPr>
          <w:rFonts w:hint="cs"/>
          <w:b/>
          <w:bCs/>
          <w:szCs w:val="24"/>
          <w:u w:val="single"/>
          <w:rtl/>
        </w:rPr>
        <w:t>סודיות</w:t>
      </w:r>
    </w:p>
    <w:p w:rsidR="00F50AE4" w:rsidRPr="00301D44" w:rsidRDefault="00F50AE4" w:rsidP="00F50AE4">
      <w:pPr>
        <w:numPr>
          <w:ilvl w:val="1"/>
          <w:numId w:val="17"/>
        </w:numPr>
        <w:spacing w:line="340" w:lineRule="exact"/>
        <w:ind w:right="0"/>
        <w:jc w:val="both"/>
        <w:rPr>
          <w:szCs w:val="24"/>
        </w:rPr>
      </w:pPr>
      <w:r w:rsidRPr="00301D44">
        <w:rPr>
          <w:rFonts w:hint="cs"/>
          <w:szCs w:val="24"/>
          <w:rtl/>
        </w:rPr>
        <w:t xml:space="preserve">הואיל והיועץ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rsidR="00F50AE4" w:rsidRPr="00301D44" w:rsidRDefault="00F50AE4" w:rsidP="00F50AE4">
      <w:pPr>
        <w:numPr>
          <w:ilvl w:val="1"/>
          <w:numId w:val="17"/>
        </w:numPr>
        <w:spacing w:line="340" w:lineRule="exact"/>
        <w:ind w:right="0"/>
        <w:jc w:val="both"/>
        <w:rPr>
          <w:szCs w:val="24"/>
        </w:rPr>
      </w:pPr>
      <w:r w:rsidRPr="00301D44">
        <w:rPr>
          <w:rFonts w:hint="cs"/>
          <w:szCs w:val="24"/>
          <w:rtl/>
        </w:rPr>
        <w:t>ידוע ליועץ כי אין לגלות מידע שהתגלו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rsidR="00F50AE4" w:rsidRPr="00301D44" w:rsidRDefault="00F50AE4" w:rsidP="00F50AE4">
      <w:pPr>
        <w:numPr>
          <w:ilvl w:val="1"/>
          <w:numId w:val="17"/>
        </w:numPr>
        <w:spacing w:line="340" w:lineRule="exact"/>
        <w:ind w:right="0"/>
        <w:jc w:val="both"/>
        <w:rPr>
          <w:szCs w:val="24"/>
        </w:rPr>
      </w:pPr>
      <w:r w:rsidRPr="00301D44">
        <w:rPr>
          <w:rFonts w:hint="cs"/>
          <w:szCs w:val="24"/>
          <w:rtl/>
        </w:rPr>
        <w:t>היועץ מתחייב לנקוט בכל האמצעים על מנת לוודא כי הסודיות כאמור תשמר גם על ידי עובדיו, סוכניו והמועסקים על ידו.</w:t>
      </w:r>
    </w:p>
    <w:p w:rsidR="00F50AE4" w:rsidRPr="00301D44" w:rsidRDefault="00F50AE4" w:rsidP="00F50AE4">
      <w:pPr>
        <w:numPr>
          <w:ilvl w:val="1"/>
          <w:numId w:val="17"/>
        </w:numPr>
        <w:spacing w:line="340" w:lineRule="exact"/>
        <w:ind w:right="0"/>
        <w:jc w:val="both"/>
        <w:rPr>
          <w:szCs w:val="24"/>
        </w:rPr>
      </w:pPr>
      <w:r w:rsidRPr="00301D44">
        <w:rPr>
          <w:rFonts w:hint="cs"/>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rsidR="00F50AE4" w:rsidRPr="00301D44" w:rsidRDefault="00F50AE4" w:rsidP="00F50AE4">
      <w:pPr>
        <w:numPr>
          <w:ilvl w:val="0"/>
          <w:numId w:val="17"/>
        </w:numPr>
        <w:spacing w:line="340" w:lineRule="exact"/>
        <w:ind w:right="0"/>
        <w:jc w:val="both"/>
        <w:rPr>
          <w:b/>
          <w:bCs/>
          <w:szCs w:val="24"/>
          <w:u w:val="single"/>
          <w:rtl/>
        </w:rPr>
      </w:pPr>
      <w:r w:rsidRPr="00301D44">
        <w:rPr>
          <w:rFonts w:hint="cs"/>
          <w:b/>
          <w:bCs/>
          <w:szCs w:val="24"/>
          <w:u w:val="single"/>
          <w:rtl/>
        </w:rPr>
        <w:t>קניין רוחני וזכויות יוצרים</w:t>
      </w:r>
    </w:p>
    <w:p w:rsidR="00F50AE4" w:rsidRPr="00301D44" w:rsidRDefault="00F50AE4" w:rsidP="00F50AE4">
      <w:pPr>
        <w:numPr>
          <w:ilvl w:val="1"/>
          <w:numId w:val="17"/>
        </w:numPr>
        <w:spacing w:line="340" w:lineRule="exact"/>
        <w:ind w:right="0"/>
        <w:jc w:val="both"/>
        <w:rPr>
          <w:szCs w:val="24"/>
          <w:u w:val="single"/>
        </w:rPr>
      </w:pPr>
      <w:r w:rsidRPr="00301D44">
        <w:rPr>
          <w:rFonts w:hint="cs"/>
          <w:szCs w:val="24"/>
          <w:rtl/>
        </w:rPr>
        <w:t xml:space="preserve">המשרד יהיה בעל זכויות </w:t>
      </w:r>
      <w:r>
        <w:rPr>
          <w:rFonts w:hint="cs"/>
          <w:szCs w:val="24"/>
          <w:rtl/>
        </w:rPr>
        <w:t>ה</w:t>
      </w:r>
      <w:r w:rsidRPr="00301D44">
        <w:rPr>
          <w:rFonts w:hint="cs"/>
          <w:szCs w:val="24"/>
          <w:rtl/>
        </w:rPr>
        <w:t xml:space="preserve">יוצרים בכל העבודה שיבצע היועץ במסגרת הסכם זה, כולל על כל מידע שיגיע לידי היועץ במסגרת העבודה ותיעודו על גבי דיסקטים או כל מדיה אחרת, תוכנות שתכנת, מפות שהכין, דו"חות שכתב, מודלים שגיבש </w:t>
      </w:r>
      <w:proofErr w:type="spellStart"/>
      <w:r w:rsidRPr="00301D44">
        <w:rPr>
          <w:rFonts w:hint="cs"/>
          <w:szCs w:val="24"/>
          <w:rtl/>
        </w:rPr>
        <w:t>וכו</w:t>
      </w:r>
      <w:proofErr w:type="spellEnd"/>
      <w:r w:rsidRPr="00301D44">
        <w:rPr>
          <w:rFonts w:hint="cs"/>
          <w:szCs w:val="24"/>
          <w:rtl/>
        </w:rPr>
        <w:t>' (להלן: "</w:t>
      </w:r>
      <w:r w:rsidRPr="00301D44">
        <w:rPr>
          <w:rFonts w:hint="cs"/>
          <w:b/>
          <w:bCs/>
          <w:szCs w:val="24"/>
          <w:rtl/>
        </w:rPr>
        <w:t>היצירות</w:t>
      </w:r>
      <w:r w:rsidRPr="00301D44">
        <w:rPr>
          <w:rFonts w:hint="cs"/>
          <w:szCs w:val="24"/>
          <w:rtl/>
        </w:rPr>
        <w:t>") והיועץ לא יהיה רשאי לעשות כל שימוש בהן, אלא לצורך מתן שירותי היועץ בהתאם להסכם זה.</w:t>
      </w:r>
    </w:p>
    <w:p w:rsidR="00F50AE4" w:rsidRPr="00301D44" w:rsidRDefault="00F50AE4" w:rsidP="00F50AE4">
      <w:pPr>
        <w:numPr>
          <w:ilvl w:val="1"/>
          <w:numId w:val="17"/>
        </w:numPr>
        <w:spacing w:line="340" w:lineRule="exact"/>
        <w:ind w:right="0"/>
        <w:jc w:val="both"/>
        <w:rPr>
          <w:szCs w:val="24"/>
          <w:u w:val="single"/>
        </w:rPr>
      </w:pPr>
      <w:r w:rsidRPr="00301D44">
        <w:rPr>
          <w:rFonts w:hint="cs"/>
          <w:szCs w:val="24"/>
          <w:rtl/>
        </w:rPr>
        <w:t xml:space="preserve">כל חומר מכל סוג שהוא, כולל מפרט נתונים, תוכנות, צילומים </w:t>
      </w:r>
      <w:proofErr w:type="spellStart"/>
      <w:r w:rsidRPr="00301D44">
        <w:rPr>
          <w:rFonts w:hint="cs"/>
          <w:szCs w:val="24"/>
          <w:rtl/>
        </w:rPr>
        <w:t>וכו</w:t>
      </w:r>
      <w:proofErr w:type="spellEnd"/>
      <w:r w:rsidRPr="00301D44">
        <w:rPr>
          <w:rFonts w:hint="cs"/>
          <w:szCs w:val="24"/>
          <w:rtl/>
        </w:rPr>
        <w:t>' שרכש היועץ לצורך ביצוע השירותים ושבגינו שילם המשרד, יהיה רכושו של המשרד (כולל קבצי אקסל), ועל היועץ להעבירו למשרד מייד בסיום השימוש בהם לצורך מתן השירותים.</w:t>
      </w:r>
    </w:p>
    <w:p w:rsidR="00F50AE4" w:rsidRPr="00301D44" w:rsidRDefault="00F50AE4" w:rsidP="00F50AE4">
      <w:pPr>
        <w:numPr>
          <w:ilvl w:val="1"/>
          <w:numId w:val="17"/>
        </w:numPr>
        <w:spacing w:line="340" w:lineRule="exact"/>
        <w:ind w:right="0"/>
        <w:jc w:val="both"/>
        <w:rPr>
          <w:szCs w:val="24"/>
          <w:rtl/>
        </w:rPr>
      </w:pPr>
      <w:r w:rsidRPr="00301D44">
        <w:rPr>
          <w:rFonts w:hint="cs"/>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rsidR="00F50AE4" w:rsidRPr="00301D44" w:rsidRDefault="00F50AE4" w:rsidP="00F50AE4">
      <w:pPr>
        <w:numPr>
          <w:ilvl w:val="1"/>
          <w:numId w:val="17"/>
        </w:numPr>
        <w:spacing w:line="340" w:lineRule="exact"/>
        <w:ind w:right="0"/>
        <w:jc w:val="both"/>
        <w:rPr>
          <w:szCs w:val="24"/>
        </w:rPr>
      </w:pPr>
      <w:r w:rsidRPr="00301D44">
        <w:rPr>
          <w:rFonts w:hint="cs"/>
          <w:szCs w:val="24"/>
          <w:rtl/>
        </w:rPr>
        <w:t>סעיף זה יהיה בתוקף אף לאחר תום תקופת הסכם זה וימשיך לחול ללא הגבלת זמן.</w:t>
      </w:r>
    </w:p>
    <w:p w:rsidR="00F50AE4" w:rsidRPr="00301D44" w:rsidRDefault="00F50AE4" w:rsidP="00F50AE4">
      <w:pPr>
        <w:spacing w:line="340" w:lineRule="exact"/>
        <w:jc w:val="both"/>
        <w:rPr>
          <w:b/>
          <w:bCs/>
          <w:szCs w:val="24"/>
          <w:u w:val="single"/>
          <w:rtl/>
        </w:rPr>
      </w:pPr>
    </w:p>
    <w:p w:rsidR="00F50AE4" w:rsidRPr="00301D44" w:rsidRDefault="00F50AE4" w:rsidP="00F50AE4">
      <w:pPr>
        <w:numPr>
          <w:ilvl w:val="0"/>
          <w:numId w:val="17"/>
        </w:numPr>
        <w:spacing w:line="340" w:lineRule="exact"/>
        <w:ind w:right="0"/>
        <w:jc w:val="both"/>
        <w:rPr>
          <w:b/>
          <w:bCs/>
          <w:szCs w:val="24"/>
          <w:u w:val="single"/>
        </w:rPr>
      </w:pPr>
      <w:r w:rsidRPr="00301D44">
        <w:rPr>
          <w:rFonts w:hint="cs"/>
          <w:b/>
          <w:bCs/>
          <w:szCs w:val="24"/>
          <w:u w:val="single"/>
          <w:rtl/>
        </w:rPr>
        <w:t>התחייבות להיעדר ניגוד עניינים</w:t>
      </w:r>
    </w:p>
    <w:p w:rsidR="00F50AE4" w:rsidRPr="00301D44" w:rsidRDefault="00F50AE4" w:rsidP="00F50AE4">
      <w:pPr>
        <w:numPr>
          <w:ilvl w:val="1"/>
          <w:numId w:val="17"/>
        </w:numPr>
        <w:spacing w:line="340" w:lineRule="exact"/>
        <w:ind w:right="0"/>
        <w:jc w:val="both"/>
        <w:rPr>
          <w:szCs w:val="24"/>
        </w:rPr>
      </w:pPr>
      <w:r w:rsidRPr="00301D44">
        <w:rPr>
          <w:rFonts w:hint="cs"/>
          <w:szCs w:val="24"/>
          <w:rtl/>
        </w:rPr>
        <w:t>היועץ מצהיר ומתחייב כי אין הוא או מי מטעמו הנוטל חלק במתן השירותים לפי הסכם זה נמצא, וימנע מלהימצא במצב של ניגוד אינטרסים בין מתן שירותיו במסגרת הסכם זה לבין עיסוקיו האחרים. בכל מקרה של חשש לניגוד עניינים כאמור, יפנה היועץ לממונה ויפעל עפ"י הנחיותיו.</w:t>
      </w:r>
    </w:p>
    <w:p w:rsidR="00F50AE4" w:rsidRPr="00301D44" w:rsidRDefault="00F50AE4" w:rsidP="00F50AE4">
      <w:pPr>
        <w:numPr>
          <w:ilvl w:val="1"/>
          <w:numId w:val="17"/>
        </w:numPr>
        <w:spacing w:line="340" w:lineRule="exact"/>
        <w:ind w:right="0"/>
        <w:jc w:val="both"/>
        <w:rPr>
          <w:szCs w:val="24"/>
        </w:rPr>
      </w:pPr>
      <w:r w:rsidRPr="00301D44">
        <w:rPr>
          <w:rFonts w:hint="cs"/>
          <w:szCs w:val="24"/>
          <w:rtl/>
        </w:rPr>
        <w:t>במשך תקופת ההסכם, לא ישתתף היועץ בדרך כלשהי בהכנה או הצגה של פרויקט המוגש למימון המשרד.</w:t>
      </w:r>
    </w:p>
    <w:p w:rsidR="00F50AE4" w:rsidRPr="00301D44" w:rsidRDefault="00F50AE4" w:rsidP="00F50AE4">
      <w:pPr>
        <w:spacing w:line="340" w:lineRule="exact"/>
        <w:jc w:val="both"/>
        <w:rPr>
          <w:szCs w:val="24"/>
          <w:rtl/>
        </w:rPr>
      </w:pPr>
    </w:p>
    <w:p w:rsidR="00F50AE4" w:rsidRPr="00301D44" w:rsidRDefault="00F50AE4" w:rsidP="00F50AE4">
      <w:pPr>
        <w:numPr>
          <w:ilvl w:val="0"/>
          <w:numId w:val="17"/>
        </w:numPr>
        <w:spacing w:line="340" w:lineRule="exact"/>
        <w:ind w:right="0"/>
        <w:jc w:val="both"/>
        <w:rPr>
          <w:szCs w:val="24"/>
        </w:rPr>
      </w:pPr>
      <w:r w:rsidRPr="00301D44">
        <w:rPr>
          <w:rFonts w:hint="cs"/>
          <w:b/>
          <w:bCs/>
          <w:szCs w:val="24"/>
          <w:u w:val="single"/>
          <w:rtl/>
        </w:rPr>
        <w:t>הפרת הוראות ההסכם</w:t>
      </w:r>
    </w:p>
    <w:p w:rsidR="00F50AE4" w:rsidRPr="00301D44" w:rsidRDefault="00F50AE4" w:rsidP="00F50AE4">
      <w:pPr>
        <w:spacing w:line="340" w:lineRule="exact"/>
        <w:ind w:left="567"/>
        <w:jc w:val="both"/>
        <w:rPr>
          <w:szCs w:val="24"/>
          <w:u w:val="single"/>
        </w:rPr>
      </w:pPr>
      <w:r w:rsidRPr="00301D44">
        <w:rPr>
          <w:rFonts w:hint="cs"/>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לך בהודעה, לא יהיה המשרד חייב בתשלום כלשהו ליועץ.</w:t>
      </w:r>
    </w:p>
    <w:p w:rsidR="00F50AE4" w:rsidRPr="00301D44" w:rsidRDefault="00F50AE4" w:rsidP="00F50AE4">
      <w:pPr>
        <w:spacing w:line="340" w:lineRule="exact"/>
        <w:ind w:left="567"/>
        <w:jc w:val="both"/>
        <w:rPr>
          <w:b/>
          <w:bCs/>
          <w:szCs w:val="24"/>
          <w:u w:val="single"/>
          <w:rtl/>
        </w:rPr>
      </w:pPr>
      <w:r w:rsidRPr="00301D44">
        <w:rPr>
          <w:rFonts w:hint="cs"/>
          <w:b/>
          <w:bCs/>
          <w:szCs w:val="24"/>
          <w:u w:val="single"/>
          <w:rtl/>
        </w:rPr>
        <w:lastRenderedPageBreak/>
        <w:t>טיב התוצרים</w:t>
      </w:r>
    </w:p>
    <w:p w:rsidR="00F50AE4" w:rsidRPr="00301D44" w:rsidRDefault="00F50AE4" w:rsidP="00F50AE4">
      <w:pPr>
        <w:numPr>
          <w:ilvl w:val="0"/>
          <w:numId w:val="17"/>
        </w:numPr>
        <w:spacing w:line="340" w:lineRule="exact"/>
        <w:ind w:right="0"/>
        <w:jc w:val="both"/>
        <w:rPr>
          <w:szCs w:val="24"/>
        </w:rPr>
      </w:pPr>
      <w:r w:rsidRPr="00301D44">
        <w:rPr>
          <w:rFonts w:hint="cs"/>
          <w:szCs w:val="24"/>
          <w:rtl/>
        </w:rPr>
        <w:t>המשרד רשאי לבדוק את התוצרים שיספק היועץ על פי הסכם זה ורשאי לסרב לקבלם במידה ואינם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שיקבע על ידי המשרד.</w:t>
      </w:r>
    </w:p>
    <w:p w:rsidR="00F50AE4" w:rsidRPr="00301D44" w:rsidRDefault="00F50AE4" w:rsidP="00F50AE4">
      <w:pPr>
        <w:numPr>
          <w:ilvl w:val="0"/>
          <w:numId w:val="17"/>
        </w:numPr>
        <w:spacing w:line="340" w:lineRule="exact"/>
        <w:ind w:right="0"/>
        <w:jc w:val="both"/>
        <w:rPr>
          <w:szCs w:val="24"/>
        </w:rPr>
      </w:pPr>
      <w:r w:rsidRPr="00301D44">
        <w:rPr>
          <w:rFonts w:hint="cs"/>
          <w:szCs w:val="24"/>
          <w:rtl/>
        </w:rPr>
        <w:t>כל עוד לא נבדקו ולא אושרו התוצרים שהתקבלו על ידי המשרד או הפועלים מטעמו, הם לא ייחשבו כ</w:t>
      </w:r>
      <w:r>
        <w:rPr>
          <w:rFonts w:hint="cs"/>
          <w:szCs w:val="24"/>
          <w:rtl/>
        </w:rPr>
        <w:t>כאלו ש</w:t>
      </w:r>
      <w:r w:rsidRPr="00301D44">
        <w:rPr>
          <w:rFonts w:hint="cs"/>
          <w:szCs w:val="24"/>
          <w:rtl/>
        </w:rPr>
        <w:t xml:space="preserve">נמסרו למשרד. </w:t>
      </w:r>
    </w:p>
    <w:p w:rsidR="00F50AE4" w:rsidRPr="00301D44" w:rsidRDefault="00F50AE4" w:rsidP="00F50AE4">
      <w:pPr>
        <w:numPr>
          <w:ilvl w:val="0"/>
          <w:numId w:val="17"/>
        </w:numPr>
        <w:spacing w:line="340" w:lineRule="exact"/>
        <w:ind w:right="0"/>
        <w:jc w:val="both"/>
        <w:rPr>
          <w:szCs w:val="24"/>
        </w:rPr>
      </w:pPr>
      <w:r w:rsidRPr="00301D44">
        <w:rPr>
          <w:rFonts w:hint="cs"/>
          <w:szCs w:val="24"/>
          <w:rtl/>
        </w:rPr>
        <w:t>היועץ יהיה אחראי לכל מגרעת, ליקוי או פגם שיתגלו בתוצרים שיסופקו, או בכל חלק מהם, ויפצה את המשרד בעד כל נזק והפסד שיגרמו לו מחמת אחת או יותר מהסיבות המנויות לעיל.</w:t>
      </w:r>
    </w:p>
    <w:p w:rsidR="00F50AE4" w:rsidRPr="00301D44" w:rsidRDefault="00F50AE4" w:rsidP="00F50AE4">
      <w:pPr>
        <w:spacing w:line="340" w:lineRule="exact"/>
        <w:ind w:right="567"/>
        <w:jc w:val="both"/>
        <w:rPr>
          <w:szCs w:val="24"/>
          <w:rtl/>
        </w:rPr>
      </w:pPr>
    </w:p>
    <w:p w:rsidR="00F50AE4" w:rsidRPr="00301D44" w:rsidRDefault="00F50AE4" w:rsidP="00F50AE4">
      <w:pPr>
        <w:numPr>
          <w:ilvl w:val="0"/>
          <w:numId w:val="17"/>
        </w:numPr>
        <w:spacing w:line="340" w:lineRule="exact"/>
        <w:jc w:val="both"/>
        <w:rPr>
          <w:szCs w:val="24"/>
        </w:rPr>
      </w:pPr>
      <w:r w:rsidRPr="00301D44">
        <w:rPr>
          <w:rFonts w:hint="cs"/>
          <w:b/>
          <w:bCs/>
          <w:szCs w:val="24"/>
          <w:u w:val="single"/>
          <w:rtl/>
        </w:rPr>
        <w:t xml:space="preserve">חובת ביטוח  </w:t>
      </w:r>
    </w:p>
    <w:p w:rsidR="00F50AE4" w:rsidRPr="00301D44" w:rsidRDefault="00F50AE4" w:rsidP="00F50AE4">
      <w:pPr>
        <w:tabs>
          <w:tab w:val="left" w:pos="8617"/>
        </w:tabs>
        <w:spacing w:line="340" w:lineRule="exact"/>
        <w:ind w:left="567"/>
        <w:jc w:val="both"/>
        <w:rPr>
          <w:b/>
          <w:bCs/>
          <w:szCs w:val="24"/>
          <w:u w:val="single"/>
          <w:rtl/>
        </w:rPr>
      </w:pPr>
      <w:r w:rsidRPr="00301D44">
        <w:rPr>
          <w:rFonts w:hint="cs"/>
          <w:szCs w:val="24"/>
          <w:rtl/>
        </w:rPr>
        <w:t>היועץ מתחייב להציג למשרד התשתיות הלאומיות את הביטוחים המפורטים בזה, לטובתו ולטובת מדינת ישראל – המשרד לתשתיות לאומיות כאשר הם כוללים את כל הכיסויים והתנאים הנדרשים וגבולות האחריות לא יפחתו מהמצוין להלן:</w:t>
      </w:r>
    </w:p>
    <w:p w:rsidR="00F50AE4" w:rsidRPr="00301D44" w:rsidRDefault="00F50AE4" w:rsidP="00F50AE4">
      <w:pPr>
        <w:tabs>
          <w:tab w:val="left" w:pos="8617"/>
        </w:tabs>
        <w:spacing w:line="340" w:lineRule="exact"/>
        <w:ind w:left="567"/>
        <w:jc w:val="both"/>
        <w:rPr>
          <w:b/>
          <w:bCs/>
          <w:szCs w:val="24"/>
          <w:u w:val="single"/>
          <w:rtl/>
        </w:rPr>
      </w:pPr>
    </w:p>
    <w:p w:rsidR="00F50AE4" w:rsidRPr="00301D44" w:rsidRDefault="00F50AE4" w:rsidP="00F50AE4">
      <w:pPr>
        <w:numPr>
          <w:ilvl w:val="1"/>
          <w:numId w:val="17"/>
        </w:numPr>
        <w:spacing w:line="340" w:lineRule="exact"/>
        <w:jc w:val="both"/>
        <w:rPr>
          <w:b/>
          <w:bCs/>
          <w:szCs w:val="24"/>
          <w:u w:val="single"/>
          <w:rtl/>
        </w:rPr>
      </w:pPr>
      <w:r w:rsidRPr="00301D44">
        <w:rPr>
          <w:rFonts w:hint="cs"/>
          <w:b/>
          <w:bCs/>
          <w:szCs w:val="24"/>
          <w:u w:val="single"/>
          <w:rtl/>
        </w:rPr>
        <w:t>ביטוח חבות המעבידים</w:t>
      </w:r>
    </w:p>
    <w:p w:rsidR="00F50AE4" w:rsidRPr="00301D44" w:rsidRDefault="00F50AE4" w:rsidP="00F50AE4">
      <w:pPr>
        <w:numPr>
          <w:ilvl w:val="2"/>
          <w:numId w:val="17"/>
        </w:numPr>
        <w:spacing w:line="340" w:lineRule="exact"/>
        <w:ind w:right="0"/>
        <w:jc w:val="both"/>
        <w:rPr>
          <w:szCs w:val="24"/>
        </w:rPr>
      </w:pPr>
      <w:r w:rsidRPr="00301D44">
        <w:rPr>
          <w:rFonts w:hint="cs"/>
          <w:szCs w:val="24"/>
          <w:rtl/>
        </w:rPr>
        <w:t>היועץ יבטח את אחריותו החוקית כלפי עובדיו בביטוח חבות מעבידים בכל תחומי מדינת ישראל והשטחים המוחזקים. גבול האחריות לעובד לא יפחת מ 1,500,000 דולר ארה"ב לעובד,  ו- 5,000,000 דולר ארה"ב  למקרה ולתקופת הביטוח.</w:t>
      </w:r>
    </w:p>
    <w:p w:rsidR="00F50AE4" w:rsidRPr="00301D44" w:rsidRDefault="00F50AE4" w:rsidP="00F50AE4">
      <w:pPr>
        <w:numPr>
          <w:ilvl w:val="2"/>
          <w:numId w:val="17"/>
        </w:numPr>
        <w:spacing w:line="340" w:lineRule="exact"/>
        <w:ind w:right="0"/>
        <w:jc w:val="both"/>
        <w:rPr>
          <w:szCs w:val="24"/>
        </w:rPr>
      </w:pPr>
      <w:r w:rsidRPr="00301D44">
        <w:rPr>
          <w:rFonts w:hint="cs"/>
          <w:szCs w:val="24"/>
          <w:rtl/>
        </w:rPr>
        <w:t xml:space="preserve">הביטוח על פי הפוליסה יכסה את אחריותו החוקית של המבוטח כלפי עובדיו בכל הקשור </w:t>
      </w:r>
      <w:r>
        <w:rPr>
          <w:rFonts w:hint="cs"/>
          <w:szCs w:val="24"/>
          <w:rtl/>
        </w:rPr>
        <w:t xml:space="preserve">למתן שירותי </w:t>
      </w:r>
      <w:r w:rsidRPr="00301D44">
        <w:rPr>
          <w:rFonts w:ascii="Arial" w:hAnsi="Arial" w:hint="cs"/>
          <w:szCs w:val="24"/>
          <w:rtl/>
        </w:rPr>
        <w:t xml:space="preserve">ייעוץ ותכנון אסטרטגי עבור מנהלת תחליפי הנפט </w:t>
      </w:r>
      <w:r>
        <w:rPr>
          <w:rFonts w:ascii="Arial" w:hAnsi="Arial" w:hint="cs"/>
          <w:szCs w:val="24"/>
          <w:rtl/>
        </w:rPr>
        <w:t>ב</w:t>
      </w:r>
      <w:r w:rsidRPr="00301D44">
        <w:rPr>
          <w:rFonts w:ascii="Arial" w:hAnsi="Arial" w:hint="cs"/>
          <w:szCs w:val="24"/>
          <w:rtl/>
        </w:rPr>
        <w:t xml:space="preserve">משרד התשתיות הלאומיות </w:t>
      </w:r>
      <w:r w:rsidRPr="00301D44">
        <w:rPr>
          <w:rFonts w:hint="cs"/>
          <w:szCs w:val="24"/>
          <w:rtl/>
        </w:rPr>
        <w:t xml:space="preserve">בהתאם להסכם זה. </w:t>
      </w:r>
    </w:p>
    <w:p w:rsidR="00F50AE4" w:rsidRPr="00301D44" w:rsidRDefault="00F50AE4" w:rsidP="00F50AE4">
      <w:pPr>
        <w:numPr>
          <w:ilvl w:val="2"/>
          <w:numId w:val="17"/>
        </w:numPr>
        <w:spacing w:line="340" w:lineRule="exact"/>
        <w:ind w:right="0"/>
        <w:jc w:val="both"/>
        <w:rPr>
          <w:b/>
          <w:bCs/>
          <w:szCs w:val="24"/>
        </w:rPr>
      </w:pPr>
      <w:r w:rsidRPr="00301D44">
        <w:rPr>
          <w:rFonts w:hint="cs"/>
          <w:szCs w:val="24"/>
          <w:rtl/>
        </w:rPr>
        <w:t>הביטוח יורחב לשפות את מדינת ישראל – המשרד לתשתיות לאומיות היה ונטען לעניין קרות תאונת עבודה/מחלת מקצוע כלשהי כי הם נושאים בחבות מעביד כלשהם</w:t>
      </w:r>
      <w:r w:rsidRPr="00301D44">
        <w:rPr>
          <w:rFonts w:hint="cs"/>
          <w:b/>
          <w:bCs/>
          <w:szCs w:val="24"/>
          <w:rtl/>
        </w:rPr>
        <w:t xml:space="preserve"> </w:t>
      </w:r>
      <w:r w:rsidRPr="00301D44">
        <w:rPr>
          <w:rFonts w:hint="cs"/>
          <w:szCs w:val="24"/>
          <w:rtl/>
        </w:rPr>
        <w:t>כלפי מי מעובדי היועץ.</w:t>
      </w:r>
    </w:p>
    <w:p w:rsidR="00F50AE4" w:rsidRPr="00301D44" w:rsidRDefault="00F50AE4" w:rsidP="00F50AE4">
      <w:pPr>
        <w:spacing w:line="340" w:lineRule="exact"/>
        <w:ind w:left="1134" w:right="567"/>
        <w:jc w:val="both"/>
        <w:rPr>
          <w:b/>
          <w:bCs/>
          <w:szCs w:val="24"/>
        </w:rPr>
      </w:pPr>
    </w:p>
    <w:p w:rsidR="00F50AE4" w:rsidRPr="00301D44" w:rsidRDefault="00F50AE4" w:rsidP="00F50AE4">
      <w:pPr>
        <w:numPr>
          <w:ilvl w:val="1"/>
          <w:numId w:val="17"/>
        </w:numPr>
        <w:spacing w:line="340" w:lineRule="exact"/>
        <w:ind w:right="0"/>
        <w:jc w:val="both"/>
        <w:rPr>
          <w:b/>
          <w:bCs/>
          <w:szCs w:val="24"/>
        </w:rPr>
      </w:pPr>
      <w:r w:rsidRPr="00301D44">
        <w:rPr>
          <w:rFonts w:hint="cs"/>
          <w:b/>
          <w:bCs/>
          <w:szCs w:val="24"/>
          <w:u w:val="single"/>
          <w:rtl/>
        </w:rPr>
        <w:t>ביטוח אחריות כלפי צד שלישי</w:t>
      </w:r>
    </w:p>
    <w:p w:rsidR="00F50AE4" w:rsidRPr="00301D44" w:rsidRDefault="00F50AE4" w:rsidP="00F50AE4">
      <w:pPr>
        <w:numPr>
          <w:ilvl w:val="2"/>
          <w:numId w:val="17"/>
        </w:numPr>
        <w:spacing w:line="340" w:lineRule="exact"/>
        <w:ind w:right="0"/>
        <w:jc w:val="both"/>
        <w:rPr>
          <w:b/>
          <w:bCs/>
          <w:szCs w:val="24"/>
        </w:rPr>
      </w:pPr>
      <w:r w:rsidRPr="00301D44">
        <w:rPr>
          <w:rFonts w:hint="cs"/>
          <w:szCs w:val="24"/>
          <w:rtl/>
        </w:rPr>
        <w:t>היועץ יבטח את אחריותו החוקית בביטוח אחריות כלפי צד שלישי גוף ורכוש בכל תחומי</w:t>
      </w:r>
      <w:r w:rsidRPr="00301D44">
        <w:rPr>
          <w:rFonts w:hint="cs"/>
          <w:b/>
          <w:bCs/>
          <w:szCs w:val="24"/>
          <w:rtl/>
        </w:rPr>
        <w:t xml:space="preserve"> </w:t>
      </w:r>
      <w:r w:rsidRPr="00301D44">
        <w:rPr>
          <w:rFonts w:hint="cs"/>
          <w:szCs w:val="24"/>
          <w:rtl/>
        </w:rPr>
        <w:t>מדינת ישראל והשטחים המוחזקים.</w:t>
      </w:r>
    </w:p>
    <w:p w:rsidR="00F50AE4" w:rsidRPr="00301D44" w:rsidRDefault="00F50AE4" w:rsidP="00F50AE4">
      <w:pPr>
        <w:numPr>
          <w:ilvl w:val="2"/>
          <w:numId w:val="17"/>
        </w:numPr>
        <w:spacing w:line="340" w:lineRule="exact"/>
        <w:ind w:right="0"/>
        <w:jc w:val="both"/>
        <w:rPr>
          <w:szCs w:val="24"/>
        </w:rPr>
      </w:pPr>
      <w:r w:rsidRPr="00301D44">
        <w:rPr>
          <w:rFonts w:hint="cs"/>
          <w:szCs w:val="24"/>
          <w:rtl/>
        </w:rPr>
        <w:t xml:space="preserve">בפוליסה יצוין כי הביטוח כי הביטוח הניתן על פי הפוליסה מכסה גם את אחריותו החוקית של המבוטח לנזקי צד שלישי שייגרמו בכל הקשור </w:t>
      </w:r>
      <w:r>
        <w:rPr>
          <w:rFonts w:hint="cs"/>
          <w:szCs w:val="24"/>
          <w:rtl/>
        </w:rPr>
        <w:t xml:space="preserve">למתן שירותי </w:t>
      </w:r>
      <w:r w:rsidRPr="00301D44">
        <w:rPr>
          <w:rFonts w:ascii="Arial" w:hAnsi="Arial" w:hint="cs"/>
          <w:szCs w:val="24"/>
          <w:rtl/>
        </w:rPr>
        <w:t xml:space="preserve">ייעוץ ותכנון אסטרטגי עבור מנהלת תחליפי הנפט </w:t>
      </w:r>
      <w:r>
        <w:rPr>
          <w:rFonts w:ascii="Arial" w:hAnsi="Arial" w:hint="cs"/>
          <w:szCs w:val="24"/>
          <w:rtl/>
        </w:rPr>
        <w:t>ב</w:t>
      </w:r>
      <w:r w:rsidRPr="00301D44">
        <w:rPr>
          <w:rFonts w:ascii="Arial" w:hAnsi="Arial" w:hint="cs"/>
          <w:szCs w:val="24"/>
          <w:rtl/>
        </w:rPr>
        <w:t>משרד התשתיות הלאומיות</w:t>
      </w:r>
      <w:r w:rsidRPr="00301D44">
        <w:rPr>
          <w:rFonts w:hint="cs"/>
          <w:szCs w:val="24"/>
          <w:rtl/>
        </w:rPr>
        <w:t xml:space="preserve"> בהתאם להסכם זה.</w:t>
      </w:r>
    </w:p>
    <w:p w:rsidR="00F50AE4" w:rsidRPr="00301D44" w:rsidRDefault="00F50AE4" w:rsidP="00F50AE4">
      <w:pPr>
        <w:numPr>
          <w:ilvl w:val="2"/>
          <w:numId w:val="17"/>
        </w:numPr>
        <w:spacing w:line="340" w:lineRule="exact"/>
        <w:ind w:right="0"/>
        <w:jc w:val="both"/>
        <w:rPr>
          <w:szCs w:val="24"/>
        </w:rPr>
      </w:pPr>
      <w:r w:rsidRPr="00301D44">
        <w:rPr>
          <w:rFonts w:hint="cs"/>
          <w:szCs w:val="24"/>
          <w:rtl/>
        </w:rPr>
        <w:t>גבולות האחריות לא יפחתו מ – 250,000 דולר ארה"ב למקרה ולתקופת ביטוח (שנה).</w:t>
      </w:r>
    </w:p>
    <w:p w:rsidR="00F50AE4" w:rsidRPr="00301D44" w:rsidRDefault="00F50AE4" w:rsidP="00F50AE4">
      <w:pPr>
        <w:numPr>
          <w:ilvl w:val="2"/>
          <w:numId w:val="17"/>
        </w:numPr>
        <w:spacing w:line="340" w:lineRule="exact"/>
        <w:ind w:right="0"/>
        <w:jc w:val="both"/>
        <w:rPr>
          <w:szCs w:val="24"/>
        </w:rPr>
      </w:pPr>
      <w:r w:rsidRPr="00301D44">
        <w:rPr>
          <w:rFonts w:hint="cs"/>
          <w:szCs w:val="24"/>
          <w:rtl/>
        </w:rPr>
        <w:t>בפוליסה ייכלל סעיף אחריות צולבת (</w:t>
      </w:r>
      <w:r w:rsidRPr="00301D44">
        <w:rPr>
          <w:szCs w:val="24"/>
        </w:rPr>
        <w:t>CROSS LIABILITY</w:t>
      </w:r>
      <w:r w:rsidRPr="00301D44">
        <w:rPr>
          <w:rFonts w:hint="cs"/>
          <w:szCs w:val="24"/>
          <w:rtl/>
        </w:rPr>
        <w:t xml:space="preserve">). </w:t>
      </w:r>
    </w:p>
    <w:p w:rsidR="00F50AE4" w:rsidRPr="00301D44" w:rsidRDefault="00F50AE4" w:rsidP="00F50AE4">
      <w:pPr>
        <w:numPr>
          <w:ilvl w:val="2"/>
          <w:numId w:val="17"/>
        </w:numPr>
        <w:spacing w:line="340" w:lineRule="exact"/>
        <w:ind w:right="0"/>
        <w:jc w:val="both"/>
        <w:rPr>
          <w:szCs w:val="24"/>
        </w:rPr>
      </w:pPr>
      <w:r w:rsidRPr="00301D44">
        <w:rPr>
          <w:rFonts w:hint="cs"/>
          <w:szCs w:val="24"/>
          <w:rtl/>
        </w:rPr>
        <w:t xml:space="preserve">הביטוח יורחב לשפות את מדינת ישראל – המשרד לתשתיות לאומיות ככל שייחשבו אחראים למעשי ו/או מחדלי היועץ והפועלים מטעמו. </w:t>
      </w:r>
    </w:p>
    <w:p w:rsidR="00F50AE4" w:rsidRPr="00301D44" w:rsidRDefault="00F50AE4" w:rsidP="00F50AE4">
      <w:pPr>
        <w:numPr>
          <w:ilvl w:val="2"/>
          <w:numId w:val="17"/>
        </w:numPr>
        <w:spacing w:line="340" w:lineRule="exact"/>
        <w:ind w:right="0"/>
        <w:jc w:val="both"/>
        <w:rPr>
          <w:szCs w:val="24"/>
        </w:rPr>
      </w:pPr>
      <w:r w:rsidRPr="00301D44">
        <w:rPr>
          <w:rFonts w:hint="cs"/>
          <w:szCs w:val="24"/>
          <w:rtl/>
        </w:rPr>
        <w:t>רכוש מדינת ישראל ייחשב רכוש צד שלישי.</w:t>
      </w:r>
    </w:p>
    <w:p w:rsidR="00F50AE4" w:rsidRDefault="00F50AE4" w:rsidP="00F50AE4">
      <w:pPr>
        <w:spacing w:line="340" w:lineRule="exact"/>
        <w:ind w:left="1134" w:right="567"/>
        <w:jc w:val="both"/>
        <w:rPr>
          <w:szCs w:val="24"/>
          <w:rtl/>
        </w:rPr>
      </w:pPr>
    </w:p>
    <w:p w:rsidR="00F50AE4" w:rsidRDefault="00F50AE4" w:rsidP="00F50AE4">
      <w:pPr>
        <w:spacing w:line="340" w:lineRule="exact"/>
        <w:ind w:left="1134" w:right="567"/>
        <w:jc w:val="both"/>
        <w:rPr>
          <w:szCs w:val="24"/>
          <w:rtl/>
        </w:rPr>
      </w:pPr>
    </w:p>
    <w:p w:rsidR="00F50AE4" w:rsidRPr="00301D44" w:rsidRDefault="00F50AE4" w:rsidP="00F50AE4">
      <w:pPr>
        <w:spacing w:line="340" w:lineRule="exact"/>
        <w:ind w:left="1134" w:right="567"/>
        <w:jc w:val="both"/>
        <w:rPr>
          <w:szCs w:val="24"/>
        </w:rPr>
      </w:pPr>
    </w:p>
    <w:p w:rsidR="00F50AE4" w:rsidRDefault="00F50AE4" w:rsidP="00F50AE4">
      <w:pPr>
        <w:numPr>
          <w:ilvl w:val="1"/>
          <w:numId w:val="17"/>
        </w:numPr>
        <w:spacing w:line="340" w:lineRule="exact"/>
        <w:ind w:right="0"/>
        <w:jc w:val="both"/>
        <w:rPr>
          <w:szCs w:val="24"/>
        </w:rPr>
      </w:pPr>
      <w:r w:rsidRPr="00301D44">
        <w:rPr>
          <w:rFonts w:hint="cs"/>
          <w:b/>
          <w:bCs/>
          <w:szCs w:val="24"/>
          <w:u w:val="single"/>
          <w:rtl/>
        </w:rPr>
        <w:lastRenderedPageBreak/>
        <w:t>ביטוח אחריות מקצועית</w:t>
      </w:r>
    </w:p>
    <w:p w:rsidR="00F50AE4" w:rsidRPr="00301D44" w:rsidRDefault="00F50AE4" w:rsidP="00F50AE4">
      <w:pPr>
        <w:numPr>
          <w:ilvl w:val="2"/>
          <w:numId w:val="17"/>
        </w:numPr>
        <w:spacing w:line="340" w:lineRule="exact"/>
        <w:ind w:right="0"/>
        <w:jc w:val="both"/>
        <w:rPr>
          <w:szCs w:val="24"/>
        </w:rPr>
      </w:pPr>
      <w:r w:rsidRPr="00301D44">
        <w:rPr>
          <w:rFonts w:hint="cs"/>
          <w:szCs w:val="24"/>
          <w:rtl/>
        </w:rPr>
        <w:t>היועץ יבטח את אחריותו המקצועית בגין פעילותו בביטוח אחריות מקצועית.</w:t>
      </w:r>
    </w:p>
    <w:p w:rsidR="00F50AE4" w:rsidRPr="00301D44" w:rsidRDefault="00F50AE4" w:rsidP="00F50AE4">
      <w:pPr>
        <w:numPr>
          <w:ilvl w:val="2"/>
          <w:numId w:val="17"/>
        </w:numPr>
        <w:spacing w:line="340" w:lineRule="exact"/>
        <w:ind w:right="0"/>
        <w:jc w:val="both"/>
        <w:rPr>
          <w:szCs w:val="24"/>
        </w:rPr>
      </w:pPr>
      <w:r w:rsidRPr="00301D44">
        <w:rPr>
          <w:rFonts w:hint="cs"/>
          <w:szCs w:val="24"/>
          <w:rtl/>
        </w:rPr>
        <w:t xml:space="preserve">הפוליסה תכסה כל נזק מהפרת חובה מקצועית של היועץ, עובדיו וכל הפועלים מטעמו ואשר אירע כתוצאה ממעשה, רשלנות, לרבות מחדל, טעות או השמטה, מצג בלתי נכון, הצהרה רשלנית שנעשו בתום לב, בכל הקשור </w:t>
      </w:r>
      <w:r>
        <w:rPr>
          <w:rFonts w:hint="cs"/>
          <w:szCs w:val="24"/>
          <w:rtl/>
        </w:rPr>
        <w:t xml:space="preserve">למתן שירותי </w:t>
      </w:r>
      <w:r w:rsidRPr="00301D44">
        <w:rPr>
          <w:rFonts w:ascii="Arial" w:hAnsi="Arial" w:hint="cs"/>
          <w:szCs w:val="24"/>
          <w:rtl/>
        </w:rPr>
        <w:t xml:space="preserve">ייעוץ ותכנון אסטרטגי עבור מנהלת תחליפי הנפט </w:t>
      </w:r>
      <w:r>
        <w:rPr>
          <w:rFonts w:ascii="Arial" w:hAnsi="Arial" w:hint="cs"/>
          <w:szCs w:val="24"/>
          <w:rtl/>
        </w:rPr>
        <w:t>ב</w:t>
      </w:r>
      <w:r w:rsidRPr="00301D44">
        <w:rPr>
          <w:rFonts w:ascii="Arial" w:hAnsi="Arial" w:hint="cs"/>
          <w:szCs w:val="24"/>
          <w:rtl/>
        </w:rPr>
        <w:t xml:space="preserve">משרד התשתיות הלאומיות </w:t>
      </w:r>
      <w:r w:rsidRPr="00301D44">
        <w:rPr>
          <w:rFonts w:hint="cs"/>
          <w:szCs w:val="24"/>
          <w:rtl/>
        </w:rPr>
        <w:t xml:space="preserve">בהתאם להסכם זה. </w:t>
      </w:r>
    </w:p>
    <w:p w:rsidR="00F50AE4" w:rsidRPr="00301D44" w:rsidRDefault="00F50AE4" w:rsidP="00F50AE4">
      <w:pPr>
        <w:numPr>
          <w:ilvl w:val="2"/>
          <w:numId w:val="17"/>
        </w:numPr>
        <w:spacing w:line="340" w:lineRule="exact"/>
        <w:ind w:right="0"/>
        <w:jc w:val="both"/>
        <w:rPr>
          <w:szCs w:val="24"/>
        </w:rPr>
      </w:pPr>
      <w:r w:rsidRPr="00301D44">
        <w:rPr>
          <w:rFonts w:hint="cs"/>
          <w:szCs w:val="24"/>
          <w:rtl/>
        </w:rPr>
        <w:t>הכיסוי על פי הפוליסה יורחב לכסות את מדינת ישראל – המשרד לתשתיות לאומיות ככל שייחשבו אחראים למעשי ו/או מחדלי היועץ והפועלים מטעמו.</w:t>
      </w:r>
    </w:p>
    <w:p w:rsidR="00F50AE4" w:rsidRPr="00301D44" w:rsidRDefault="00F50AE4" w:rsidP="00F50AE4">
      <w:pPr>
        <w:numPr>
          <w:ilvl w:val="2"/>
          <w:numId w:val="17"/>
        </w:numPr>
        <w:spacing w:line="340" w:lineRule="exact"/>
        <w:ind w:right="0"/>
        <w:jc w:val="both"/>
        <w:rPr>
          <w:szCs w:val="24"/>
        </w:rPr>
      </w:pPr>
      <w:r w:rsidRPr="00301D44">
        <w:rPr>
          <w:rFonts w:hint="cs"/>
          <w:szCs w:val="24"/>
          <w:rtl/>
        </w:rPr>
        <w:t xml:space="preserve">גבולות האחריות לא יפחתו מ 250,000 דולר ארה"ב למקרה ולשנה. </w:t>
      </w:r>
    </w:p>
    <w:p w:rsidR="00F50AE4" w:rsidRPr="00301D44" w:rsidRDefault="00F50AE4" w:rsidP="00F50AE4">
      <w:pPr>
        <w:numPr>
          <w:ilvl w:val="2"/>
          <w:numId w:val="17"/>
        </w:numPr>
        <w:spacing w:line="340" w:lineRule="exact"/>
        <w:ind w:right="0"/>
        <w:jc w:val="both"/>
        <w:rPr>
          <w:szCs w:val="24"/>
        </w:rPr>
      </w:pPr>
      <w:r w:rsidRPr="00301D44">
        <w:rPr>
          <w:rFonts w:hint="cs"/>
          <w:szCs w:val="24"/>
          <w:rtl/>
        </w:rPr>
        <w:t xml:space="preserve">הכיסוי על פי הפוליסה יורחב לכלול את ההרחבות הבאות:- </w:t>
      </w:r>
    </w:p>
    <w:p w:rsidR="00F50AE4" w:rsidRPr="00301D44" w:rsidRDefault="00F50AE4" w:rsidP="00F50AE4">
      <w:pPr>
        <w:spacing w:line="340" w:lineRule="exact"/>
        <w:ind w:left="1134"/>
        <w:jc w:val="both"/>
        <w:rPr>
          <w:szCs w:val="24"/>
        </w:rPr>
      </w:pPr>
      <w:r w:rsidRPr="00301D44">
        <w:rPr>
          <w:rFonts w:hint="cs"/>
          <w:szCs w:val="24"/>
          <w:rtl/>
        </w:rPr>
        <w:t xml:space="preserve"> - הארכת תקופת הגילוי לפחות ל 6 חודשים;</w:t>
      </w:r>
    </w:p>
    <w:p w:rsidR="00F50AE4" w:rsidRPr="00301D44" w:rsidRDefault="00F50AE4" w:rsidP="00F50AE4">
      <w:pPr>
        <w:spacing w:line="340" w:lineRule="exact"/>
        <w:ind w:left="1134"/>
        <w:jc w:val="both"/>
        <w:rPr>
          <w:szCs w:val="24"/>
          <w:rtl/>
        </w:rPr>
      </w:pPr>
      <w:r w:rsidRPr="00301D44">
        <w:rPr>
          <w:rFonts w:hint="cs"/>
          <w:szCs w:val="24"/>
          <w:rtl/>
        </w:rPr>
        <w:t xml:space="preserve"> - אחריות צולבת </w:t>
      </w:r>
      <w:r w:rsidRPr="00301D44">
        <w:rPr>
          <w:szCs w:val="24"/>
        </w:rPr>
        <w:t xml:space="preserve">CROSS LIABILITY </w:t>
      </w:r>
      <w:r w:rsidRPr="00301D44">
        <w:rPr>
          <w:rFonts w:hint="cs"/>
          <w:szCs w:val="24"/>
          <w:rtl/>
        </w:rPr>
        <w:t>.</w:t>
      </w:r>
    </w:p>
    <w:p w:rsidR="00F50AE4" w:rsidRPr="00301D44" w:rsidRDefault="00F50AE4" w:rsidP="00F50AE4">
      <w:pPr>
        <w:spacing w:line="340" w:lineRule="exact"/>
        <w:ind w:left="1134"/>
        <w:jc w:val="both"/>
        <w:rPr>
          <w:szCs w:val="24"/>
          <w:rtl/>
        </w:rPr>
      </w:pPr>
      <w:r w:rsidRPr="00301D44">
        <w:rPr>
          <w:rFonts w:hint="cs"/>
          <w:szCs w:val="24"/>
          <w:rtl/>
        </w:rPr>
        <w:t xml:space="preserve"> - אובדן מסמכים, לרבות אובדן השימוש ו/או עיכוב;</w:t>
      </w:r>
    </w:p>
    <w:p w:rsidR="00F50AE4" w:rsidRPr="00301D44" w:rsidRDefault="00F50AE4" w:rsidP="00F50AE4">
      <w:pPr>
        <w:spacing w:line="340" w:lineRule="exact"/>
        <w:ind w:left="1134"/>
        <w:jc w:val="both"/>
        <w:rPr>
          <w:szCs w:val="24"/>
          <w:rtl/>
        </w:rPr>
      </w:pPr>
    </w:p>
    <w:p w:rsidR="00F50AE4" w:rsidRPr="00301D44" w:rsidRDefault="00F50AE4" w:rsidP="00F50AE4">
      <w:pPr>
        <w:numPr>
          <w:ilvl w:val="1"/>
          <w:numId w:val="17"/>
        </w:numPr>
        <w:spacing w:line="340" w:lineRule="exact"/>
        <w:ind w:right="0"/>
        <w:jc w:val="both"/>
        <w:rPr>
          <w:szCs w:val="24"/>
        </w:rPr>
      </w:pPr>
      <w:r w:rsidRPr="00301D44">
        <w:rPr>
          <w:rFonts w:hint="cs"/>
          <w:b/>
          <w:bCs/>
          <w:szCs w:val="24"/>
          <w:u w:val="single"/>
          <w:rtl/>
        </w:rPr>
        <w:t>כללי</w:t>
      </w:r>
    </w:p>
    <w:p w:rsidR="00F50AE4" w:rsidRPr="00301D44" w:rsidRDefault="00F50AE4" w:rsidP="00F50AE4">
      <w:pPr>
        <w:numPr>
          <w:ilvl w:val="2"/>
          <w:numId w:val="17"/>
        </w:numPr>
        <w:spacing w:line="340" w:lineRule="exact"/>
        <w:ind w:right="0"/>
        <w:jc w:val="both"/>
        <w:rPr>
          <w:szCs w:val="24"/>
        </w:rPr>
      </w:pPr>
      <w:r w:rsidRPr="00301D44">
        <w:rPr>
          <w:rFonts w:hint="cs"/>
          <w:szCs w:val="24"/>
          <w:rtl/>
        </w:rPr>
        <w:t>בכל פוליסות הביטוח הנ"ל יכללו התנאים הבאים:-</w:t>
      </w:r>
    </w:p>
    <w:p w:rsidR="00F50AE4" w:rsidRPr="00301D44" w:rsidRDefault="00F50AE4" w:rsidP="00F50AE4">
      <w:pPr>
        <w:numPr>
          <w:ilvl w:val="3"/>
          <w:numId w:val="17"/>
        </w:numPr>
        <w:spacing w:line="340" w:lineRule="exact"/>
        <w:ind w:right="0"/>
        <w:jc w:val="both"/>
        <w:rPr>
          <w:szCs w:val="24"/>
        </w:rPr>
      </w:pPr>
      <w:r w:rsidRPr="00301D44">
        <w:rPr>
          <w:rFonts w:hint="cs"/>
          <w:szCs w:val="24"/>
          <w:rtl/>
        </w:rPr>
        <w:t xml:space="preserve">לשם המבוטח תיתוסף </w:t>
      </w:r>
      <w:r w:rsidRPr="00301D44">
        <w:rPr>
          <w:rFonts w:hint="cs"/>
          <w:b/>
          <w:bCs/>
          <w:szCs w:val="24"/>
          <w:rtl/>
        </w:rPr>
        <w:t>מדינת ישראל – המשרד לתשתיות לאומיות</w:t>
      </w:r>
      <w:r w:rsidRPr="00301D44">
        <w:rPr>
          <w:rFonts w:hint="cs"/>
          <w:szCs w:val="24"/>
          <w:rtl/>
        </w:rPr>
        <w:t>.</w:t>
      </w:r>
    </w:p>
    <w:p w:rsidR="00F50AE4" w:rsidRPr="00301D44" w:rsidRDefault="00F50AE4" w:rsidP="00F50AE4">
      <w:pPr>
        <w:numPr>
          <w:ilvl w:val="3"/>
          <w:numId w:val="17"/>
        </w:numPr>
        <w:spacing w:line="340" w:lineRule="exact"/>
        <w:ind w:right="0"/>
        <w:jc w:val="both"/>
        <w:rPr>
          <w:szCs w:val="24"/>
        </w:rPr>
      </w:pPr>
      <w:r w:rsidRPr="00301D44">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המשרד לתשתיות לאומיות.</w:t>
      </w:r>
    </w:p>
    <w:p w:rsidR="00F50AE4" w:rsidRPr="00301D44" w:rsidRDefault="00F50AE4" w:rsidP="00F50AE4">
      <w:pPr>
        <w:numPr>
          <w:ilvl w:val="3"/>
          <w:numId w:val="17"/>
        </w:numPr>
        <w:spacing w:line="340" w:lineRule="exact"/>
        <w:ind w:right="0"/>
        <w:jc w:val="both"/>
        <w:rPr>
          <w:szCs w:val="24"/>
        </w:rPr>
      </w:pPr>
      <w:r w:rsidRPr="00301D44">
        <w:rPr>
          <w:rFonts w:hint="cs"/>
          <w:szCs w:val="24"/>
          <w:rtl/>
        </w:rPr>
        <w:t xml:space="preserve">המבטח מוותר על כל זכות תחלוף, תביעה, השתתפות או חזרה כלפי מדינת ישראל – המשרד לתשתיות לאומיות, ועובדיהם, ובלבד שהויתור לא יחול לטובת אדם שגרם לנזק מתוך כוונת זדון. </w:t>
      </w:r>
    </w:p>
    <w:p w:rsidR="00F50AE4" w:rsidRPr="00301D44" w:rsidRDefault="00F50AE4" w:rsidP="00F50AE4">
      <w:pPr>
        <w:numPr>
          <w:ilvl w:val="3"/>
          <w:numId w:val="17"/>
        </w:numPr>
        <w:spacing w:line="340" w:lineRule="exact"/>
        <w:ind w:right="0"/>
        <w:jc w:val="both"/>
        <w:rPr>
          <w:szCs w:val="24"/>
        </w:rPr>
      </w:pPr>
      <w:r w:rsidRPr="00301D44">
        <w:rPr>
          <w:rFonts w:hint="cs"/>
          <w:szCs w:val="24"/>
          <w:rtl/>
        </w:rPr>
        <w:t>היועץ לבדו אחראי כלפי המבטח לתשלום הפרמיות עבור הפוליסות ולמילוי כל החובות המוטלות על המבוטח על פי תנאי הפוליסות.</w:t>
      </w:r>
    </w:p>
    <w:p w:rsidR="00F50AE4" w:rsidRPr="00301D44" w:rsidRDefault="00F50AE4" w:rsidP="00F50AE4">
      <w:pPr>
        <w:numPr>
          <w:ilvl w:val="3"/>
          <w:numId w:val="17"/>
        </w:numPr>
        <w:spacing w:line="340" w:lineRule="exact"/>
        <w:ind w:right="0"/>
        <w:jc w:val="both"/>
        <w:rPr>
          <w:szCs w:val="24"/>
        </w:rPr>
      </w:pPr>
      <w:r w:rsidRPr="00301D44">
        <w:rPr>
          <w:rFonts w:hint="cs"/>
          <w:szCs w:val="24"/>
          <w:rtl/>
        </w:rPr>
        <w:t>ההשתתפות העצמית הנקובה בכל פוליסה תחול בלעדית על היועץ.</w:t>
      </w:r>
    </w:p>
    <w:p w:rsidR="00F50AE4" w:rsidRPr="00301D44" w:rsidRDefault="00F50AE4" w:rsidP="00F50AE4">
      <w:pPr>
        <w:numPr>
          <w:ilvl w:val="3"/>
          <w:numId w:val="17"/>
        </w:numPr>
        <w:spacing w:line="340" w:lineRule="exact"/>
        <w:ind w:right="0"/>
        <w:jc w:val="both"/>
        <w:rPr>
          <w:szCs w:val="24"/>
        </w:rPr>
      </w:pPr>
      <w:r w:rsidRPr="00301D44">
        <w:rPr>
          <w:rFonts w:hint="cs"/>
          <w:szCs w:val="24"/>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F50AE4" w:rsidRPr="00301D44" w:rsidRDefault="00F50AE4" w:rsidP="00F50AE4">
      <w:pPr>
        <w:numPr>
          <w:ilvl w:val="2"/>
          <w:numId w:val="17"/>
        </w:numPr>
        <w:spacing w:line="340" w:lineRule="exact"/>
        <w:ind w:right="0"/>
        <w:jc w:val="both"/>
        <w:rPr>
          <w:szCs w:val="24"/>
        </w:rPr>
      </w:pPr>
      <w:r w:rsidRPr="00301D44">
        <w:rPr>
          <w:rFonts w:hint="cs"/>
          <w:szCs w:val="24"/>
          <w:rtl/>
        </w:rPr>
        <w:t xml:space="preserve">העתקי פוליסות הביטוח מאושרות ע"י המבטח או אישור בחתימתו על ביצוע הביטוחים כאמור לעיל, יומצאו למשרד לתשתיות לאומיות עד למועד חתימת ההסכם. </w:t>
      </w:r>
    </w:p>
    <w:p w:rsidR="00F50AE4" w:rsidRDefault="00F50AE4" w:rsidP="00F50AE4">
      <w:pPr>
        <w:numPr>
          <w:ilvl w:val="2"/>
          <w:numId w:val="17"/>
        </w:numPr>
        <w:spacing w:line="340" w:lineRule="exact"/>
        <w:ind w:right="0"/>
        <w:jc w:val="both"/>
        <w:rPr>
          <w:szCs w:val="24"/>
        </w:rPr>
      </w:pPr>
      <w:r w:rsidRPr="00301D44">
        <w:rPr>
          <w:rFonts w:hint="cs"/>
          <w:szCs w:val="24"/>
          <w:rtl/>
        </w:rPr>
        <w:t xml:space="preserve">היועץ מתחייב כי בכל תקופת ההתקשרות החוזית עם מדינת ישראל – המשרד לתשתיות לאומיות, יחזיק בתוקף את פוליסות הביטוח. היועץ מתחייב כי פוליסות הביטוח תחודשנה על ידו מדי שנה בשנה, כל עוד החוזה עם מדינת ישראל - המשרד לתשתיות לאומיות בתוקף. היועץ מתחייב להציג את העתקי הפוליסות המחודשות מאושרות וחתומות ע"י המבטח או אישור חתום על ידי המבטח על חידושן למשרד לתשתיות לאומיות, לכל המאוחר שבועיים לפני סיום תקופת הביטוח. </w:t>
      </w:r>
    </w:p>
    <w:p w:rsidR="00F50AE4" w:rsidRPr="00301D44" w:rsidRDefault="00F50AE4" w:rsidP="00F50AE4">
      <w:pPr>
        <w:spacing w:line="340" w:lineRule="exact"/>
        <w:ind w:left="1701" w:right="567"/>
        <w:jc w:val="both"/>
        <w:rPr>
          <w:szCs w:val="24"/>
        </w:rPr>
      </w:pPr>
    </w:p>
    <w:p w:rsidR="00F50AE4" w:rsidRPr="00301D44" w:rsidRDefault="00F50AE4" w:rsidP="00F50AE4">
      <w:pPr>
        <w:numPr>
          <w:ilvl w:val="2"/>
          <w:numId w:val="17"/>
        </w:numPr>
        <w:spacing w:line="340" w:lineRule="exact"/>
        <w:ind w:right="0"/>
        <w:jc w:val="both"/>
        <w:rPr>
          <w:szCs w:val="24"/>
        </w:rPr>
      </w:pPr>
      <w:r w:rsidRPr="00301D44">
        <w:rPr>
          <w:rFonts w:hint="cs"/>
          <w:szCs w:val="24"/>
          <w:rtl/>
        </w:rPr>
        <w:lastRenderedPageBreak/>
        <w:t xml:space="preserve">במידה והיועץ ייתן את השירותים באמצעות קבלנים עצמאים או קבלני </w:t>
      </w:r>
      <w:r w:rsidRPr="00301D44">
        <w:rPr>
          <w:rFonts w:hint="cs"/>
          <w:szCs w:val="24"/>
          <w:rtl/>
        </w:rPr>
        <w:br/>
        <w:t xml:space="preserve">משנה, היועץ מתחייב לדאוג להרחבת הביטוחים הנ"ל על מנת לכסות </w:t>
      </w:r>
      <w:r w:rsidRPr="00301D44">
        <w:rPr>
          <w:rFonts w:hint="cs"/>
          <w:szCs w:val="24"/>
          <w:rtl/>
        </w:rPr>
        <w:br/>
        <w:t xml:space="preserve">את אחריותם המלאה במסגרת פוליסות הביטוח כאילו היו היועץ עצמו, ושמם יתווסף לשם המבוטח כמבוטחים נוספים. </w:t>
      </w:r>
    </w:p>
    <w:p w:rsidR="00F50AE4" w:rsidRPr="00301D44" w:rsidRDefault="00F50AE4" w:rsidP="00F50AE4">
      <w:pPr>
        <w:numPr>
          <w:ilvl w:val="2"/>
          <w:numId w:val="17"/>
        </w:numPr>
        <w:spacing w:line="340" w:lineRule="exact"/>
        <w:ind w:right="0"/>
        <w:jc w:val="both"/>
        <w:rPr>
          <w:szCs w:val="24"/>
        </w:rPr>
      </w:pPr>
      <w:r w:rsidRPr="00301D44">
        <w:rPr>
          <w:rFonts w:hint="cs"/>
          <w:szCs w:val="24"/>
          <w:rtl/>
        </w:rPr>
        <w:t>אין בכל האמור בסעיפי הביטוח כדי לפטור את היועץ מכל חובה החלה עליו על פי דין ועל פי חוזה זה, ואין לפרש את האמור כוויתור של מדינת ישראל על כל זכות או סעד המוקנים לה על פי דין ועל פי חוזה זה.</w:t>
      </w:r>
    </w:p>
    <w:p w:rsidR="00F50AE4" w:rsidRPr="00301D44" w:rsidRDefault="00F50AE4" w:rsidP="00F50AE4">
      <w:pPr>
        <w:spacing w:line="340" w:lineRule="exact"/>
        <w:jc w:val="both"/>
        <w:rPr>
          <w:szCs w:val="24"/>
          <w:rtl/>
        </w:rPr>
      </w:pPr>
    </w:p>
    <w:p w:rsidR="00F50AE4" w:rsidRPr="00301D44" w:rsidRDefault="00F50AE4" w:rsidP="00F50AE4">
      <w:pPr>
        <w:numPr>
          <w:ilvl w:val="0"/>
          <w:numId w:val="17"/>
        </w:numPr>
        <w:spacing w:line="340" w:lineRule="exact"/>
        <w:ind w:right="0"/>
        <w:jc w:val="both"/>
        <w:rPr>
          <w:b/>
          <w:bCs/>
          <w:szCs w:val="24"/>
          <w:u w:val="single"/>
          <w:rtl/>
        </w:rPr>
      </w:pPr>
      <w:r w:rsidRPr="00301D44">
        <w:rPr>
          <w:rFonts w:hint="cs"/>
          <w:b/>
          <w:bCs/>
          <w:szCs w:val="24"/>
          <w:u w:val="single"/>
          <w:rtl/>
        </w:rPr>
        <w:t>נזיקין</w:t>
      </w:r>
    </w:p>
    <w:p w:rsidR="00F50AE4" w:rsidRPr="00301D44" w:rsidRDefault="00F50AE4" w:rsidP="00F50AE4">
      <w:pPr>
        <w:numPr>
          <w:ilvl w:val="1"/>
          <w:numId w:val="17"/>
        </w:numPr>
        <w:spacing w:line="340" w:lineRule="exact"/>
        <w:ind w:right="0"/>
        <w:jc w:val="both"/>
        <w:rPr>
          <w:szCs w:val="24"/>
        </w:rPr>
      </w:pPr>
      <w:r w:rsidRPr="00301D44">
        <w:rPr>
          <w:rFonts w:hint="cs"/>
          <w:szCs w:val="24"/>
          <w:rtl/>
        </w:rPr>
        <w:t xml:space="preserve">היועץ מצהיר בזה כי ידוע לו שהוא נותן את השירותים למשרד כקבלן עצמאי, שלא במסגרת שירות המדינה, על כל המשתמע מכך ומבלי שייווצרו יחסי עובד מעביד בין היועץ או עובדיו לבין המשרד וכי המשרד לא יהיה אחראי בצורה כלשהי לנזקים שייגרמו לו בשל מתן השירותים על פי הסכם זה. </w:t>
      </w:r>
    </w:p>
    <w:p w:rsidR="00F50AE4" w:rsidRPr="00301D44" w:rsidRDefault="00F50AE4" w:rsidP="00F50AE4">
      <w:pPr>
        <w:numPr>
          <w:ilvl w:val="1"/>
          <w:numId w:val="17"/>
        </w:numPr>
        <w:spacing w:line="340" w:lineRule="exact"/>
        <w:ind w:right="0"/>
        <w:jc w:val="both"/>
        <w:rPr>
          <w:szCs w:val="24"/>
          <w:rtl/>
        </w:rPr>
      </w:pPr>
      <w:r w:rsidRPr="00301D44">
        <w:rPr>
          <w:rFonts w:hint="cs"/>
          <w:szCs w:val="24"/>
          <w:rtl/>
        </w:rPr>
        <w:t>היועץ יישא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F50AE4" w:rsidRPr="00301D44" w:rsidRDefault="00F50AE4" w:rsidP="00F50AE4">
      <w:pPr>
        <w:numPr>
          <w:ilvl w:val="1"/>
          <w:numId w:val="17"/>
        </w:numPr>
        <w:spacing w:line="340" w:lineRule="exact"/>
        <w:ind w:right="0"/>
        <w:jc w:val="both"/>
        <w:rPr>
          <w:szCs w:val="24"/>
        </w:rPr>
      </w:pPr>
      <w:r w:rsidRPr="00301D44">
        <w:rPr>
          <w:rFonts w:hint="cs"/>
          <w:szCs w:val="24"/>
          <w:rtl/>
        </w:rPr>
        <w:t>מוסכם בין הצדדים כי המשרד לא יישא בכל תשלום, הוצאה או נזק מכל סיבה שהיא שייגרמו לגופו או רכושו של היועץ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היועץ בלבד.</w:t>
      </w:r>
    </w:p>
    <w:p w:rsidR="00F50AE4" w:rsidRPr="00301D44" w:rsidRDefault="00F50AE4" w:rsidP="00F50AE4">
      <w:pPr>
        <w:numPr>
          <w:ilvl w:val="1"/>
          <w:numId w:val="17"/>
        </w:numPr>
        <w:spacing w:line="340" w:lineRule="exact"/>
        <w:ind w:right="0"/>
        <w:jc w:val="both"/>
        <w:rPr>
          <w:szCs w:val="24"/>
        </w:rPr>
      </w:pPr>
      <w:r w:rsidRPr="00301D44">
        <w:rPr>
          <w:rFonts w:hint="cs"/>
          <w:szCs w:val="24"/>
          <w:rtl/>
        </w:rPr>
        <w:t>היועץ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F50AE4" w:rsidRPr="00301D44" w:rsidRDefault="00F50AE4" w:rsidP="00F50AE4">
      <w:pPr>
        <w:spacing w:line="340" w:lineRule="exact"/>
        <w:jc w:val="both"/>
        <w:rPr>
          <w:szCs w:val="24"/>
        </w:rPr>
      </w:pPr>
    </w:p>
    <w:p w:rsidR="00F50AE4" w:rsidRPr="00301D44" w:rsidRDefault="00F50AE4" w:rsidP="00F50AE4">
      <w:pPr>
        <w:numPr>
          <w:ilvl w:val="0"/>
          <w:numId w:val="17"/>
        </w:numPr>
        <w:spacing w:line="340" w:lineRule="exact"/>
        <w:ind w:right="0"/>
        <w:jc w:val="both"/>
        <w:rPr>
          <w:b/>
          <w:bCs/>
          <w:szCs w:val="24"/>
          <w:u w:val="single"/>
          <w:rtl/>
        </w:rPr>
      </w:pPr>
      <w:r w:rsidRPr="00301D44">
        <w:rPr>
          <w:rFonts w:hint="cs"/>
          <w:b/>
          <w:bCs/>
          <w:szCs w:val="24"/>
          <w:u w:val="single"/>
          <w:rtl/>
        </w:rPr>
        <w:t>אישור קצין הביטחון</w:t>
      </w:r>
    </w:p>
    <w:p w:rsidR="00F50AE4" w:rsidRPr="00301D44" w:rsidRDefault="00F50AE4" w:rsidP="00F50AE4">
      <w:pPr>
        <w:numPr>
          <w:ilvl w:val="1"/>
          <w:numId w:val="18"/>
        </w:numPr>
        <w:spacing w:line="340" w:lineRule="exact"/>
        <w:ind w:right="0"/>
        <w:jc w:val="both"/>
        <w:rPr>
          <w:szCs w:val="24"/>
        </w:rPr>
      </w:pPr>
      <w:r w:rsidRPr="00301D44">
        <w:rPr>
          <w:rFonts w:hint="cs"/>
          <w:szCs w:val="24"/>
          <w:rtl/>
        </w:rPr>
        <w:t>העסקתו של כל מועסק על ידי היועץ, טעונה אישור מראש ובכתב של קצין הביטחון של המשרד הוא הממונה.</w:t>
      </w:r>
    </w:p>
    <w:p w:rsidR="00F50AE4" w:rsidRPr="00301D44" w:rsidRDefault="00F50AE4" w:rsidP="00F50AE4">
      <w:pPr>
        <w:numPr>
          <w:ilvl w:val="1"/>
          <w:numId w:val="18"/>
        </w:numPr>
        <w:spacing w:line="340" w:lineRule="exact"/>
        <w:ind w:right="0"/>
        <w:jc w:val="both"/>
        <w:rPr>
          <w:szCs w:val="24"/>
          <w:rtl/>
        </w:rPr>
      </w:pPr>
      <w:r w:rsidRPr="00301D44">
        <w:rPr>
          <w:rFonts w:hint="cs"/>
          <w:szCs w:val="24"/>
          <w:rtl/>
        </w:rPr>
        <w:t>הממונה יהא רשאי לדרוש מהיועץ להרחיק מהעבודה עובד המועסק על ידו גם לאחר שהעובד התקבל לעבודה בשירותו של היועץ, והיועץ מתחייב לבצע את הדבר מיד לאחר שיידרש לעשות זאת.</w:t>
      </w:r>
    </w:p>
    <w:p w:rsidR="00F50AE4" w:rsidRPr="00301D44" w:rsidRDefault="00F50AE4" w:rsidP="00F50AE4">
      <w:pPr>
        <w:numPr>
          <w:ilvl w:val="1"/>
          <w:numId w:val="18"/>
        </w:numPr>
        <w:spacing w:line="340" w:lineRule="exact"/>
        <w:ind w:right="0"/>
        <w:jc w:val="both"/>
        <w:rPr>
          <w:szCs w:val="24"/>
          <w:rtl/>
        </w:rPr>
      </w:pPr>
      <w:r w:rsidRPr="00301D44">
        <w:rPr>
          <w:rFonts w:hint="cs"/>
          <w:szCs w:val="24"/>
          <w:rtl/>
        </w:rPr>
        <w:t>הממשלה לא תהא חייבת לפצות את היועץ בדרך כלשהי בגין הפסדים או נזקים שנגרמו או שעשויים להיגרם לו בשל כך שהממונה סרב לאשר קבלת עובד לעבודה אצל היועץ.</w:t>
      </w:r>
    </w:p>
    <w:p w:rsidR="00F50AE4" w:rsidRPr="00301D44" w:rsidRDefault="00F50AE4" w:rsidP="00F50AE4">
      <w:pPr>
        <w:numPr>
          <w:ilvl w:val="1"/>
          <w:numId w:val="18"/>
        </w:numPr>
        <w:spacing w:line="340" w:lineRule="exact"/>
        <w:ind w:right="0"/>
        <w:jc w:val="both"/>
        <w:rPr>
          <w:szCs w:val="24"/>
          <w:rtl/>
        </w:rPr>
      </w:pPr>
      <w:r w:rsidRPr="00301D44">
        <w:rPr>
          <w:rFonts w:hint="cs"/>
          <w:szCs w:val="24"/>
          <w:rtl/>
        </w:rPr>
        <w:t>היועץ יציית להוראות הממונה כפי שיינתנו מפעם לפעם בכל עניין הקשור לביצוע חוזה זה.</w:t>
      </w:r>
    </w:p>
    <w:p w:rsidR="00F50AE4" w:rsidRPr="00301D44" w:rsidRDefault="00F50AE4" w:rsidP="00F50AE4">
      <w:pPr>
        <w:spacing w:line="340" w:lineRule="exact"/>
        <w:jc w:val="both"/>
        <w:rPr>
          <w:b/>
          <w:bCs/>
          <w:szCs w:val="24"/>
          <w:u w:val="single"/>
        </w:rPr>
      </w:pPr>
    </w:p>
    <w:p w:rsidR="00F50AE4" w:rsidRPr="00301D44" w:rsidRDefault="00F50AE4" w:rsidP="00F50AE4">
      <w:pPr>
        <w:spacing w:line="340" w:lineRule="exact"/>
        <w:jc w:val="both"/>
        <w:rPr>
          <w:b/>
          <w:bCs/>
          <w:szCs w:val="24"/>
          <w:u w:val="single"/>
        </w:rPr>
      </w:pPr>
      <w:r w:rsidRPr="00301D44">
        <w:rPr>
          <w:rFonts w:hint="cs"/>
          <w:b/>
          <w:bCs/>
          <w:szCs w:val="24"/>
          <w:u w:val="single"/>
          <w:rtl/>
        </w:rPr>
        <w:t>עובדי היועץ</w:t>
      </w:r>
    </w:p>
    <w:p w:rsidR="00F50AE4" w:rsidRPr="00301D44" w:rsidRDefault="00F50AE4" w:rsidP="00F50AE4">
      <w:pPr>
        <w:numPr>
          <w:ilvl w:val="0"/>
          <w:numId w:val="17"/>
        </w:numPr>
        <w:spacing w:line="340" w:lineRule="exact"/>
        <w:ind w:right="0"/>
        <w:jc w:val="both"/>
        <w:rPr>
          <w:szCs w:val="24"/>
        </w:rPr>
      </w:pPr>
      <w:r w:rsidRPr="00301D44">
        <w:rPr>
          <w:rFonts w:hint="cs"/>
          <w:szCs w:val="24"/>
          <w:rtl/>
        </w:rPr>
        <w:t>כל האנשים שיועסקו על ידי היועץ בתפקיד כלשהו, יועסקו על חשבונו הוא ועליו בלבד תחול האחריות לגבי תביעותיהם הנובעות מיחסיו אתם.</w:t>
      </w:r>
    </w:p>
    <w:p w:rsidR="00F50AE4" w:rsidRDefault="00F50AE4" w:rsidP="00F50AE4">
      <w:pPr>
        <w:spacing w:line="340" w:lineRule="exact"/>
        <w:ind w:left="720"/>
        <w:jc w:val="both"/>
        <w:rPr>
          <w:szCs w:val="24"/>
          <w:rtl/>
        </w:rPr>
      </w:pPr>
    </w:p>
    <w:p w:rsidR="0070340C" w:rsidRPr="00301D44" w:rsidRDefault="0070340C" w:rsidP="00F50AE4">
      <w:pPr>
        <w:spacing w:line="340" w:lineRule="exact"/>
        <w:ind w:left="720"/>
        <w:jc w:val="both"/>
        <w:rPr>
          <w:szCs w:val="24"/>
          <w:rtl/>
        </w:rPr>
      </w:pPr>
    </w:p>
    <w:p w:rsidR="00F50AE4" w:rsidRPr="00301D44" w:rsidRDefault="00F50AE4" w:rsidP="00F50AE4">
      <w:pPr>
        <w:numPr>
          <w:ilvl w:val="0"/>
          <w:numId w:val="17"/>
        </w:numPr>
        <w:spacing w:line="340" w:lineRule="exact"/>
        <w:ind w:right="0"/>
        <w:jc w:val="both"/>
        <w:rPr>
          <w:szCs w:val="24"/>
          <w:rtl/>
        </w:rPr>
      </w:pPr>
      <w:r w:rsidRPr="00301D44">
        <w:rPr>
          <w:rFonts w:hint="cs"/>
          <w:szCs w:val="24"/>
          <w:rtl/>
        </w:rPr>
        <w:lastRenderedPageBreak/>
        <w:t>האנשים המועסקים על ידי היועץ ייחשבו לכל צורך כעובדיו או כשליחים של היועץ בלבד. כן תחול על היועץ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היועץ.</w:t>
      </w:r>
    </w:p>
    <w:p w:rsidR="00F50AE4" w:rsidRPr="00301D44" w:rsidRDefault="00F50AE4" w:rsidP="00F50AE4">
      <w:pPr>
        <w:numPr>
          <w:ilvl w:val="0"/>
          <w:numId w:val="17"/>
        </w:numPr>
        <w:spacing w:line="340" w:lineRule="exact"/>
        <w:ind w:right="0"/>
        <w:jc w:val="both"/>
        <w:rPr>
          <w:szCs w:val="24"/>
        </w:rPr>
      </w:pPr>
      <w:r w:rsidRPr="00301D44">
        <w:rPr>
          <w:rFonts w:hint="cs"/>
          <w:szCs w:val="24"/>
          <w:rtl/>
        </w:rPr>
        <w:t xml:space="preserve">היועץ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w:t>
      </w:r>
      <w:proofErr w:type="spellStart"/>
      <w:r w:rsidRPr="00301D44">
        <w:rPr>
          <w:rFonts w:hint="cs"/>
          <w:szCs w:val="24"/>
          <w:rtl/>
        </w:rPr>
        <w:t>התשי"ד</w:t>
      </w:r>
      <w:proofErr w:type="spellEnd"/>
      <w:r w:rsidRPr="00301D44">
        <w:rPr>
          <w:rFonts w:hint="cs"/>
          <w:szCs w:val="24"/>
          <w:rtl/>
        </w:rPr>
        <w:t xml:space="preserve"> – 1954.</w:t>
      </w:r>
    </w:p>
    <w:p w:rsidR="00F50AE4" w:rsidRPr="00301D44" w:rsidRDefault="00F50AE4" w:rsidP="00F50AE4">
      <w:pPr>
        <w:pStyle w:val="af0"/>
        <w:rPr>
          <w:szCs w:val="24"/>
          <w:rtl/>
        </w:rPr>
      </w:pPr>
    </w:p>
    <w:p w:rsidR="00F50AE4" w:rsidRPr="00301D44" w:rsidRDefault="00F50AE4" w:rsidP="00F50AE4">
      <w:pPr>
        <w:numPr>
          <w:ilvl w:val="0"/>
          <w:numId w:val="17"/>
        </w:numPr>
        <w:spacing w:line="340" w:lineRule="exact"/>
        <w:ind w:right="0"/>
        <w:jc w:val="both"/>
        <w:rPr>
          <w:b/>
          <w:bCs/>
          <w:szCs w:val="24"/>
          <w:u w:val="single"/>
        </w:rPr>
      </w:pPr>
      <w:r w:rsidRPr="00301D44">
        <w:rPr>
          <w:rFonts w:hint="cs"/>
          <w:b/>
          <w:bCs/>
          <w:szCs w:val="24"/>
          <w:u w:val="single"/>
          <w:rtl/>
        </w:rPr>
        <w:t>המחאת זכויות</w:t>
      </w:r>
    </w:p>
    <w:p w:rsidR="00F50AE4" w:rsidRPr="00301D44" w:rsidRDefault="00F50AE4" w:rsidP="00F50AE4">
      <w:pPr>
        <w:spacing w:line="340" w:lineRule="exact"/>
        <w:ind w:left="567"/>
        <w:jc w:val="both"/>
        <w:rPr>
          <w:szCs w:val="24"/>
        </w:rPr>
      </w:pPr>
      <w:r w:rsidRPr="00301D44">
        <w:rPr>
          <w:rFonts w:hint="cs"/>
          <w:szCs w:val="24"/>
          <w:rtl/>
        </w:rPr>
        <w:t>אין היועץ רשאי להעביר זכויות או חובות לפי הסכם זה, כולם או מקצתם, למישהו אחר אלא באישור מראש ובכתב מהממונה.</w:t>
      </w:r>
    </w:p>
    <w:p w:rsidR="00F50AE4" w:rsidRPr="00301D44" w:rsidRDefault="00F50AE4" w:rsidP="00F50AE4">
      <w:pPr>
        <w:spacing w:line="340" w:lineRule="exact"/>
        <w:jc w:val="both"/>
        <w:rPr>
          <w:b/>
          <w:bCs/>
          <w:szCs w:val="24"/>
          <w:u w:val="single"/>
          <w:rtl/>
        </w:rPr>
      </w:pPr>
    </w:p>
    <w:p w:rsidR="00F50AE4" w:rsidRPr="00301D44" w:rsidRDefault="00F50AE4" w:rsidP="00F50AE4">
      <w:pPr>
        <w:numPr>
          <w:ilvl w:val="0"/>
          <w:numId w:val="17"/>
        </w:numPr>
        <w:spacing w:line="340" w:lineRule="exact"/>
        <w:ind w:right="0"/>
        <w:jc w:val="both"/>
        <w:rPr>
          <w:szCs w:val="24"/>
          <w:u w:val="single"/>
        </w:rPr>
      </w:pPr>
      <w:r w:rsidRPr="00301D44">
        <w:rPr>
          <w:b/>
          <w:bCs/>
          <w:szCs w:val="24"/>
          <w:u w:val="single"/>
          <w:rtl/>
        </w:rPr>
        <w:t>ביקורת</w:t>
      </w:r>
    </w:p>
    <w:p w:rsidR="00F50AE4" w:rsidRPr="00301D44" w:rsidRDefault="00F50AE4" w:rsidP="00F50AE4">
      <w:pPr>
        <w:numPr>
          <w:ilvl w:val="1"/>
          <w:numId w:val="17"/>
        </w:numPr>
        <w:spacing w:line="340" w:lineRule="exact"/>
        <w:ind w:right="0"/>
        <w:jc w:val="both"/>
        <w:rPr>
          <w:szCs w:val="24"/>
          <w:u w:val="single"/>
        </w:rPr>
      </w:pPr>
      <w:r w:rsidRPr="00301D44">
        <w:rPr>
          <w:szCs w:val="24"/>
          <w:rtl/>
        </w:rPr>
        <w:t>חשב המשרד, המבקר הפנימי של המשרד או מי שמונה לכך על ידם, יהיו רשאים לקיים בכל עת, בין בתקופת ההסכם ובין לאחריה, ביקורת ובדיקה אצל ה</w:t>
      </w:r>
      <w:r w:rsidRPr="00301D44">
        <w:rPr>
          <w:rFonts w:hint="cs"/>
          <w:szCs w:val="24"/>
          <w:rtl/>
        </w:rPr>
        <w:t>יועץ</w:t>
      </w:r>
      <w:r w:rsidRPr="00301D44">
        <w:rPr>
          <w:szCs w:val="24"/>
          <w:rtl/>
        </w:rPr>
        <w:t xml:space="preserve"> בכל הקשור במתן השירות, או בתמורה הכספית נשוא הסכם זה.</w:t>
      </w:r>
    </w:p>
    <w:p w:rsidR="00F50AE4" w:rsidRPr="00301D44" w:rsidRDefault="00F50AE4" w:rsidP="00F50AE4">
      <w:pPr>
        <w:numPr>
          <w:ilvl w:val="1"/>
          <w:numId w:val="17"/>
        </w:numPr>
        <w:spacing w:line="340" w:lineRule="exact"/>
        <w:ind w:right="0"/>
        <w:jc w:val="both"/>
        <w:rPr>
          <w:szCs w:val="24"/>
          <w:u w:val="single"/>
        </w:rPr>
      </w:pPr>
      <w:r w:rsidRPr="00301D44">
        <w:rPr>
          <w:szCs w:val="24"/>
          <w:rtl/>
        </w:rPr>
        <w:t>ביקורת ובדיקה כמתואר לעיל יכללו עיון בספרי החשבונות ובמסמכים של ה</w:t>
      </w:r>
      <w:r w:rsidRPr="00301D44">
        <w:rPr>
          <w:rFonts w:hint="cs"/>
          <w:szCs w:val="24"/>
          <w:rtl/>
        </w:rPr>
        <w:t>יועץ</w:t>
      </w:r>
      <w:r w:rsidRPr="00301D44">
        <w:rPr>
          <w:szCs w:val="24"/>
          <w:rtl/>
        </w:rPr>
        <w:t>, לרבות אלה השמורים במדיה מגנטית והעתק</w:t>
      </w:r>
      <w:r w:rsidRPr="00301D44">
        <w:rPr>
          <w:rFonts w:hint="cs"/>
          <w:szCs w:val="24"/>
          <w:rtl/>
        </w:rPr>
        <w:t>ת</w:t>
      </w:r>
      <w:r w:rsidRPr="00301D44">
        <w:rPr>
          <w:szCs w:val="24"/>
          <w:rtl/>
        </w:rPr>
        <w:t xml:space="preserve">ם. בכלל זה תהיה הביקורת רשאית לדרוש הוכחות לתשלום שכר כנדרש. </w:t>
      </w:r>
    </w:p>
    <w:p w:rsidR="00F50AE4" w:rsidRPr="00301D44" w:rsidRDefault="00F50AE4" w:rsidP="00F50AE4">
      <w:pPr>
        <w:numPr>
          <w:ilvl w:val="1"/>
          <w:numId w:val="17"/>
        </w:numPr>
        <w:spacing w:line="340" w:lineRule="exact"/>
        <w:ind w:right="0"/>
        <w:jc w:val="both"/>
        <w:rPr>
          <w:szCs w:val="24"/>
          <w:u w:val="single"/>
        </w:rPr>
      </w:pPr>
      <w:r w:rsidRPr="00301D44">
        <w:rPr>
          <w:szCs w:val="24"/>
          <w:rtl/>
        </w:rPr>
        <w:t>ה</w:t>
      </w:r>
      <w:r w:rsidRPr="00301D44">
        <w:rPr>
          <w:rFonts w:hint="cs"/>
          <w:szCs w:val="24"/>
          <w:rtl/>
        </w:rPr>
        <w:t>יועץ</w:t>
      </w:r>
      <w:r w:rsidRPr="00301D44">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301D44">
        <w:rPr>
          <w:rFonts w:hint="cs"/>
          <w:szCs w:val="24"/>
          <w:rtl/>
        </w:rPr>
        <w:t>ו</w:t>
      </w:r>
      <w:r w:rsidRPr="00301D44">
        <w:rPr>
          <w:szCs w:val="24"/>
          <w:rtl/>
        </w:rPr>
        <w:t>. ה</w:t>
      </w:r>
      <w:r w:rsidRPr="00301D44">
        <w:rPr>
          <w:rFonts w:hint="cs"/>
          <w:szCs w:val="24"/>
          <w:rtl/>
        </w:rPr>
        <w:t>יועץ</w:t>
      </w:r>
      <w:r w:rsidRPr="00301D44">
        <w:rPr>
          <w:szCs w:val="24"/>
          <w:rtl/>
        </w:rPr>
        <w:t xml:space="preserve"> מוותר בזאת על כל טענה בדבר סודיות או ח</w:t>
      </w:r>
      <w:r w:rsidRPr="00301D44">
        <w:rPr>
          <w:rFonts w:hint="cs"/>
          <w:szCs w:val="24"/>
          <w:rtl/>
        </w:rPr>
        <w:t>י</w:t>
      </w:r>
      <w:r w:rsidRPr="00301D44">
        <w:rPr>
          <w:szCs w:val="24"/>
          <w:rtl/>
        </w:rPr>
        <w:t>סיון או הגנת פרטיות בנוגע למידע או לרשומות שיידרשו על ידי המשרד.</w:t>
      </w:r>
    </w:p>
    <w:p w:rsidR="00F50AE4" w:rsidRPr="00301D44" w:rsidRDefault="00F50AE4" w:rsidP="00F50AE4">
      <w:pPr>
        <w:numPr>
          <w:ilvl w:val="1"/>
          <w:numId w:val="17"/>
        </w:numPr>
        <w:spacing w:line="340" w:lineRule="exact"/>
        <w:ind w:right="0"/>
        <w:jc w:val="both"/>
        <w:rPr>
          <w:szCs w:val="24"/>
          <w:u w:val="single"/>
        </w:rPr>
      </w:pPr>
      <w:r w:rsidRPr="00301D44">
        <w:rPr>
          <w:szCs w:val="24"/>
          <w:rtl/>
        </w:rPr>
        <w:t>ה</w:t>
      </w:r>
      <w:r w:rsidRPr="00301D44">
        <w:rPr>
          <w:rFonts w:hint="cs"/>
          <w:szCs w:val="24"/>
          <w:rtl/>
        </w:rPr>
        <w:t>יועץ</w:t>
      </w:r>
      <w:r w:rsidRPr="00301D44">
        <w:rPr>
          <w:szCs w:val="24"/>
          <w:rtl/>
        </w:rPr>
        <w:t xml:space="preserve"> מתחייב לקיים את האמור לעיל גם בכל הקשור למידע הקשור לביצוע ההסכם</w:t>
      </w:r>
      <w:r w:rsidRPr="00301D44">
        <w:rPr>
          <w:rFonts w:hint="cs"/>
          <w:szCs w:val="24"/>
          <w:rtl/>
        </w:rPr>
        <w:t xml:space="preserve"> </w:t>
      </w:r>
      <w:r w:rsidRPr="00301D44">
        <w:rPr>
          <w:szCs w:val="24"/>
          <w:rtl/>
        </w:rPr>
        <w:t>ומצוי בידי צד שלישי.</w:t>
      </w:r>
    </w:p>
    <w:p w:rsidR="00F50AE4" w:rsidRPr="00301D44" w:rsidRDefault="00F50AE4" w:rsidP="00F50AE4">
      <w:pPr>
        <w:spacing w:line="340" w:lineRule="exact"/>
        <w:jc w:val="both"/>
        <w:rPr>
          <w:b/>
          <w:bCs/>
          <w:szCs w:val="24"/>
          <w:u w:val="single"/>
        </w:rPr>
      </w:pPr>
    </w:p>
    <w:p w:rsidR="00F50AE4" w:rsidRPr="00301D44" w:rsidRDefault="00F50AE4" w:rsidP="00F50AE4">
      <w:pPr>
        <w:spacing w:line="340" w:lineRule="exact"/>
        <w:ind w:left="567"/>
        <w:jc w:val="both"/>
        <w:rPr>
          <w:b/>
          <w:bCs/>
          <w:szCs w:val="24"/>
          <w:u w:val="single"/>
        </w:rPr>
      </w:pPr>
      <w:r w:rsidRPr="00301D44">
        <w:rPr>
          <w:rFonts w:hint="cs"/>
          <w:b/>
          <w:bCs/>
          <w:szCs w:val="24"/>
          <w:u w:val="single"/>
          <w:rtl/>
        </w:rPr>
        <w:t>כללי</w:t>
      </w:r>
    </w:p>
    <w:p w:rsidR="00F50AE4" w:rsidRPr="00301D44" w:rsidRDefault="00F50AE4" w:rsidP="00F50AE4">
      <w:pPr>
        <w:numPr>
          <w:ilvl w:val="0"/>
          <w:numId w:val="17"/>
        </w:numPr>
        <w:spacing w:line="340" w:lineRule="exact"/>
        <w:ind w:right="0"/>
        <w:jc w:val="both"/>
        <w:rPr>
          <w:szCs w:val="24"/>
        </w:rPr>
      </w:pPr>
      <w:r w:rsidRPr="00301D44">
        <w:rPr>
          <w:rFonts w:hint="cs"/>
          <w:szCs w:val="24"/>
          <w:rtl/>
        </w:rPr>
        <w:t xml:space="preserve">למען הסר ספק מובהר בזאת כי היועץ אינו רשאי להשתמש בציוד, חומרים, שירותים של המשרד. </w:t>
      </w:r>
    </w:p>
    <w:p w:rsidR="00F50AE4" w:rsidRPr="00301D44" w:rsidRDefault="00F50AE4" w:rsidP="00F50AE4">
      <w:pPr>
        <w:numPr>
          <w:ilvl w:val="0"/>
          <w:numId w:val="17"/>
        </w:numPr>
        <w:spacing w:line="340" w:lineRule="exact"/>
        <w:ind w:right="0"/>
        <w:jc w:val="both"/>
        <w:rPr>
          <w:szCs w:val="24"/>
        </w:rPr>
      </w:pPr>
      <w:r w:rsidRPr="00301D44">
        <w:rPr>
          <w:rFonts w:hint="cs"/>
          <w:szCs w:val="24"/>
          <w:rtl/>
        </w:rPr>
        <w:t>על היועץ להחזיר למשרד את כל המסמכים, דיסקטים וכל מידע במדיה אחרת שקיבל מהמשרד או מי מהגופים שאצלם ביצע את הסקר בתום הטיפול בהם לצורך מתן השירותים, לרבות צילומים, מפרטי נתונים, תוכנות או מדיה מגנטית אחרת.</w:t>
      </w:r>
    </w:p>
    <w:p w:rsidR="00F50AE4" w:rsidRDefault="00F50AE4" w:rsidP="00F50AE4">
      <w:pPr>
        <w:numPr>
          <w:ilvl w:val="0"/>
          <w:numId w:val="17"/>
        </w:numPr>
        <w:spacing w:line="340" w:lineRule="exact"/>
        <w:ind w:right="0"/>
        <w:jc w:val="both"/>
        <w:rPr>
          <w:szCs w:val="24"/>
        </w:rPr>
      </w:pPr>
      <w:r w:rsidRPr="00301D44">
        <w:rPr>
          <w:rFonts w:hint="cs"/>
          <w:szCs w:val="24"/>
          <w:rtl/>
        </w:rPr>
        <w:t>היועץ</w:t>
      </w:r>
      <w:r>
        <w:rPr>
          <w:rFonts w:hint="cs"/>
          <w:szCs w:val="24"/>
          <w:rtl/>
        </w:rPr>
        <w:t xml:space="preserve"> ו/או נותני השירותים מטעמו לא יהיו</w:t>
      </w:r>
      <w:r w:rsidRPr="00301D44">
        <w:rPr>
          <w:rFonts w:hint="cs"/>
          <w:szCs w:val="24"/>
          <w:rtl/>
        </w:rPr>
        <w:t xml:space="preserve"> סוכן</w:t>
      </w:r>
    </w:p>
    <w:p w:rsidR="00F50AE4" w:rsidRPr="00301D44" w:rsidRDefault="00F50AE4" w:rsidP="00F50AE4">
      <w:pPr>
        <w:numPr>
          <w:ilvl w:val="0"/>
          <w:numId w:val="17"/>
        </w:numPr>
        <w:spacing w:line="340" w:lineRule="exact"/>
        <w:ind w:right="0"/>
        <w:jc w:val="both"/>
        <w:rPr>
          <w:szCs w:val="24"/>
        </w:rPr>
      </w:pPr>
      <w:r w:rsidRPr="00301D44">
        <w:rPr>
          <w:rFonts w:hint="cs"/>
          <w:szCs w:val="24"/>
          <w:rtl/>
        </w:rPr>
        <w:t xml:space="preserve"> שליח או נציג המשרד, אלא אם נעשה כזה במיוחד לצורך עניין פלוני.</w:t>
      </w:r>
    </w:p>
    <w:p w:rsidR="00F50AE4" w:rsidRPr="00301D44" w:rsidRDefault="00F50AE4" w:rsidP="00F50AE4">
      <w:pPr>
        <w:numPr>
          <w:ilvl w:val="0"/>
          <w:numId w:val="17"/>
        </w:numPr>
        <w:spacing w:line="340" w:lineRule="exact"/>
        <w:ind w:right="0"/>
        <w:jc w:val="both"/>
        <w:rPr>
          <w:szCs w:val="24"/>
          <w:rtl/>
        </w:rPr>
      </w:pPr>
      <w:r w:rsidRPr="00301D44">
        <w:rPr>
          <w:rFonts w:hint="cs"/>
          <w:szCs w:val="24"/>
          <w:rtl/>
        </w:rPr>
        <w:t>התנאים בהסכם זה הנוגעים למתן השירותים למשרד במועד הנם תנאים עיקריים ויסודיים של ההסכם.</w:t>
      </w:r>
    </w:p>
    <w:p w:rsidR="00F50AE4" w:rsidRPr="00301D44" w:rsidRDefault="00F50AE4" w:rsidP="00F50AE4">
      <w:pPr>
        <w:numPr>
          <w:ilvl w:val="0"/>
          <w:numId w:val="17"/>
        </w:numPr>
        <w:spacing w:line="340" w:lineRule="exact"/>
        <w:ind w:right="0"/>
        <w:jc w:val="both"/>
        <w:rPr>
          <w:szCs w:val="24"/>
        </w:rPr>
      </w:pPr>
      <w:r w:rsidRPr="00301D44">
        <w:rPr>
          <w:rFonts w:hint="cs"/>
          <w:szCs w:val="24"/>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שיקרו לאחר מכן.</w:t>
      </w:r>
    </w:p>
    <w:p w:rsidR="00F50AE4" w:rsidRPr="00301D44" w:rsidRDefault="00F50AE4" w:rsidP="00F50AE4">
      <w:pPr>
        <w:numPr>
          <w:ilvl w:val="0"/>
          <w:numId w:val="17"/>
        </w:numPr>
        <w:spacing w:line="340" w:lineRule="exact"/>
        <w:ind w:right="0"/>
        <w:jc w:val="both"/>
        <w:rPr>
          <w:szCs w:val="24"/>
        </w:rPr>
      </w:pPr>
      <w:r w:rsidRPr="00301D44">
        <w:rPr>
          <w:rFonts w:hint="cs"/>
          <w:szCs w:val="24"/>
          <w:rtl/>
        </w:rPr>
        <w:lastRenderedPageBreak/>
        <w:t>היועץ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rsidR="00F50AE4" w:rsidRPr="00301D44" w:rsidRDefault="00F50AE4" w:rsidP="00F50AE4">
      <w:pPr>
        <w:numPr>
          <w:ilvl w:val="0"/>
          <w:numId w:val="17"/>
        </w:numPr>
        <w:spacing w:line="340" w:lineRule="exact"/>
        <w:ind w:right="0"/>
        <w:jc w:val="both"/>
        <w:rPr>
          <w:szCs w:val="24"/>
          <w:rtl/>
        </w:rPr>
      </w:pPr>
      <w:r w:rsidRPr="00301D44">
        <w:rPr>
          <w:rFonts w:hint="cs"/>
          <w:szCs w:val="24"/>
          <w:rtl/>
        </w:rPr>
        <w:t>כל שינוי ו/או תוספת להסכם זה יהיו בתוקף רק אם נעשו בכתב ובחתימת כל הצדדים להסכם.</w:t>
      </w:r>
    </w:p>
    <w:p w:rsidR="00F50AE4" w:rsidRPr="00301D44" w:rsidRDefault="00F50AE4" w:rsidP="00F50AE4">
      <w:pPr>
        <w:numPr>
          <w:ilvl w:val="0"/>
          <w:numId w:val="17"/>
        </w:numPr>
        <w:spacing w:line="340" w:lineRule="exact"/>
        <w:ind w:right="0"/>
        <w:jc w:val="both"/>
        <w:rPr>
          <w:szCs w:val="24"/>
        </w:rPr>
      </w:pPr>
      <w:r w:rsidRPr="00301D44">
        <w:rPr>
          <w:rFonts w:hint="cs"/>
          <w:szCs w:val="24"/>
          <w:rtl/>
        </w:rPr>
        <w:t>המשרד יהא רשאי לקזז כל סכום המגיע ליועץ לפי הסכם זה, כנגד כל סכום המגיע למשרד מאת היועץ.</w:t>
      </w:r>
    </w:p>
    <w:p w:rsidR="00F50AE4" w:rsidRPr="00301D44" w:rsidRDefault="00F50AE4" w:rsidP="00F50AE4">
      <w:pPr>
        <w:numPr>
          <w:ilvl w:val="0"/>
          <w:numId w:val="17"/>
        </w:numPr>
        <w:spacing w:line="340" w:lineRule="exact"/>
        <w:ind w:right="0"/>
        <w:jc w:val="both"/>
        <w:rPr>
          <w:szCs w:val="24"/>
        </w:rPr>
      </w:pPr>
      <w:r w:rsidRPr="00301D44">
        <w:rPr>
          <w:rFonts w:hint="cs"/>
          <w:szCs w:val="24"/>
          <w:rtl/>
        </w:rPr>
        <w:t xml:space="preserve">חוזה זה וכן ההזמנות שיוצאו על פיו, לא יהוו ולא יתפרשו בשום מקרה </w:t>
      </w:r>
      <w:proofErr w:type="spellStart"/>
      <w:r w:rsidRPr="00301D44">
        <w:rPr>
          <w:rFonts w:hint="cs"/>
          <w:szCs w:val="24"/>
          <w:rtl/>
        </w:rPr>
        <w:t>כיפוי</w:t>
      </w:r>
      <w:proofErr w:type="spellEnd"/>
      <w:r w:rsidRPr="00301D44">
        <w:rPr>
          <w:rFonts w:hint="cs"/>
          <w:szCs w:val="24"/>
          <w:rtl/>
        </w:rPr>
        <w:t xml:space="preserve"> </w:t>
      </w:r>
      <w:proofErr w:type="spellStart"/>
      <w:r w:rsidRPr="00301D44">
        <w:rPr>
          <w:rFonts w:hint="cs"/>
          <w:szCs w:val="24"/>
          <w:rtl/>
        </w:rPr>
        <w:t>כח</w:t>
      </w:r>
      <w:proofErr w:type="spellEnd"/>
      <w:r w:rsidRPr="00301D44">
        <w:rPr>
          <w:rFonts w:hint="cs"/>
          <w:szCs w:val="24"/>
          <w:rtl/>
        </w:rPr>
        <w:t xml:space="preserve"> או כהרשאה ליועץ או מי מטעמו להציג עצמו כמוסמך לקבל התחייבויות משפטיות, כספיות או אחרות בשם המשרד, ובשום מקרה ובשום נסיבות לא יקבל על עצמו היועץ התחייבויות כאמור בשם המשרד או יציג עצמו כמי שמוסמך לכך.</w:t>
      </w:r>
    </w:p>
    <w:p w:rsidR="00F50AE4" w:rsidRPr="00301D44" w:rsidRDefault="00F50AE4" w:rsidP="00F50AE4">
      <w:pPr>
        <w:spacing w:line="340" w:lineRule="exact"/>
        <w:ind w:left="567"/>
        <w:jc w:val="both"/>
        <w:rPr>
          <w:szCs w:val="24"/>
          <w:rtl/>
        </w:rPr>
      </w:pPr>
      <w:r w:rsidRPr="00301D44">
        <w:rPr>
          <w:rFonts w:hint="cs"/>
          <w:szCs w:val="24"/>
          <w:rtl/>
        </w:rPr>
        <w:t>היועץ י</w:t>
      </w:r>
      <w:r>
        <w:rPr>
          <w:rFonts w:hint="cs"/>
          <w:szCs w:val="24"/>
          <w:rtl/>
        </w:rPr>
        <w:t>י</w:t>
      </w:r>
      <w:r w:rsidRPr="00301D44">
        <w:rPr>
          <w:rFonts w:hint="cs"/>
          <w:szCs w:val="24"/>
          <w:rtl/>
        </w:rPr>
        <w:t>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rsidR="00F50AE4" w:rsidRPr="00301D44" w:rsidRDefault="00F50AE4" w:rsidP="00F50AE4">
      <w:pPr>
        <w:numPr>
          <w:ilvl w:val="0"/>
          <w:numId w:val="17"/>
        </w:numPr>
        <w:spacing w:line="340" w:lineRule="exact"/>
        <w:ind w:right="0"/>
        <w:jc w:val="both"/>
        <w:rPr>
          <w:szCs w:val="24"/>
          <w:rtl/>
        </w:rPr>
      </w:pPr>
      <w:r w:rsidRPr="00301D44">
        <w:rPr>
          <w:rFonts w:hint="cs"/>
          <w:szCs w:val="24"/>
          <w:rtl/>
        </w:rPr>
        <w:t>בהסכם זה:</w:t>
      </w:r>
    </w:p>
    <w:p w:rsidR="00F50AE4" w:rsidRPr="00301D44" w:rsidRDefault="00F50AE4" w:rsidP="00F50AE4">
      <w:pPr>
        <w:numPr>
          <w:ilvl w:val="1"/>
          <w:numId w:val="17"/>
        </w:numPr>
        <w:spacing w:line="340" w:lineRule="exact"/>
        <w:ind w:right="0"/>
        <w:jc w:val="both"/>
        <w:rPr>
          <w:szCs w:val="24"/>
          <w:rtl/>
        </w:rPr>
      </w:pPr>
      <w:r w:rsidRPr="00301D44">
        <w:rPr>
          <w:rFonts w:hint="cs"/>
          <w:szCs w:val="24"/>
          <w:rtl/>
        </w:rPr>
        <w:t>"שנה" ו"חודש" - למניין הלוח הגרגוריאני.</w:t>
      </w:r>
    </w:p>
    <w:p w:rsidR="00F50AE4" w:rsidRPr="00301D44" w:rsidRDefault="00F50AE4" w:rsidP="00F50AE4">
      <w:pPr>
        <w:numPr>
          <w:ilvl w:val="1"/>
          <w:numId w:val="17"/>
        </w:numPr>
        <w:spacing w:line="340" w:lineRule="exact"/>
        <w:ind w:right="0"/>
        <w:jc w:val="both"/>
        <w:rPr>
          <w:szCs w:val="24"/>
        </w:rPr>
      </w:pPr>
      <w:r w:rsidRPr="00301D44">
        <w:rPr>
          <w:rFonts w:hint="cs"/>
          <w:szCs w:val="24"/>
          <w:rtl/>
        </w:rPr>
        <w:t>כל האמור בהסכם זה בלשון יחיד אף בלשון הרבים במשמע, וכן להיפך; וכל האמור בהסכם זה במין זכר אף במין נקבה במשמע, וכן להיפך.</w:t>
      </w:r>
    </w:p>
    <w:p w:rsidR="00F50AE4" w:rsidRPr="00301D44" w:rsidRDefault="00F50AE4" w:rsidP="00F50AE4">
      <w:pPr>
        <w:numPr>
          <w:ilvl w:val="0"/>
          <w:numId w:val="17"/>
        </w:numPr>
        <w:spacing w:line="340" w:lineRule="exact"/>
        <w:ind w:right="0"/>
        <w:jc w:val="both"/>
        <w:rPr>
          <w:szCs w:val="24"/>
          <w:rtl/>
        </w:rPr>
      </w:pPr>
      <w:r w:rsidRPr="00301D44">
        <w:rPr>
          <w:rFonts w:hint="cs"/>
          <w:szCs w:val="24"/>
          <w:rtl/>
        </w:rPr>
        <w:t>כל הודעה אשר על אחד הצדדים להסכם לשלוח לצד השני תשלח בדואר רשום, לפי המענים הבאים:</w:t>
      </w:r>
    </w:p>
    <w:p w:rsidR="00F50AE4" w:rsidRPr="00301D44" w:rsidRDefault="00F50AE4" w:rsidP="00F50AE4">
      <w:pPr>
        <w:spacing w:line="340" w:lineRule="exact"/>
        <w:ind w:left="567"/>
        <w:jc w:val="both"/>
        <w:rPr>
          <w:b/>
          <w:bCs/>
          <w:szCs w:val="24"/>
          <w:rtl/>
        </w:rPr>
      </w:pPr>
      <w:r w:rsidRPr="00301D44">
        <w:rPr>
          <w:rFonts w:hint="cs"/>
          <w:b/>
          <w:bCs/>
          <w:szCs w:val="24"/>
          <w:rtl/>
        </w:rPr>
        <w:t xml:space="preserve">המשרד – </w:t>
      </w:r>
      <w:proofErr w:type="spellStart"/>
      <w:r w:rsidRPr="00301D44">
        <w:rPr>
          <w:rFonts w:hint="cs"/>
          <w:b/>
          <w:bCs/>
          <w:szCs w:val="24"/>
          <w:rtl/>
        </w:rPr>
        <w:t>רח</w:t>
      </w:r>
      <w:proofErr w:type="spellEnd"/>
      <w:r w:rsidRPr="00301D44">
        <w:rPr>
          <w:rFonts w:hint="cs"/>
          <w:b/>
          <w:bCs/>
          <w:szCs w:val="24"/>
          <w:rtl/>
        </w:rPr>
        <w:t>' יפו 216, בניין "שערי העיר" ת.ד. 36148 ירושלים 91360</w:t>
      </w:r>
    </w:p>
    <w:p w:rsidR="00F50AE4" w:rsidRPr="00301D44" w:rsidRDefault="00F50AE4" w:rsidP="00F50AE4">
      <w:pPr>
        <w:spacing w:line="340" w:lineRule="exact"/>
        <w:ind w:left="567"/>
        <w:jc w:val="both"/>
        <w:rPr>
          <w:b/>
          <w:bCs/>
          <w:szCs w:val="24"/>
          <w:rtl/>
        </w:rPr>
      </w:pPr>
      <w:r w:rsidRPr="00301D44">
        <w:rPr>
          <w:rFonts w:hint="cs"/>
          <w:b/>
          <w:bCs/>
          <w:szCs w:val="24"/>
          <w:rtl/>
        </w:rPr>
        <w:t>היועץ- ____________________________</w:t>
      </w:r>
    </w:p>
    <w:p w:rsidR="00F50AE4" w:rsidRPr="00301D44" w:rsidRDefault="00F50AE4" w:rsidP="00F50AE4">
      <w:pPr>
        <w:spacing w:line="340" w:lineRule="exact"/>
        <w:jc w:val="both"/>
        <w:rPr>
          <w:b/>
          <w:bCs/>
          <w:szCs w:val="24"/>
          <w:rtl/>
        </w:rPr>
      </w:pPr>
    </w:p>
    <w:p w:rsidR="00F50AE4" w:rsidRPr="00301D44" w:rsidRDefault="00F50AE4" w:rsidP="00F50AE4">
      <w:pPr>
        <w:spacing w:line="340" w:lineRule="exact"/>
        <w:ind w:left="567"/>
        <w:jc w:val="both"/>
        <w:rPr>
          <w:b/>
          <w:bCs/>
          <w:szCs w:val="24"/>
          <w:rtl/>
        </w:rPr>
      </w:pPr>
      <w:r w:rsidRPr="00301D44">
        <w:rPr>
          <w:rFonts w:hint="cs"/>
          <w:szCs w:val="24"/>
          <w:rtl/>
        </w:rPr>
        <w:t>כל מכתב או הודעה אשר נשלחו לפי המענים הנ"ל יחשבו כאילו נתקבלו על ידי הנמען תוך 72 שעות מתאריך המשלוח, כל עוד לא הוכח היפוכו של דבר.</w:t>
      </w:r>
    </w:p>
    <w:p w:rsidR="00F50AE4" w:rsidRPr="00301D44" w:rsidRDefault="00F50AE4" w:rsidP="00F50AE4">
      <w:pPr>
        <w:spacing w:line="340" w:lineRule="exact"/>
        <w:ind w:left="567"/>
        <w:jc w:val="both"/>
        <w:rPr>
          <w:b/>
          <w:bCs/>
          <w:szCs w:val="24"/>
          <w:rtl/>
        </w:rPr>
      </w:pPr>
    </w:p>
    <w:p w:rsidR="00F50AE4" w:rsidRPr="00301D44" w:rsidRDefault="00F50AE4" w:rsidP="00F50AE4">
      <w:pPr>
        <w:numPr>
          <w:ilvl w:val="0"/>
          <w:numId w:val="17"/>
        </w:numPr>
        <w:spacing w:line="340" w:lineRule="exact"/>
        <w:ind w:right="0"/>
        <w:jc w:val="both"/>
        <w:rPr>
          <w:szCs w:val="24"/>
          <w:rtl/>
        </w:rPr>
      </w:pPr>
      <w:r w:rsidRPr="00301D44">
        <w:rPr>
          <w:rFonts w:hint="cs"/>
          <w:szCs w:val="24"/>
          <w:rtl/>
        </w:rPr>
        <w:t>מקום השיפוט הייחודי בכל הקשור להסכם זה, לרבות הפרתו יהיה בירושלים.</w:t>
      </w:r>
    </w:p>
    <w:p w:rsidR="00F50AE4" w:rsidRPr="00301D44" w:rsidRDefault="00F50AE4" w:rsidP="00F50AE4">
      <w:pPr>
        <w:numPr>
          <w:ilvl w:val="0"/>
          <w:numId w:val="17"/>
        </w:numPr>
        <w:spacing w:line="340" w:lineRule="exact"/>
        <w:ind w:right="0"/>
        <w:jc w:val="both"/>
        <w:rPr>
          <w:szCs w:val="24"/>
        </w:rPr>
      </w:pPr>
      <w:r w:rsidRPr="00301D44">
        <w:rPr>
          <w:rFonts w:hint="cs"/>
          <w:szCs w:val="24"/>
          <w:rtl/>
        </w:rPr>
        <w:t xml:space="preserve">ההוצאה תמומן מסעיף תקציב: </w:t>
      </w:r>
      <w:r w:rsidRPr="00301D44">
        <w:rPr>
          <w:rFonts w:hint="cs"/>
          <w:b/>
          <w:bCs/>
          <w:szCs w:val="24"/>
          <w:u w:val="single"/>
          <w:rtl/>
        </w:rPr>
        <w:t>34.13.01.03</w:t>
      </w:r>
    </w:p>
    <w:p w:rsidR="00F50AE4" w:rsidRPr="00301D44" w:rsidRDefault="00F50AE4" w:rsidP="00F50AE4">
      <w:pPr>
        <w:spacing w:line="340" w:lineRule="exact"/>
        <w:jc w:val="both"/>
        <w:rPr>
          <w:szCs w:val="24"/>
          <w:rtl/>
        </w:rPr>
      </w:pPr>
    </w:p>
    <w:p w:rsidR="00F50AE4" w:rsidRPr="00301D44" w:rsidRDefault="00F50AE4" w:rsidP="00F50AE4">
      <w:pPr>
        <w:spacing w:line="340" w:lineRule="exact"/>
        <w:jc w:val="both"/>
        <w:rPr>
          <w:szCs w:val="24"/>
          <w:rtl/>
        </w:rPr>
      </w:pPr>
      <w:r w:rsidRPr="00301D44">
        <w:rPr>
          <w:rFonts w:hint="cs"/>
          <w:szCs w:val="24"/>
          <w:rtl/>
        </w:rPr>
        <w:t xml:space="preserve">ולראיה באו הצדדים על </w:t>
      </w:r>
      <w:proofErr w:type="spellStart"/>
      <w:r w:rsidRPr="00301D44">
        <w:rPr>
          <w:rFonts w:hint="cs"/>
          <w:szCs w:val="24"/>
          <w:rtl/>
        </w:rPr>
        <w:t>החתוםבתאריך</w:t>
      </w:r>
      <w:proofErr w:type="spellEnd"/>
      <w:r w:rsidRPr="00301D44">
        <w:rPr>
          <w:rFonts w:hint="cs"/>
          <w:szCs w:val="24"/>
          <w:rtl/>
        </w:rPr>
        <w:t xml:space="preserve"> הנקוב בראש הסכם זה</w:t>
      </w:r>
    </w:p>
    <w:p w:rsidR="00F50AE4" w:rsidRPr="00301D44" w:rsidRDefault="00F50AE4" w:rsidP="00F50AE4">
      <w:pPr>
        <w:spacing w:line="340" w:lineRule="exact"/>
        <w:rPr>
          <w:szCs w:val="24"/>
          <w:rtl/>
        </w:rPr>
      </w:pPr>
    </w:p>
    <w:p w:rsidR="00F50AE4" w:rsidRPr="00301D44" w:rsidRDefault="00F50AE4" w:rsidP="00F50AE4">
      <w:pPr>
        <w:spacing w:line="340" w:lineRule="exact"/>
        <w:rPr>
          <w:szCs w:val="24"/>
          <w:rtl/>
        </w:rPr>
      </w:pPr>
    </w:p>
    <w:tbl>
      <w:tblPr>
        <w:bidiVisual/>
        <w:tblW w:w="0" w:type="auto"/>
        <w:tblInd w:w="108" w:type="dxa"/>
        <w:tblLook w:val="01E0"/>
      </w:tblPr>
      <w:tblGrid>
        <w:gridCol w:w="2642"/>
        <w:gridCol w:w="283"/>
        <w:gridCol w:w="2835"/>
        <w:gridCol w:w="284"/>
        <w:gridCol w:w="2376"/>
      </w:tblGrid>
      <w:tr w:rsidR="00F50AE4" w:rsidRPr="00301D44" w:rsidTr="00050A9E">
        <w:tc>
          <w:tcPr>
            <w:tcW w:w="2642" w:type="dxa"/>
            <w:tcBorders>
              <w:top w:val="single" w:sz="4" w:space="0" w:color="auto"/>
            </w:tcBorders>
            <w:shd w:val="clear" w:color="auto" w:fill="auto"/>
          </w:tcPr>
          <w:p w:rsidR="00F50AE4" w:rsidRPr="00301D44" w:rsidRDefault="00F50AE4" w:rsidP="00050A9E">
            <w:pPr>
              <w:spacing w:line="340" w:lineRule="exact"/>
              <w:jc w:val="center"/>
              <w:rPr>
                <w:b/>
                <w:bCs/>
                <w:szCs w:val="24"/>
                <w:rtl/>
              </w:rPr>
            </w:pPr>
            <w:r w:rsidRPr="00301D44">
              <w:rPr>
                <w:rFonts w:hint="cs"/>
                <w:b/>
                <w:bCs/>
                <w:szCs w:val="24"/>
                <w:rtl/>
              </w:rPr>
              <w:t>שאול צמח, מנכ"ל</w:t>
            </w:r>
          </w:p>
          <w:p w:rsidR="00F50AE4" w:rsidRPr="00301D44" w:rsidRDefault="00F50AE4" w:rsidP="00050A9E">
            <w:pPr>
              <w:spacing w:line="340" w:lineRule="exact"/>
              <w:jc w:val="center"/>
              <w:rPr>
                <w:szCs w:val="24"/>
              </w:rPr>
            </w:pPr>
            <w:r w:rsidRPr="00301D44">
              <w:rPr>
                <w:rFonts w:hint="cs"/>
                <w:b/>
                <w:bCs/>
                <w:szCs w:val="24"/>
                <w:rtl/>
              </w:rPr>
              <w:t>משרד התשתיות הלאומיות</w:t>
            </w:r>
          </w:p>
        </w:tc>
        <w:tc>
          <w:tcPr>
            <w:tcW w:w="283" w:type="dxa"/>
          </w:tcPr>
          <w:p w:rsidR="00F50AE4" w:rsidRPr="00301D44" w:rsidRDefault="00F50AE4" w:rsidP="00050A9E">
            <w:pPr>
              <w:spacing w:line="340" w:lineRule="exact"/>
              <w:jc w:val="center"/>
              <w:rPr>
                <w:b/>
                <w:bCs/>
                <w:szCs w:val="24"/>
                <w:rtl/>
              </w:rPr>
            </w:pPr>
          </w:p>
        </w:tc>
        <w:tc>
          <w:tcPr>
            <w:tcW w:w="2835" w:type="dxa"/>
            <w:tcBorders>
              <w:top w:val="single" w:sz="4" w:space="0" w:color="auto"/>
            </w:tcBorders>
            <w:shd w:val="clear" w:color="auto" w:fill="auto"/>
          </w:tcPr>
          <w:p w:rsidR="00F50AE4" w:rsidRPr="00301D44" w:rsidRDefault="00F50AE4" w:rsidP="00050A9E">
            <w:pPr>
              <w:spacing w:line="340" w:lineRule="exact"/>
              <w:jc w:val="center"/>
              <w:rPr>
                <w:b/>
                <w:bCs/>
                <w:szCs w:val="24"/>
                <w:rtl/>
              </w:rPr>
            </w:pPr>
            <w:r w:rsidRPr="00301D44">
              <w:rPr>
                <w:rFonts w:hint="cs"/>
                <w:b/>
                <w:bCs/>
                <w:szCs w:val="24"/>
                <w:rtl/>
              </w:rPr>
              <w:t>דוד ביטון, חשב</w:t>
            </w:r>
          </w:p>
          <w:p w:rsidR="00F50AE4" w:rsidRPr="00301D44" w:rsidRDefault="00F50AE4" w:rsidP="00050A9E">
            <w:pPr>
              <w:spacing w:line="340" w:lineRule="exact"/>
              <w:jc w:val="center"/>
              <w:rPr>
                <w:szCs w:val="24"/>
              </w:rPr>
            </w:pPr>
            <w:r w:rsidRPr="00301D44">
              <w:rPr>
                <w:rFonts w:hint="cs"/>
                <w:b/>
                <w:bCs/>
                <w:szCs w:val="24"/>
                <w:rtl/>
              </w:rPr>
              <w:t>משרד התשתיות הלאומיות</w:t>
            </w:r>
          </w:p>
        </w:tc>
        <w:tc>
          <w:tcPr>
            <w:tcW w:w="284" w:type="dxa"/>
          </w:tcPr>
          <w:p w:rsidR="00F50AE4" w:rsidRPr="00301D44" w:rsidRDefault="00F50AE4" w:rsidP="00050A9E">
            <w:pPr>
              <w:spacing w:line="340" w:lineRule="exact"/>
              <w:jc w:val="center"/>
              <w:rPr>
                <w:b/>
                <w:bCs/>
                <w:szCs w:val="24"/>
                <w:rtl/>
              </w:rPr>
            </w:pPr>
          </w:p>
        </w:tc>
        <w:tc>
          <w:tcPr>
            <w:tcW w:w="2376" w:type="dxa"/>
            <w:tcBorders>
              <w:top w:val="single" w:sz="4" w:space="0" w:color="auto"/>
            </w:tcBorders>
            <w:shd w:val="clear" w:color="auto" w:fill="auto"/>
          </w:tcPr>
          <w:p w:rsidR="00F50AE4" w:rsidRPr="00301D44" w:rsidRDefault="00F50AE4" w:rsidP="00050A9E">
            <w:pPr>
              <w:spacing w:line="340" w:lineRule="exact"/>
              <w:jc w:val="center"/>
              <w:rPr>
                <w:szCs w:val="24"/>
              </w:rPr>
            </w:pPr>
            <w:r w:rsidRPr="00301D44">
              <w:rPr>
                <w:rFonts w:hint="cs"/>
                <w:b/>
                <w:bCs/>
                <w:szCs w:val="24"/>
                <w:rtl/>
              </w:rPr>
              <w:t>חתימת היועץ וחותמת</w:t>
            </w:r>
          </w:p>
        </w:tc>
      </w:tr>
    </w:tbl>
    <w:p w:rsidR="00F50AE4" w:rsidRPr="00301D44" w:rsidRDefault="00F50AE4" w:rsidP="00F50AE4">
      <w:pPr>
        <w:spacing w:line="340" w:lineRule="exact"/>
        <w:rPr>
          <w:szCs w:val="24"/>
          <w:rtl/>
        </w:rPr>
      </w:pPr>
    </w:p>
    <w:p w:rsidR="00F50AE4" w:rsidRPr="00301D44" w:rsidRDefault="00F50AE4" w:rsidP="00F50AE4">
      <w:pPr>
        <w:spacing w:line="340" w:lineRule="exact"/>
        <w:rPr>
          <w:szCs w:val="24"/>
          <w:rtl/>
        </w:rPr>
      </w:pPr>
      <w:r w:rsidRPr="00301D44">
        <w:rPr>
          <w:rFonts w:hint="cs"/>
          <w:szCs w:val="24"/>
          <w:rtl/>
        </w:rPr>
        <w:t xml:space="preserve">אני הח"מ </w:t>
      </w:r>
      <w:proofErr w:type="spellStart"/>
      <w:r w:rsidRPr="00301D44">
        <w:rPr>
          <w:rFonts w:hint="cs"/>
          <w:szCs w:val="24"/>
          <w:rtl/>
        </w:rPr>
        <w:t>_________________</w:t>
      </w:r>
      <w:proofErr w:type="spellEnd"/>
      <w:r w:rsidRPr="00301D44">
        <w:rPr>
          <w:rFonts w:hint="cs"/>
          <w:szCs w:val="24"/>
          <w:rtl/>
        </w:rPr>
        <w:t xml:space="preserve">, עו"ד, מאשר בזאת כי ה"ה החתומים לעיל ____________ מס' ת.ז. ___________ ו-_________________ מס' ת.ז. </w:t>
      </w:r>
      <w:proofErr w:type="spellStart"/>
      <w:r w:rsidRPr="00301D44">
        <w:rPr>
          <w:rFonts w:hint="cs"/>
          <w:szCs w:val="24"/>
          <w:rtl/>
        </w:rPr>
        <w:t>________</w:t>
      </w:r>
      <w:proofErr w:type="spellEnd"/>
      <w:r w:rsidRPr="00301D44">
        <w:rPr>
          <w:rFonts w:hint="cs"/>
          <w:szCs w:val="24"/>
          <w:rtl/>
        </w:rPr>
        <w:t>, המוכרים לי אישית/ אשר זוהו על ידי תעודות הזהות, חתמו בפני מטעם ___________ על הסכם זה, וכי הם מוסמכים לעשות כן ולחייב את _____________ בחתימותיהם.</w:t>
      </w:r>
    </w:p>
    <w:p w:rsidR="00F50AE4" w:rsidRPr="00301D44" w:rsidRDefault="00F50AE4" w:rsidP="00F50AE4">
      <w:pPr>
        <w:spacing w:line="340" w:lineRule="exact"/>
        <w:rPr>
          <w:szCs w:val="24"/>
          <w:rtl/>
        </w:rPr>
      </w:pPr>
    </w:p>
    <w:p w:rsidR="00F50AE4" w:rsidRPr="00301D44" w:rsidRDefault="00F50AE4" w:rsidP="00F50AE4">
      <w:pPr>
        <w:spacing w:line="340" w:lineRule="exact"/>
        <w:rPr>
          <w:szCs w:val="24"/>
          <w:rtl/>
        </w:rPr>
      </w:pPr>
      <w:r w:rsidRPr="00301D44">
        <w:rPr>
          <w:rFonts w:hint="cs"/>
          <w:szCs w:val="24"/>
          <w:rtl/>
        </w:rPr>
        <w:t xml:space="preserve">__________________ </w:t>
      </w:r>
      <w:r w:rsidRPr="00301D44">
        <w:rPr>
          <w:rFonts w:hint="cs"/>
          <w:szCs w:val="24"/>
          <w:rtl/>
        </w:rPr>
        <w:tab/>
      </w:r>
      <w:r w:rsidRPr="00301D44">
        <w:rPr>
          <w:rFonts w:hint="cs"/>
          <w:szCs w:val="24"/>
          <w:rtl/>
        </w:rPr>
        <w:tab/>
      </w:r>
      <w:r w:rsidRPr="00301D44">
        <w:rPr>
          <w:rFonts w:hint="cs"/>
          <w:szCs w:val="24"/>
          <w:rtl/>
        </w:rPr>
        <w:tab/>
        <w:t xml:space="preserve"> ______________________</w:t>
      </w:r>
    </w:p>
    <w:p w:rsidR="00F50AE4" w:rsidRPr="00301D44" w:rsidRDefault="00F50AE4" w:rsidP="00F50AE4">
      <w:pPr>
        <w:spacing w:line="340" w:lineRule="exact"/>
        <w:ind w:firstLine="720"/>
        <w:rPr>
          <w:szCs w:val="24"/>
          <w:rtl/>
        </w:rPr>
      </w:pPr>
      <w:r w:rsidRPr="00301D44">
        <w:rPr>
          <w:rFonts w:hint="cs"/>
          <w:szCs w:val="24"/>
          <w:rtl/>
        </w:rPr>
        <w:t xml:space="preserve"> תאריך </w:t>
      </w:r>
      <w:r w:rsidRPr="00301D44">
        <w:rPr>
          <w:rFonts w:hint="cs"/>
          <w:szCs w:val="24"/>
          <w:rtl/>
        </w:rPr>
        <w:tab/>
      </w:r>
      <w:r w:rsidRPr="00301D44">
        <w:rPr>
          <w:rFonts w:hint="cs"/>
          <w:szCs w:val="24"/>
          <w:rtl/>
        </w:rPr>
        <w:tab/>
      </w:r>
      <w:r w:rsidRPr="00301D44">
        <w:rPr>
          <w:rFonts w:hint="cs"/>
          <w:szCs w:val="24"/>
          <w:rtl/>
        </w:rPr>
        <w:tab/>
      </w:r>
      <w:r w:rsidRPr="00301D44">
        <w:rPr>
          <w:rFonts w:hint="cs"/>
          <w:szCs w:val="24"/>
          <w:rtl/>
        </w:rPr>
        <w:tab/>
      </w:r>
      <w:r w:rsidRPr="00301D44">
        <w:rPr>
          <w:rFonts w:hint="cs"/>
          <w:szCs w:val="24"/>
          <w:rtl/>
        </w:rPr>
        <w:tab/>
      </w:r>
      <w:r w:rsidRPr="00301D44">
        <w:rPr>
          <w:rFonts w:hint="cs"/>
          <w:szCs w:val="24"/>
          <w:rtl/>
        </w:rPr>
        <w:tab/>
      </w:r>
      <w:r w:rsidRPr="00301D44">
        <w:rPr>
          <w:rFonts w:hint="cs"/>
          <w:szCs w:val="24"/>
          <w:rtl/>
        </w:rPr>
        <w:tab/>
        <w:t>עו"ד</w:t>
      </w:r>
    </w:p>
    <w:p w:rsidR="00F50AE4" w:rsidRPr="00301D44" w:rsidRDefault="00F50AE4" w:rsidP="00A63CD5">
      <w:pPr>
        <w:spacing w:line="340" w:lineRule="exact"/>
        <w:rPr>
          <w:szCs w:val="24"/>
          <w:rtl/>
        </w:rPr>
      </w:pPr>
      <w:r w:rsidRPr="00301D44">
        <w:rPr>
          <w:rFonts w:hint="cs"/>
          <w:b/>
          <w:bCs/>
          <w:szCs w:val="24"/>
          <w:rtl/>
        </w:rPr>
        <w:lastRenderedPageBreak/>
        <w:t xml:space="preserve"> </w:t>
      </w:r>
    </w:p>
    <w:p w:rsidR="00F50AE4" w:rsidRPr="00301D44" w:rsidRDefault="00F50AE4" w:rsidP="00F50AE4">
      <w:pPr>
        <w:spacing w:line="340" w:lineRule="exact"/>
        <w:jc w:val="right"/>
        <w:rPr>
          <w:rFonts w:ascii="Arial" w:hAnsi="Arial"/>
          <w:b/>
          <w:bCs/>
          <w:szCs w:val="24"/>
          <w:u w:val="single"/>
          <w:rtl/>
        </w:rPr>
      </w:pPr>
      <w:r w:rsidRPr="00301D44">
        <w:rPr>
          <w:rFonts w:ascii="Arial" w:hAnsi="Arial" w:hint="cs"/>
          <w:b/>
          <w:bCs/>
          <w:szCs w:val="24"/>
          <w:u w:val="single"/>
          <w:rtl/>
        </w:rPr>
        <w:t>נ</w:t>
      </w:r>
      <w:r w:rsidRPr="00301D44">
        <w:rPr>
          <w:rFonts w:ascii="Arial" w:hAnsi="Arial"/>
          <w:b/>
          <w:bCs/>
          <w:szCs w:val="24"/>
          <w:u w:val="single"/>
          <w:rtl/>
        </w:rPr>
        <w:t xml:space="preserve"> ס פ ח ג'</w:t>
      </w:r>
    </w:p>
    <w:p w:rsidR="00F50AE4" w:rsidRPr="00301D44" w:rsidRDefault="00F50AE4" w:rsidP="00F50AE4">
      <w:pPr>
        <w:rPr>
          <w:b/>
          <w:bCs/>
          <w:szCs w:val="24"/>
          <w:rtl/>
        </w:rPr>
      </w:pPr>
      <w:r w:rsidRPr="00301D44">
        <w:rPr>
          <w:rFonts w:hint="cs"/>
          <w:b/>
          <w:bCs/>
          <w:szCs w:val="24"/>
          <w:rtl/>
        </w:rPr>
        <w:t>לכבוד: ועדת המכרזים, משרד התשתיות הלאומיות</w:t>
      </w:r>
    </w:p>
    <w:p w:rsidR="00F50AE4" w:rsidRPr="00301D44" w:rsidRDefault="00F50AE4" w:rsidP="00F50AE4">
      <w:pPr>
        <w:rPr>
          <w:b/>
          <w:bCs/>
          <w:szCs w:val="24"/>
          <w:rtl/>
        </w:rPr>
      </w:pPr>
    </w:p>
    <w:p w:rsidR="00F50AE4" w:rsidRPr="00301D44" w:rsidRDefault="00F50AE4" w:rsidP="00F50AE4">
      <w:pPr>
        <w:rPr>
          <w:b/>
          <w:bCs/>
          <w:szCs w:val="24"/>
          <w:rtl/>
        </w:rPr>
      </w:pPr>
    </w:p>
    <w:p w:rsidR="00F50AE4" w:rsidRPr="00301D44" w:rsidRDefault="00F50AE4" w:rsidP="00F50AE4">
      <w:pPr>
        <w:jc w:val="center"/>
        <w:rPr>
          <w:b/>
          <w:bCs/>
          <w:szCs w:val="24"/>
          <w:u w:val="single"/>
          <w:rtl/>
        </w:rPr>
      </w:pPr>
      <w:r w:rsidRPr="00301D44">
        <w:rPr>
          <w:rFonts w:hint="cs"/>
          <w:b/>
          <w:bCs/>
          <w:szCs w:val="24"/>
          <w:u w:val="single"/>
          <w:rtl/>
        </w:rPr>
        <w:t>הנדון: הצעת מחיר למכרז פומבי מס</w:t>
      </w:r>
      <w:r w:rsidRPr="00194BFE">
        <w:rPr>
          <w:rFonts w:hint="cs"/>
          <w:b/>
          <w:bCs/>
          <w:szCs w:val="24"/>
          <w:u w:val="single"/>
          <w:rtl/>
        </w:rPr>
        <w:t xml:space="preserve">' </w:t>
      </w:r>
      <w:r w:rsidRPr="00194BFE">
        <w:rPr>
          <w:rFonts w:ascii="Arial" w:hAnsi="Arial" w:hint="cs"/>
          <w:b/>
          <w:bCs/>
          <w:szCs w:val="24"/>
          <w:u w:val="single"/>
          <w:rtl/>
        </w:rPr>
        <w:t>47/11</w:t>
      </w:r>
      <w:r w:rsidRPr="00194BFE">
        <w:rPr>
          <w:rFonts w:hint="cs"/>
          <w:b/>
          <w:bCs/>
          <w:szCs w:val="24"/>
          <w:u w:val="single"/>
          <w:rtl/>
        </w:rPr>
        <w:t xml:space="preserve"> י</w:t>
      </w:r>
      <w:r w:rsidRPr="00301D44">
        <w:rPr>
          <w:rFonts w:hint="cs"/>
          <w:b/>
          <w:bCs/>
          <w:szCs w:val="24"/>
          <w:u w:val="single"/>
          <w:rtl/>
        </w:rPr>
        <w:t>יעוץ ותכנון אסטרטגי עבור מנהלת תחליפי הנפט</w:t>
      </w:r>
    </w:p>
    <w:p w:rsidR="00F50AE4" w:rsidRPr="00301D44" w:rsidRDefault="00F50AE4" w:rsidP="00F50AE4">
      <w:pPr>
        <w:rPr>
          <w:szCs w:val="24"/>
          <w:rtl/>
        </w:rPr>
      </w:pPr>
    </w:p>
    <w:tbl>
      <w:tblPr>
        <w:bidiVisual/>
        <w:tblW w:w="0" w:type="auto"/>
        <w:tblInd w:w="773" w:type="dxa"/>
        <w:tblLayout w:type="fixed"/>
        <w:tblLook w:val="01E0"/>
      </w:tblPr>
      <w:tblGrid>
        <w:gridCol w:w="2183"/>
        <w:gridCol w:w="5244"/>
      </w:tblGrid>
      <w:tr w:rsidR="00F50AE4" w:rsidRPr="00301D44" w:rsidTr="00050A9E">
        <w:tc>
          <w:tcPr>
            <w:tcW w:w="2183" w:type="dxa"/>
            <w:hideMark/>
          </w:tcPr>
          <w:p w:rsidR="00F50AE4" w:rsidRPr="00301D44" w:rsidRDefault="00F50AE4" w:rsidP="00050A9E">
            <w:pPr>
              <w:spacing w:line="480" w:lineRule="auto"/>
              <w:rPr>
                <w:b/>
                <w:bCs/>
                <w:szCs w:val="24"/>
              </w:rPr>
            </w:pPr>
            <w:r w:rsidRPr="00301D44">
              <w:rPr>
                <w:rFonts w:hint="cs"/>
                <w:b/>
                <w:bCs/>
                <w:szCs w:val="24"/>
                <w:rtl/>
              </w:rPr>
              <w:t>שם המציע:</w:t>
            </w:r>
          </w:p>
        </w:tc>
        <w:tc>
          <w:tcPr>
            <w:tcW w:w="5244" w:type="dxa"/>
            <w:hideMark/>
          </w:tcPr>
          <w:p w:rsidR="00F50AE4" w:rsidRPr="00301D44" w:rsidRDefault="00F50AE4" w:rsidP="00050A9E">
            <w:pPr>
              <w:spacing w:line="480" w:lineRule="auto"/>
              <w:rPr>
                <w:b/>
                <w:bCs/>
                <w:szCs w:val="24"/>
              </w:rPr>
            </w:pPr>
            <w:r w:rsidRPr="00301D44">
              <w:rPr>
                <w:rFonts w:hint="cs"/>
                <w:b/>
                <w:bCs/>
                <w:szCs w:val="24"/>
                <w:rtl/>
              </w:rPr>
              <w:t>_____________________________________</w:t>
            </w:r>
          </w:p>
        </w:tc>
      </w:tr>
      <w:tr w:rsidR="00F50AE4" w:rsidRPr="00301D44" w:rsidTr="00050A9E">
        <w:tc>
          <w:tcPr>
            <w:tcW w:w="2183" w:type="dxa"/>
            <w:hideMark/>
          </w:tcPr>
          <w:p w:rsidR="00F50AE4" w:rsidRPr="00301D44" w:rsidRDefault="00F50AE4" w:rsidP="00050A9E">
            <w:pPr>
              <w:spacing w:line="480" w:lineRule="auto"/>
              <w:rPr>
                <w:b/>
                <w:bCs/>
                <w:szCs w:val="24"/>
              </w:rPr>
            </w:pPr>
            <w:r w:rsidRPr="00301D44">
              <w:rPr>
                <w:rFonts w:hint="cs"/>
                <w:b/>
                <w:bCs/>
                <w:szCs w:val="24"/>
                <w:rtl/>
              </w:rPr>
              <w:t>שם איש הקשר:</w:t>
            </w:r>
          </w:p>
        </w:tc>
        <w:tc>
          <w:tcPr>
            <w:tcW w:w="5244" w:type="dxa"/>
            <w:hideMark/>
          </w:tcPr>
          <w:p w:rsidR="00F50AE4" w:rsidRPr="00301D44" w:rsidRDefault="00F50AE4" w:rsidP="00050A9E">
            <w:pPr>
              <w:spacing w:line="480" w:lineRule="auto"/>
              <w:rPr>
                <w:b/>
                <w:bCs/>
                <w:szCs w:val="24"/>
              </w:rPr>
            </w:pPr>
            <w:r w:rsidRPr="00301D44">
              <w:rPr>
                <w:rFonts w:hint="cs"/>
                <w:b/>
                <w:bCs/>
                <w:szCs w:val="24"/>
                <w:rtl/>
              </w:rPr>
              <w:t>_____________________________________</w:t>
            </w:r>
          </w:p>
        </w:tc>
      </w:tr>
      <w:tr w:rsidR="00F50AE4" w:rsidRPr="00301D44" w:rsidTr="00050A9E">
        <w:tc>
          <w:tcPr>
            <w:tcW w:w="2183" w:type="dxa"/>
            <w:hideMark/>
          </w:tcPr>
          <w:p w:rsidR="00F50AE4" w:rsidRPr="00301D44" w:rsidRDefault="00F50AE4" w:rsidP="00050A9E">
            <w:pPr>
              <w:spacing w:line="480" w:lineRule="auto"/>
              <w:rPr>
                <w:b/>
                <w:bCs/>
                <w:szCs w:val="24"/>
              </w:rPr>
            </w:pPr>
            <w:r w:rsidRPr="00301D44">
              <w:rPr>
                <w:rFonts w:hint="cs"/>
                <w:b/>
                <w:bCs/>
                <w:szCs w:val="24"/>
                <w:rtl/>
              </w:rPr>
              <w:t>כתובת:</w:t>
            </w:r>
          </w:p>
        </w:tc>
        <w:tc>
          <w:tcPr>
            <w:tcW w:w="5244" w:type="dxa"/>
            <w:hideMark/>
          </w:tcPr>
          <w:p w:rsidR="00F50AE4" w:rsidRPr="00301D44" w:rsidRDefault="00F50AE4" w:rsidP="00050A9E">
            <w:pPr>
              <w:spacing w:line="480" w:lineRule="auto"/>
              <w:rPr>
                <w:b/>
                <w:bCs/>
                <w:szCs w:val="24"/>
              </w:rPr>
            </w:pPr>
            <w:r w:rsidRPr="00301D44">
              <w:rPr>
                <w:rFonts w:hint="cs"/>
                <w:b/>
                <w:bCs/>
                <w:szCs w:val="24"/>
                <w:rtl/>
              </w:rPr>
              <w:t>_____________________________________</w:t>
            </w:r>
          </w:p>
        </w:tc>
      </w:tr>
      <w:tr w:rsidR="00F50AE4" w:rsidRPr="00301D44" w:rsidTr="00050A9E">
        <w:tc>
          <w:tcPr>
            <w:tcW w:w="2183" w:type="dxa"/>
            <w:hideMark/>
          </w:tcPr>
          <w:p w:rsidR="00F50AE4" w:rsidRPr="00301D44" w:rsidRDefault="00F50AE4" w:rsidP="00050A9E">
            <w:pPr>
              <w:spacing w:line="480" w:lineRule="auto"/>
              <w:rPr>
                <w:b/>
                <w:bCs/>
                <w:szCs w:val="24"/>
              </w:rPr>
            </w:pPr>
            <w:r w:rsidRPr="00301D44">
              <w:rPr>
                <w:rFonts w:hint="cs"/>
                <w:b/>
                <w:bCs/>
                <w:szCs w:val="24"/>
                <w:rtl/>
              </w:rPr>
              <w:t>טלפון:</w:t>
            </w:r>
          </w:p>
        </w:tc>
        <w:tc>
          <w:tcPr>
            <w:tcW w:w="5244" w:type="dxa"/>
            <w:hideMark/>
          </w:tcPr>
          <w:p w:rsidR="00F50AE4" w:rsidRPr="00301D44" w:rsidRDefault="00F50AE4" w:rsidP="00050A9E">
            <w:pPr>
              <w:spacing w:line="480" w:lineRule="auto"/>
              <w:rPr>
                <w:b/>
                <w:bCs/>
                <w:szCs w:val="24"/>
              </w:rPr>
            </w:pPr>
            <w:r w:rsidRPr="00301D44">
              <w:rPr>
                <w:rFonts w:hint="cs"/>
                <w:b/>
                <w:bCs/>
                <w:szCs w:val="24"/>
                <w:rtl/>
              </w:rPr>
              <w:t>_____________________________________</w:t>
            </w:r>
          </w:p>
        </w:tc>
      </w:tr>
      <w:tr w:rsidR="00F50AE4" w:rsidRPr="00301D44" w:rsidTr="00050A9E">
        <w:tc>
          <w:tcPr>
            <w:tcW w:w="2183" w:type="dxa"/>
            <w:hideMark/>
          </w:tcPr>
          <w:p w:rsidR="00F50AE4" w:rsidRPr="00301D44" w:rsidRDefault="00F50AE4" w:rsidP="00050A9E">
            <w:pPr>
              <w:spacing w:line="480" w:lineRule="auto"/>
              <w:rPr>
                <w:b/>
                <w:bCs/>
                <w:szCs w:val="24"/>
              </w:rPr>
            </w:pPr>
            <w:r w:rsidRPr="00301D44">
              <w:rPr>
                <w:rFonts w:hint="cs"/>
                <w:b/>
                <w:bCs/>
                <w:szCs w:val="24"/>
                <w:rtl/>
              </w:rPr>
              <w:t>טלפון נוסף:</w:t>
            </w:r>
          </w:p>
        </w:tc>
        <w:tc>
          <w:tcPr>
            <w:tcW w:w="5244" w:type="dxa"/>
            <w:hideMark/>
          </w:tcPr>
          <w:p w:rsidR="00F50AE4" w:rsidRPr="00301D44" w:rsidRDefault="00F50AE4" w:rsidP="00050A9E">
            <w:pPr>
              <w:spacing w:line="480" w:lineRule="auto"/>
              <w:rPr>
                <w:b/>
                <w:bCs/>
                <w:szCs w:val="24"/>
              </w:rPr>
            </w:pPr>
            <w:r w:rsidRPr="00301D44">
              <w:rPr>
                <w:rFonts w:hint="cs"/>
                <w:b/>
                <w:bCs/>
                <w:szCs w:val="24"/>
                <w:rtl/>
              </w:rPr>
              <w:t>_____________________________________</w:t>
            </w:r>
          </w:p>
        </w:tc>
      </w:tr>
      <w:tr w:rsidR="00F50AE4" w:rsidRPr="00301D44" w:rsidTr="00050A9E">
        <w:tc>
          <w:tcPr>
            <w:tcW w:w="2183" w:type="dxa"/>
            <w:hideMark/>
          </w:tcPr>
          <w:p w:rsidR="00F50AE4" w:rsidRPr="00301D44" w:rsidRDefault="00F50AE4" w:rsidP="00050A9E">
            <w:pPr>
              <w:spacing w:line="480" w:lineRule="auto"/>
              <w:rPr>
                <w:b/>
                <w:bCs/>
                <w:szCs w:val="24"/>
              </w:rPr>
            </w:pPr>
            <w:r w:rsidRPr="00301D44">
              <w:rPr>
                <w:rFonts w:hint="cs"/>
                <w:b/>
                <w:bCs/>
                <w:szCs w:val="24"/>
                <w:rtl/>
              </w:rPr>
              <w:t>פקס:</w:t>
            </w:r>
          </w:p>
        </w:tc>
        <w:tc>
          <w:tcPr>
            <w:tcW w:w="5244" w:type="dxa"/>
            <w:hideMark/>
          </w:tcPr>
          <w:p w:rsidR="00F50AE4" w:rsidRPr="00301D44" w:rsidRDefault="00F50AE4" w:rsidP="00050A9E">
            <w:pPr>
              <w:spacing w:line="480" w:lineRule="auto"/>
              <w:rPr>
                <w:b/>
                <w:bCs/>
                <w:szCs w:val="24"/>
              </w:rPr>
            </w:pPr>
            <w:r w:rsidRPr="00301D44">
              <w:rPr>
                <w:rFonts w:hint="cs"/>
                <w:b/>
                <w:bCs/>
                <w:szCs w:val="24"/>
                <w:rtl/>
              </w:rPr>
              <w:t>_____________________________________</w:t>
            </w:r>
          </w:p>
        </w:tc>
      </w:tr>
      <w:tr w:rsidR="00F50AE4" w:rsidRPr="00301D44" w:rsidTr="00050A9E">
        <w:tc>
          <w:tcPr>
            <w:tcW w:w="2183" w:type="dxa"/>
            <w:hideMark/>
          </w:tcPr>
          <w:p w:rsidR="00F50AE4" w:rsidRPr="00301D44" w:rsidRDefault="00F50AE4" w:rsidP="00050A9E">
            <w:pPr>
              <w:spacing w:line="480" w:lineRule="auto"/>
              <w:rPr>
                <w:b/>
                <w:bCs/>
                <w:szCs w:val="24"/>
              </w:rPr>
            </w:pPr>
            <w:r w:rsidRPr="00301D44">
              <w:rPr>
                <w:rFonts w:hint="cs"/>
                <w:b/>
                <w:bCs/>
                <w:szCs w:val="24"/>
                <w:rtl/>
              </w:rPr>
              <w:t xml:space="preserve">תאריך </w:t>
            </w:r>
          </w:p>
        </w:tc>
        <w:tc>
          <w:tcPr>
            <w:tcW w:w="5244" w:type="dxa"/>
            <w:hideMark/>
          </w:tcPr>
          <w:p w:rsidR="00F50AE4" w:rsidRPr="00301D44" w:rsidRDefault="00F50AE4" w:rsidP="00050A9E">
            <w:pPr>
              <w:spacing w:line="480" w:lineRule="auto"/>
              <w:rPr>
                <w:b/>
                <w:bCs/>
                <w:szCs w:val="24"/>
              </w:rPr>
            </w:pPr>
            <w:r w:rsidRPr="00301D44">
              <w:rPr>
                <w:rFonts w:hint="cs"/>
                <w:b/>
                <w:bCs/>
                <w:szCs w:val="24"/>
                <w:rtl/>
              </w:rPr>
              <w:t>_____________________________________</w:t>
            </w:r>
          </w:p>
        </w:tc>
      </w:tr>
    </w:tbl>
    <w:p w:rsidR="00F50AE4" w:rsidRPr="00301D44" w:rsidRDefault="00F50AE4" w:rsidP="00F50AE4">
      <w:pPr>
        <w:rPr>
          <w:b/>
          <w:bCs/>
          <w:szCs w:val="24"/>
          <w:rtl/>
        </w:rPr>
      </w:pPr>
    </w:p>
    <w:tbl>
      <w:tblPr>
        <w:tblStyle w:val="ac"/>
        <w:bidiVisual/>
        <w:tblW w:w="0" w:type="auto"/>
        <w:tblInd w:w="383" w:type="dxa"/>
        <w:tblLook w:val="04A0"/>
      </w:tblPr>
      <w:tblGrid>
        <w:gridCol w:w="5522"/>
        <w:gridCol w:w="2693"/>
      </w:tblGrid>
      <w:tr w:rsidR="00F50AE4" w:rsidRPr="00301D44" w:rsidTr="000752CE">
        <w:trPr>
          <w:trHeight w:val="1361"/>
        </w:trPr>
        <w:tc>
          <w:tcPr>
            <w:tcW w:w="5522" w:type="dxa"/>
          </w:tcPr>
          <w:p w:rsidR="00F50AE4" w:rsidRPr="00301D44" w:rsidRDefault="00F50AE4" w:rsidP="00050A9E">
            <w:pPr>
              <w:widowControl w:val="0"/>
              <w:spacing w:before="240" w:after="240" w:line="360" w:lineRule="auto"/>
              <w:rPr>
                <w:szCs w:val="24"/>
                <w:rtl/>
              </w:rPr>
            </w:pPr>
            <w:r w:rsidRPr="00301D44">
              <w:rPr>
                <w:rFonts w:hint="cs"/>
                <w:szCs w:val="24"/>
                <w:rtl/>
              </w:rPr>
              <w:t xml:space="preserve">שכר שעת עבודת חבר צוות מקומי </w:t>
            </w:r>
            <w:r w:rsidR="00BD646A">
              <w:rPr>
                <w:rFonts w:hint="cs"/>
                <w:szCs w:val="24"/>
                <w:rtl/>
              </w:rPr>
              <w:t>(</w:t>
            </w:r>
            <w:r w:rsidRPr="00301D44">
              <w:rPr>
                <w:rFonts w:hint="cs"/>
                <w:szCs w:val="24"/>
                <w:rtl/>
              </w:rPr>
              <w:t>בש"ח, ללא מע"מ</w:t>
            </w:r>
            <w:r w:rsidR="00BD646A">
              <w:rPr>
                <w:rFonts w:hint="cs"/>
                <w:szCs w:val="24"/>
                <w:rtl/>
              </w:rPr>
              <w:t>)</w:t>
            </w:r>
          </w:p>
        </w:tc>
        <w:tc>
          <w:tcPr>
            <w:tcW w:w="2693" w:type="dxa"/>
          </w:tcPr>
          <w:p w:rsidR="00F50AE4" w:rsidRPr="00301D44" w:rsidRDefault="00F50AE4" w:rsidP="00050A9E">
            <w:pPr>
              <w:widowControl w:val="0"/>
              <w:spacing w:before="240" w:after="240" w:line="360" w:lineRule="auto"/>
              <w:rPr>
                <w:b/>
                <w:bCs/>
                <w:szCs w:val="24"/>
                <w:rtl/>
              </w:rPr>
            </w:pPr>
            <w:r w:rsidRPr="00301D44">
              <w:rPr>
                <w:rFonts w:hint="cs"/>
                <w:b/>
                <w:bCs/>
                <w:szCs w:val="24"/>
                <w:rtl/>
              </w:rPr>
              <w:t>יועץ מספר  ___________ סכום</w:t>
            </w:r>
            <w:r>
              <w:rPr>
                <w:rFonts w:hint="cs"/>
                <w:b/>
                <w:bCs/>
                <w:szCs w:val="24"/>
                <w:rtl/>
              </w:rPr>
              <w:t>:_______________</w:t>
            </w:r>
            <w:r w:rsidRPr="00301D44">
              <w:rPr>
                <w:rFonts w:hint="cs"/>
                <w:b/>
                <w:bCs/>
                <w:szCs w:val="24"/>
                <w:rtl/>
              </w:rPr>
              <w:t xml:space="preserve"> במילים:_____________</w:t>
            </w:r>
          </w:p>
        </w:tc>
      </w:tr>
      <w:tr w:rsidR="00F50AE4" w:rsidRPr="00301D44" w:rsidTr="00050A9E">
        <w:tc>
          <w:tcPr>
            <w:tcW w:w="5522" w:type="dxa"/>
          </w:tcPr>
          <w:p w:rsidR="00F50AE4" w:rsidRPr="00301D44" w:rsidRDefault="00F50AE4" w:rsidP="00050A9E">
            <w:pPr>
              <w:widowControl w:val="0"/>
              <w:spacing w:before="240" w:after="240" w:line="360" w:lineRule="auto"/>
              <w:rPr>
                <w:szCs w:val="24"/>
                <w:rtl/>
              </w:rPr>
            </w:pPr>
            <w:r w:rsidRPr="00301D44">
              <w:rPr>
                <w:rFonts w:hint="cs"/>
                <w:szCs w:val="24"/>
                <w:rtl/>
              </w:rPr>
              <w:t xml:space="preserve">שכר שעת </w:t>
            </w:r>
            <w:r w:rsidR="00BD646A">
              <w:rPr>
                <w:rFonts w:hint="cs"/>
                <w:szCs w:val="24"/>
                <w:rtl/>
              </w:rPr>
              <w:t>עבודת חבר צוות זר במשרדו  (בש"ח,</w:t>
            </w:r>
            <w:r w:rsidRPr="00301D44">
              <w:rPr>
                <w:rFonts w:hint="cs"/>
                <w:szCs w:val="24"/>
                <w:rtl/>
              </w:rPr>
              <w:t xml:space="preserve"> ללא מע"מ</w:t>
            </w:r>
            <w:r w:rsidR="00BD646A">
              <w:rPr>
                <w:rFonts w:hint="cs"/>
                <w:szCs w:val="24"/>
                <w:rtl/>
              </w:rPr>
              <w:t>)</w:t>
            </w:r>
          </w:p>
        </w:tc>
        <w:tc>
          <w:tcPr>
            <w:tcW w:w="2693" w:type="dxa"/>
          </w:tcPr>
          <w:p w:rsidR="00F50AE4" w:rsidRPr="00301D44" w:rsidRDefault="00F50AE4" w:rsidP="00050A9E">
            <w:pPr>
              <w:widowControl w:val="0"/>
              <w:spacing w:before="240" w:after="240" w:line="360" w:lineRule="auto"/>
              <w:rPr>
                <w:b/>
                <w:bCs/>
                <w:szCs w:val="24"/>
                <w:rtl/>
              </w:rPr>
            </w:pPr>
          </w:p>
        </w:tc>
      </w:tr>
      <w:tr w:rsidR="00F50AE4" w:rsidRPr="00301D44" w:rsidTr="00050A9E">
        <w:tc>
          <w:tcPr>
            <w:tcW w:w="5522" w:type="dxa"/>
          </w:tcPr>
          <w:p w:rsidR="00F50AE4" w:rsidRPr="00301D44" w:rsidRDefault="00F50AE4" w:rsidP="00BD646A">
            <w:pPr>
              <w:widowControl w:val="0"/>
              <w:spacing w:before="240" w:after="240" w:line="360" w:lineRule="auto"/>
              <w:rPr>
                <w:szCs w:val="24"/>
                <w:rtl/>
              </w:rPr>
            </w:pPr>
            <w:r w:rsidRPr="00301D44">
              <w:rPr>
                <w:rFonts w:hint="cs"/>
                <w:szCs w:val="24"/>
                <w:rtl/>
              </w:rPr>
              <w:t>תעריף ביקור</w:t>
            </w:r>
            <w:r>
              <w:rPr>
                <w:rFonts w:hint="cs"/>
                <w:szCs w:val="24"/>
                <w:rtl/>
              </w:rPr>
              <w:t xml:space="preserve"> בארץ (כמוגדר במסמכי המכרז) של</w:t>
            </w:r>
            <w:r w:rsidRPr="00301D44">
              <w:rPr>
                <w:rFonts w:hint="cs"/>
                <w:szCs w:val="24"/>
                <w:rtl/>
              </w:rPr>
              <w:t xml:space="preserve"> חבר צוות זר בישראל</w:t>
            </w:r>
            <w:r w:rsidR="00E962C5">
              <w:rPr>
                <w:rFonts w:hint="cs"/>
                <w:szCs w:val="24"/>
                <w:rtl/>
              </w:rPr>
              <w:t xml:space="preserve"> (בש"ח</w:t>
            </w:r>
            <w:r w:rsidR="00BD646A">
              <w:rPr>
                <w:rFonts w:hint="cs"/>
                <w:szCs w:val="24"/>
                <w:rtl/>
              </w:rPr>
              <w:t>,</w:t>
            </w:r>
            <w:r w:rsidR="00E962C5">
              <w:rPr>
                <w:rFonts w:hint="cs"/>
                <w:szCs w:val="24"/>
              </w:rPr>
              <w:t xml:space="preserve"> </w:t>
            </w:r>
            <w:r w:rsidR="00E962C5">
              <w:rPr>
                <w:rFonts w:hint="cs"/>
                <w:szCs w:val="24"/>
                <w:rtl/>
              </w:rPr>
              <w:t>ללא מע"מ</w:t>
            </w:r>
            <w:r w:rsidR="00BD646A">
              <w:rPr>
                <w:rFonts w:hint="cs"/>
                <w:szCs w:val="24"/>
                <w:rtl/>
              </w:rPr>
              <w:t>)</w:t>
            </w:r>
          </w:p>
        </w:tc>
        <w:tc>
          <w:tcPr>
            <w:tcW w:w="2693" w:type="dxa"/>
          </w:tcPr>
          <w:p w:rsidR="00F50AE4" w:rsidRPr="00301D44" w:rsidRDefault="00F50AE4" w:rsidP="00050A9E">
            <w:pPr>
              <w:widowControl w:val="0"/>
              <w:spacing w:before="240" w:after="240" w:line="360" w:lineRule="auto"/>
              <w:rPr>
                <w:b/>
                <w:bCs/>
                <w:szCs w:val="24"/>
                <w:rtl/>
              </w:rPr>
            </w:pPr>
          </w:p>
        </w:tc>
      </w:tr>
    </w:tbl>
    <w:p w:rsidR="00F50AE4" w:rsidRPr="00301D44" w:rsidRDefault="00F50AE4" w:rsidP="00F50AE4">
      <w:pPr>
        <w:rPr>
          <w:b/>
          <w:bCs/>
          <w:szCs w:val="24"/>
          <w:rtl/>
        </w:rPr>
      </w:pPr>
    </w:p>
    <w:p w:rsidR="00F50AE4" w:rsidRPr="00301D44" w:rsidRDefault="00F50AE4" w:rsidP="00F50AE4">
      <w:pPr>
        <w:spacing w:line="276" w:lineRule="auto"/>
        <w:ind w:left="169" w:hanging="169"/>
        <w:jc w:val="both"/>
        <w:rPr>
          <w:b/>
          <w:bCs/>
          <w:szCs w:val="24"/>
          <w:rtl/>
        </w:rPr>
      </w:pPr>
      <w:r w:rsidRPr="00301D44">
        <w:rPr>
          <w:rFonts w:hint="cs"/>
          <w:szCs w:val="24"/>
          <w:rtl/>
        </w:rPr>
        <w:t xml:space="preserve">* אחוז הנחה זה הינו על תעריפי שעת ייעוץ לעבודה מתמשכת, בהתאם לחוזרי השכר של אגף החשב   הכללי-משרד האוצר, לעניין תעריפים ליועצים לניהול (מקצועות שונים) כפי תוקפו מעת לעת (מופיע באתר משרד האוצר בכתובת: </w:t>
      </w:r>
      <w:hyperlink r:id="rId15" w:history="1">
        <w:r w:rsidRPr="00301D44">
          <w:rPr>
            <w:rStyle w:val="Hyperlink"/>
            <w:szCs w:val="24"/>
          </w:rPr>
          <w:t>http://hozrim.mof.gov.il/doc/hozrim/hoz_hashkal.nsf</w:t>
        </w:r>
      </w:hyperlink>
      <w:r w:rsidRPr="00301D44">
        <w:rPr>
          <w:rFonts w:hint="cs"/>
          <w:szCs w:val="24"/>
          <w:rtl/>
        </w:rPr>
        <w:t>).</w:t>
      </w:r>
    </w:p>
    <w:p w:rsidR="00F50AE4" w:rsidRPr="00301D44" w:rsidRDefault="00F50AE4" w:rsidP="00F50AE4">
      <w:pPr>
        <w:spacing w:line="276" w:lineRule="auto"/>
        <w:ind w:left="720"/>
        <w:jc w:val="both"/>
        <w:rPr>
          <w:szCs w:val="24"/>
        </w:rPr>
      </w:pPr>
    </w:p>
    <w:p w:rsidR="00F50AE4" w:rsidRPr="00301D44" w:rsidRDefault="00F50AE4" w:rsidP="00F50AE4">
      <w:pPr>
        <w:spacing w:line="276" w:lineRule="auto"/>
        <w:ind w:left="169"/>
        <w:jc w:val="both"/>
        <w:rPr>
          <w:b/>
          <w:bCs/>
          <w:szCs w:val="24"/>
          <w:rtl/>
        </w:rPr>
      </w:pPr>
      <w:r w:rsidRPr="00301D44">
        <w:rPr>
          <w:rFonts w:hint="cs"/>
          <w:b/>
          <w:bCs/>
          <w:szCs w:val="24"/>
          <w:rtl/>
        </w:rPr>
        <w:t xml:space="preserve">מודגש בזאת כי ע"פ חוזר ה. שעה משקי עבור שירות המבוצע בידי נותן שירותים שאינו מועסק ע"י משרד/ חברה יהא התעריף </w:t>
      </w:r>
      <w:proofErr w:type="spellStart"/>
      <w:r w:rsidRPr="00301D44">
        <w:rPr>
          <w:rFonts w:hint="cs"/>
          <w:b/>
          <w:bCs/>
          <w:szCs w:val="24"/>
          <w:rtl/>
        </w:rPr>
        <w:t>המירבי</w:t>
      </w:r>
      <w:proofErr w:type="spellEnd"/>
      <w:r w:rsidRPr="00301D44">
        <w:rPr>
          <w:rFonts w:hint="cs"/>
          <w:b/>
          <w:bCs/>
          <w:szCs w:val="24"/>
          <w:rtl/>
        </w:rPr>
        <w:t xml:space="preserve"> 80% מגובה התעריף הקבוע בחוזר ה. שעה משקי האמור בתוספת מע"מ ובמקרה של חברה יהא התעריף </w:t>
      </w:r>
      <w:proofErr w:type="spellStart"/>
      <w:r w:rsidRPr="00301D44">
        <w:rPr>
          <w:rFonts w:hint="cs"/>
          <w:b/>
          <w:bCs/>
          <w:szCs w:val="24"/>
          <w:rtl/>
        </w:rPr>
        <w:t>המירבי</w:t>
      </w:r>
      <w:proofErr w:type="spellEnd"/>
      <w:r w:rsidRPr="00301D44">
        <w:rPr>
          <w:rFonts w:hint="cs"/>
          <w:b/>
          <w:bCs/>
          <w:szCs w:val="24"/>
          <w:rtl/>
        </w:rPr>
        <w:t xml:space="preserve"> 90% מגובה התעריף הקבוע בחוזר ה. שעה משקי האמור בתוספת מע"מ  וכי על סכום זה מתבקשת ההנחה.</w:t>
      </w:r>
    </w:p>
    <w:p w:rsidR="00F50AE4" w:rsidRPr="00301D44" w:rsidRDefault="00F50AE4" w:rsidP="00F50AE4">
      <w:pPr>
        <w:spacing w:line="340" w:lineRule="exact"/>
        <w:ind w:left="169" w:right="567"/>
        <w:jc w:val="both"/>
        <w:rPr>
          <w:b/>
          <w:bCs/>
          <w:szCs w:val="24"/>
          <w:rtl/>
        </w:rPr>
      </w:pPr>
      <w:r w:rsidRPr="00301D44">
        <w:rPr>
          <w:rFonts w:hint="cs"/>
          <w:b/>
          <w:bCs/>
          <w:szCs w:val="24"/>
          <w:rtl/>
        </w:rPr>
        <w:t xml:space="preserve">התעריף הינו סופי ולא יחולו עליו עדכוני החשכ"ל לכל תקופת ההסכם. </w:t>
      </w:r>
    </w:p>
    <w:p w:rsidR="00F50AE4" w:rsidRPr="00301D44" w:rsidRDefault="00F50AE4" w:rsidP="00F50AE4">
      <w:pPr>
        <w:spacing w:line="340" w:lineRule="exact"/>
        <w:ind w:left="169" w:right="567"/>
        <w:jc w:val="both"/>
        <w:rPr>
          <w:b/>
          <w:bCs/>
          <w:szCs w:val="24"/>
        </w:rPr>
      </w:pPr>
    </w:p>
    <w:p w:rsidR="00F50AE4" w:rsidRPr="00301D44" w:rsidRDefault="00F50AE4" w:rsidP="00F50AE4">
      <w:pPr>
        <w:ind w:left="169"/>
        <w:jc w:val="both"/>
        <w:rPr>
          <w:b/>
          <w:bCs/>
          <w:szCs w:val="24"/>
          <w:rtl/>
        </w:rPr>
      </w:pPr>
      <w:r w:rsidRPr="00301D44">
        <w:rPr>
          <w:rFonts w:hint="cs"/>
          <w:b/>
          <w:bCs/>
          <w:szCs w:val="24"/>
          <w:rtl/>
        </w:rPr>
        <w:t>קראנו בעיון את כל הפרטים של פניה זו על כל נספחיה ואנו מצהירים בזאת שהבנו את הדרישות ושאנו מסכימים לתנאי ההתקשרות ובהתאם לכך ערכנו את הצעתנו זו.</w:t>
      </w:r>
    </w:p>
    <w:p w:rsidR="00F50AE4" w:rsidRPr="00301D44" w:rsidRDefault="00F50AE4" w:rsidP="00F50AE4">
      <w:pPr>
        <w:ind w:left="169"/>
        <w:jc w:val="both"/>
        <w:rPr>
          <w:szCs w:val="24"/>
          <w:rtl/>
        </w:rPr>
      </w:pPr>
    </w:p>
    <w:p w:rsidR="00F50AE4" w:rsidRPr="00301D44" w:rsidRDefault="00F50AE4" w:rsidP="00F50AE4">
      <w:pPr>
        <w:spacing w:line="480" w:lineRule="auto"/>
        <w:ind w:left="169"/>
        <w:jc w:val="both"/>
        <w:rPr>
          <w:b/>
          <w:bCs/>
          <w:szCs w:val="24"/>
          <w:rtl/>
        </w:rPr>
      </w:pPr>
      <w:r w:rsidRPr="00301D44">
        <w:rPr>
          <w:rFonts w:hint="cs"/>
          <w:b/>
          <w:bCs/>
          <w:szCs w:val="24"/>
          <w:rtl/>
        </w:rPr>
        <w:t>הצעת המחיר הינה סופית ולא יחולו עליה התייקרויות או הצמדות כלשהן</w:t>
      </w:r>
    </w:p>
    <w:p w:rsidR="00F50AE4" w:rsidRPr="00301D44" w:rsidRDefault="00F50AE4" w:rsidP="00F50AE4">
      <w:pPr>
        <w:spacing w:line="480" w:lineRule="auto"/>
        <w:ind w:left="169"/>
        <w:rPr>
          <w:szCs w:val="24"/>
          <w:rtl/>
        </w:rPr>
      </w:pPr>
      <w:r w:rsidRPr="00301D44">
        <w:rPr>
          <w:rFonts w:hint="cs"/>
          <w:szCs w:val="24"/>
          <w:rtl/>
        </w:rPr>
        <w:t xml:space="preserve"> חתימת המציע וחותמת החברה ________________</w:t>
      </w:r>
    </w:p>
    <w:p w:rsidR="00F50AE4" w:rsidRPr="00301D44" w:rsidRDefault="00F50AE4" w:rsidP="00F50AE4">
      <w:pPr>
        <w:spacing w:line="360" w:lineRule="auto"/>
        <w:jc w:val="right"/>
        <w:rPr>
          <w:b/>
          <w:bCs/>
          <w:szCs w:val="24"/>
          <w:u w:val="single"/>
          <w:rtl/>
        </w:rPr>
      </w:pPr>
      <w:r w:rsidRPr="00301D44">
        <w:rPr>
          <w:rFonts w:hint="cs"/>
          <w:b/>
          <w:bCs/>
          <w:szCs w:val="24"/>
          <w:u w:val="single"/>
          <w:rtl/>
        </w:rPr>
        <w:lastRenderedPageBreak/>
        <w:t>נ ס פ ח   ד'</w:t>
      </w:r>
    </w:p>
    <w:p w:rsidR="00F50AE4" w:rsidRPr="00301D44" w:rsidRDefault="00F50AE4" w:rsidP="00F50AE4">
      <w:pPr>
        <w:spacing w:line="340" w:lineRule="exact"/>
        <w:jc w:val="right"/>
        <w:rPr>
          <w:rFonts w:ascii="Arial" w:hAnsi="Arial"/>
          <w:szCs w:val="24"/>
          <w:rtl/>
        </w:rPr>
      </w:pPr>
      <w:r w:rsidRPr="00301D44">
        <w:rPr>
          <w:rFonts w:ascii="Arial" w:hAnsi="Arial" w:hint="cs"/>
          <w:b/>
          <w:bCs/>
          <w:szCs w:val="24"/>
          <w:u w:val="single"/>
          <w:rtl/>
        </w:rPr>
        <w:t xml:space="preserve"> </w:t>
      </w:r>
    </w:p>
    <w:p w:rsidR="00F50AE4" w:rsidRPr="00301D44" w:rsidRDefault="00F50AE4" w:rsidP="00F50AE4">
      <w:pPr>
        <w:spacing w:line="340" w:lineRule="exact"/>
        <w:jc w:val="both"/>
        <w:rPr>
          <w:rFonts w:ascii="Arial" w:hAnsi="Arial"/>
          <w:szCs w:val="24"/>
          <w:rtl/>
        </w:rPr>
      </w:pPr>
    </w:p>
    <w:p w:rsidR="00F50AE4" w:rsidRPr="00301D44" w:rsidRDefault="00F50AE4" w:rsidP="00F50AE4">
      <w:pPr>
        <w:spacing w:line="340" w:lineRule="exact"/>
        <w:jc w:val="both"/>
        <w:rPr>
          <w:rFonts w:ascii="Arial" w:hAnsi="Arial"/>
          <w:szCs w:val="24"/>
          <w:rtl/>
        </w:rPr>
      </w:pPr>
      <w:r w:rsidRPr="00301D44">
        <w:rPr>
          <w:rFonts w:ascii="Arial" w:hAnsi="Arial"/>
          <w:szCs w:val="24"/>
          <w:rtl/>
        </w:rPr>
        <w:t>שם הבנק/חברת הביטוח ________________</w:t>
      </w:r>
    </w:p>
    <w:p w:rsidR="00F50AE4" w:rsidRPr="00301D44" w:rsidRDefault="00F50AE4" w:rsidP="00F50AE4">
      <w:pPr>
        <w:spacing w:line="340" w:lineRule="exact"/>
        <w:jc w:val="both"/>
        <w:rPr>
          <w:rFonts w:ascii="Arial" w:hAnsi="Arial"/>
          <w:szCs w:val="24"/>
        </w:rPr>
      </w:pPr>
      <w:r w:rsidRPr="00301D44">
        <w:rPr>
          <w:rFonts w:ascii="Arial" w:hAnsi="Arial"/>
          <w:szCs w:val="24"/>
          <w:rtl/>
        </w:rPr>
        <w:t>מס' הטלפון ________________________</w:t>
      </w:r>
    </w:p>
    <w:p w:rsidR="00F50AE4" w:rsidRPr="00301D44" w:rsidRDefault="00F50AE4" w:rsidP="00F50AE4">
      <w:pPr>
        <w:spacing w:line="340" w:lineRule="exact"/>
        <w:jc w:val="both"/>
        <w:rPr>
          <w:rFonts w:ascii="Arial" w:hAnsi="Arial"/>
          <w:szCs w:val="24"/>
        </w:rPr>
      </w:pPr>
      <w:r w:rsidRPr="00301D44">
        <w:rPr>
          <w:rFonts w:ascii="Arial" w:hAnsi="Arial"/>
          <w:szCs w:val="24"/>
          <w:rtl/>
        </w:rPr>
        <w:t>מס' הפקס</w:t>
      </w:r>
      <w:r w:rsidRPr="00301D44">
        <w:rPr>
          <w:rFonts w:ascii="Arial" w:hAnsi="Arial" w:hint="cs"/>
          <w:szCs w:val="24"/>
          <w:rtl/>
        </w:rPr>
        <w:t xml:space="preserve"> </w:t>
      </w:r>
      <w:r w:rsidRPr="00301D44">
        <w:rPr>
          <w:rFonts w:ascii="Arial" w:hAnsi="Arial"/>
          <w:szCs w:val="24"/>
          <w:rtl/>
        </w:rPr>
        <w:t xml:space="preserve"> ________________________</w:t>
      </w:r>
    </w:p>
    <w:p w:rsidR="00F50AE4" w:rsidRPr="00301D44" w:rsidRDefault="00F50AE4" w:rsidP="00F50AE4">
      <w:pPr>
        <w:spacing w:line="340" w:lineRule="exact"/>
        <w:jc w:val="both"/>
        <w:rPr>
          <w:rFonts w:ascii="Arial" w:hAnsi="Arial"/>
          <w:szCs w:val="24"/>
        </w:rPr>
      </w:pPr>
    </w:p>
    <w:p w:rsidR="00F50AE4" w:rsidRPr="00301D44" w:rsidRDefault="00F50AE4" w:rsidP="00F50AE4">
      <w:pPr>
        <w:spacing w:line="340" w:lineRule="exact"/>
        <w:jc w:val="center"/>
        <w:rPr>
          <w:rFonts w:ascii="Arial" w:hAnsi="Arial"/>
          <w:b/>
          <w:bCs/>
          <w:szCs w:val="24"/>
          <w:u w:val="single"/>
        </w:rPr>
      </w:pPr>
      <w:r w:rsidRPr="00301D44">
        <w:rPr>
          <w:rFonts w:ascii="Arial" w:hAnsi="Arial"/>
          <w:b/>
          <w:bCs/>
          <w:szCs w:val="24"/>
          <w:u w:val="single"/>
          <w:rtl/>
        </w:rPr>
        <w:t>כתב ערבות</w:t>
      </w:r>
    </w:p>
    <w:p w:rsidR="00F50AE4" w:rsidRPr="00301D44" w:rsidRDefault="00F50AE4" w:rsidP="00F50AE4">
      <w:pPr>
        <w:spacing w:line="340" w:lineRule="exact"/>
        <w:jc w:val="both"/>
        <w:rPr>
          <w:rFonts w:ascii="Arial" w:hAnsi="Arial"/>
          <w:szCs w:val="24"/>
        </w:rPr>
      </w:pPr>
      <w:r w:rsidRPr="00301D44">
        <w:rPr>
          <w:rFonts w:ascii="Arial" w:hAnsi="Arial"/>
          <w:szCs w:val="24"/>
          <w:rtl/>
        </w:rPr>
        <w:t xml:space="preserve">לכבוד </w:t>
      </w:r>
    </w:p>
    <w:p w:rsidR="00F50AE4" w:rsidRPr="00301D44" w:rsidRDefault="00F50AE4" w:rsidP="00F50AE4">
      <w:pPr>
        <w:spacing w:line="340" w:lineRule="exact"/>
        <w:jc w:val="both"/>
        <w:rPr>
          <w:rFonts w:ascii="Arial" w:hAnsi="Arial"/>
          <w:szCs w:val="24"/>
        </w:rPr>
      </w:pPr>
      <w:r w:rsidRPr="00301D44">
        <w:rPr>
          <w:rFonts w:ascii="Arial" w:hAnsi="Arial"/>
          <w:szCs w:val="24"/>
          <w:rtl/>
        </w:rPr>
        <w:t xml:space="preserve">ממשלת ישראל </w:t>
      </w:r>
    </w:p>
    <w:p w:rsidR="00F50AE4" w:rsidRPr="00301D44" w:rsidRDefault="00F50AE4" w:rsidP="00F50AE4">
      <w:pPr>
        <w:spacing w:line="340" w:lineRule="exact"/>
        <w:jc w:val="both"/>
        <w:rPr>
          <w:rFonts w:ascii="Arial" w:hAnsi="Arial"/>
          <w:szCs w:val="24"/>
        </w:rPr>
      </w:pPr>
      <w:r w:rsidRPr="00301D44">
        <w:rPr>
          <w:rFonts w:ascii="Arial" w:hAnsi="Arial"/>
          <w:szCs w:val="24"/>
          <w:rtl/>
        </w:rPr>
        <w:t>באמצעות משרד ____________</w:t>
      </w:r>
    </w:p>
    <w:p w:rsidR="00F50AE4" w:rsidRPr="00301D44" w:rsidRDefault="00F50AE4" w:rsidP="00F50AE4">
      <w:pPr>
        <w:spacing w:line="340" w:lineRule="exact"/>
        <w:jc w:val="both"/>
        <w:rPr>
          <w:rFonts w:ascii="Arial" w:hAnsi="Arial"/>
          <w:szCs w:val="24"/>
          <w:rtl/>
        </w:rPr>
      </w:pPr>
    </w:p>
    <w:p w:rsidR="00F50AE4" w:rsidRPr="00301D44" w:rsidRDefault="00F50AE4" w:rsidP="00F50AE4">
      <w:pPr>
        <w:spacing w:line="340" w:lineRule="exact"/>
        <w:jc w:val="both"/>
        <w:rPr>
          <w:rFonts w:ascii="Arial" w:hAnsi="Arial"/>
          <w:szCs w:val="24"/>
        </w:rPr>
      </w:pPr>
      <w:r w:rsidRPr="00301D44">
        <w:rPr>
          <w:rFonts w:ascii="Arial" w:hAnsi="Arial"/>
          <w:b/>
          <w:bCs/>
          <w:szCs w:val="24"/>
          <w:rtl/>
        </w:rPr>
        <w:t>הנדון: ערבות מס'</w:t>
      </w:r>
      <w:r w:rsidRPr="00301D44">
        <w:rPr>
          <w:rFonts w:ascii="Arial" w:hAnsi="Arial"/>
          <w:szCs w:val="24"/>
          <w:rtl/>
        </w:rPr>
        <w:t>____________</w:t>
      </w:r>
    </w:p>
    <w:p w:rsidR="00F50AE4" w:rsidRPr="00301D44" w:rsidRDefault="00F50AE4" w:rsidP="00F50AE4">
      <w:pPr>
        <w:spacing w:line="340" w:lineRule="exact"/>
        <w:jc w:val="both"/>
        <w:rPr>
          <w:rFonts w:ascii="Arial" w:hAnsi="Arial"/>
          <w:szCs w:val="24"/>
        </w:rPr>
      </w:pPr>
    </w:p>
    <w:p w:rsidR="00F50AE4" w:rsidRPr="00301D44" w:rsidRDefault="00F50AE4" w:rsidP="00AE2D51">
      <w:pPr>
        <w:spacing w:line="360" w:lineRule="auto"/>
        <w:jc w:val="both"/>
        <w:rPr>
          <w:rFonts w:ascii="Arial" w:hAnsi="Arial"/>
          <w:szCs w:val="24"/>
          <w:rtl/>
        </w:rPr>
      </w:pPr>
      <w:r w:rsidRPr="00301D44">
        <w:rPr>
          <w:rFonts w:ascii="Arial" w:hAnsi="Arial"/>
          <w:szCs w:val="24"/>
          <w:rtl/>
        </w:rPr>
        <w:t xml:space="preserve">אנו ערבים בזה כלפיכם לסילוק כל סכום עד לסך </w:t>
      </w:r>
      <w:r>
        <w:rPr>
          <w:rFonts w:ascii="Arial" w:hAnsi="Arial" w:hint="cs"/>
          <w:b/>
          <w:bCs/>
          <w:szCs w:val="24"/>
          <w:u w:val="single"/>
          <w:rtl/>
        </w:rPr>
        <w:t>37,000</w:t>
      </w:r>
      <w:r w:rsidRPr="00301D44">
        <w:rPr>
          <w:rFonts w:ascii="Arial" w:hAnsi="Arial" w:hint="cs"/>
          <w:b/>
          <w:bCs/>
          <w:szCs w:val="24"/>
          <w:rtl/>
        </w:rPr>
        <w:t xml:space="preserve"> </w:t>
      </w:r>
      <w:r w:rsidRPr="00301D44">
        <w:rPr>
          <w:rFonts w:ascii="Arial" w:hAnsi="Arial"/>
          <w:b/>
          <w:bCs/>
          <w:szCs w:val="24"/>
          <w:rtl/>
        </w:rPr>
        <w:t>₪</w:t>
      </w:r>
      <w:r w:rsidRPr="00301D44">
        <w:rPr>
          <w:rFonts w:ascii="Arial" w:hAnsi="Arial"/>
          <w:szCs w:val="24"/>
          <w:rtl/>
        </w:rPr>
        <w:t xml:space="preserve"> (במילים </w:t>
      </w:r>
      <w:r>
        <w:rPr>
          <w:rFonts w:ascii="Arial" w:hAnsi="Arial" w:hint="cs"/>
          <w:szCs w:val="24"/>
          <w:rtl/>
        </w:rPr>
        <w:t>שלושים ושבע</w:t>
      </w:r>
      <w:r w:rsidRPr="00301D44">
        <w:rPr>
          <w:rFonts w:ascii="Arial" w:hAnsi="Arial" w:hint="cs"/>
          <w:szCs w:val="24"/>
          <w:rtl/>
        </w:rPr>
        <w:t xml:space="preserve"> אלף </w:t>
      </w:r>
      <w:r w:rsidRPr="00301D44">
        <w:rPr>
          <w:rFonts w:ascii="Arial" w:hAnsi="Arial"/>
          <w:szCs w:val="24"/>
          <w:rtl/>
        </w:rPr>
        <w:t>₪) אשר תדרשו מאת: __________ (להלן</w:t>
      </w:r>
      <w:r w:rsidRPr="00301D44">
        <w:rPr>
          <w:rFonts w:ascii="Arial" w:hAnsi="Arial" w:hint="cs"/>
          <w:szCs w:val="24"/>
          <w:rtl/>
        </w:rPr>
        <w:t>:</w:t>
      </w:r>
      <w:r w:rsidRPr="00301D44">
        <w:rPr>
          <w:rFonts w:ascii="Arial" w:hAnsi="Arial"/>
          <w:szCs w:val="24"/>
          <w:rtl/>
        </w:rPr>
        <w:t xml:space="preserve"> "החייב") בקשר עם מכרז פומבי מס</w:t>
      </w:r>
      <w:r w:rsidR="00AE2D51">
        <w:rPr>
          <w:rFonts w:ascii="Arial" w:hAnsi="Arial" w:hint="cs"/>
          <w:szCs w:val="24"/>
          <w:rtl/>
        </w:rPr>
        <w:t>'</w:t>
      </w:r>
      <w:r w:rsidRPr="00301D44">
        <w:rPr>
          <w:rFonts w:ascii="Arial" w:hAnsi="Arial" w:hint="cs"/>
          <w:szCs w:val="24"/>
          <w:rtl/>
        </w:rPr>
        <w:t xml:space="preserve"> </w:t>
      </w:r>
      <w:r w:rsidRPr="00301D44">
        <w:rPr>
          <w:rFonts w:ascii="Arial" w:hAnsi="Arial" w:hint="cs"/>
          <w:b/>
          <w:bCs/>
          <w:szCs w:val="24"/>
          <w:rtl/>
        </w:rPr>
        <w:t>47/11</w:t>
      </w:r>
      <w:r>
        <w:rPr>
          <w:rFonts w:ascii="Arial" w:hAnsi="Arial" w:hint="cs"/>
          <w:szCs w:val="24"/>
          <w:rtl/>
        </w:rPr>
        <w:t xml:space="preserve"> </w:t>
      </w:r>
      <w:r w:rsidRPr="00301D44">
        <w:rPr>
          <w:rFonts w:ascii="Arial" w:hAnsi="Arial" w:hint="cs"/>
          <w:szCs w:val="24"/>
          <w:rtl/>
        </w:rPr>
        <w:t>ייעוץ ותכנון אסטרטגי עבור מנהלת תחליפי הנפט.</w:t>
      </w:r>
      <w:r w:rsidRPr="00301D44">
        <w:rPr>
          <w:rFonts w:ascii="Arial" w:hAnsi="Arial" w:hint="cs"/>
          <w:szCs w:val="24"/>
          <w:highlight w:val="yellow"/>
          <w:rtl/>
        </w:rPr>
        <w:t xml:space="preserve"> </w:t>
      </w:r>
      <w:r w:rsidRPr="00301D44">
        <w:rPr>
          <w:rFonts w:hint="cs"/>
          <w:szCs w:val="24"/>
          <w:rtl/>
        </w:rPr>
        <w:t xml:space="preserve"> </w:t>
      </w:r>
    </w:p>
    <w:p w:rsidR="00F50AE4" w:rsidRPr="00301D44" w:rsidRDefault="00F50AE4" w:rsidP="00F50AE4">
      <w:pPr>
        <w:spacing w:line="340" w:lineRule="exact"/>
        <w:jc w:val="both"/>
        <w:rPr>
          <w:rFonts w:ascii="Arial" w:hAnsi="Arial"/>
          <w:szCs w:val="24"/>
          <w:rtl/>
        </w:rPr>
      </w:pPr>
    </w:p>
    <w:p w:rsidR="00DB16D3" w:rsidRPr="00D06173" w:rsidRDefault="00DB16D3" w:rsidP="00DB16D3">
      <w:pPr>
        <w:spacing w:line="360" w:lineRule="auto"/>
        <w:jc w:val="both"/>
        <w:rPr>
          <w:rFonts w:ascii="Arial" w:hAnsi="Arial"/>
          <w:szCs w:val="24"/>
        </w:rPr>
      </w:pPr>
      <w:r w:rsidRPr="00D06173">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B16D3" w:rsidRPr="00D06173" w:rsidRDefault="00DB16D3" w:rsidP="00DB16D3">
      <w:pPr>
        <w:jc w:val="both"/>
        <w:rPr>
          <w:rFonts w:ascii="Arial" w:hAnsi="Arial"/>
          <w:szCs w:val="24"/>
          <w:rtl/>
        </w:rPr>
      </w:pPr>
    </w:p>
    <w:p w:rsidR="00DB16D3" w:rsidRPr="00D06173" w:rsidRDefault="00DB16D3" w:rsidP="00C4237B">
      <w:pPr>
        <w:jc w:val="both"/>
        <w:rPr>
          <w:rFonts w:ascii="Arial" w:hAnsi="Arial"/>
          <w:szCs w:val="24"/>
          <w:rtl/>
        </w:rPr>
      </w:pPr>
      <w:r w:rsidRPr="00D06173">
        <w:rPr>
          <w:rFonts w:ascii="Arial" w:hAnsi="Arial"/>
          <w:szCs w:val="24"/>
          <w:rtl/>
        </w:rPr>
        <w:t>ערבות זו תהיה בתוקף מתאריך</w:t>
      </w:r>
      <w:r w:rsidRPr="00D06173">
        <w:rPr>
          <w:rFonts w:ascii="Arial" w:hAnsi="Arial" w:hint="cs"/>
          <w:szCs w:val="24"/>
          <w:rtl/>
        </w:rPr>
        <w:t xml:space="preserve"> </w:t>
      </w:r>
      <w:r w:rsidR="00C4237B">
        <w:rPr>
          <w:rFonts w:ascii="Arial" w:hAnsi="Arial" w:hint="cs"/>
          <w:b/>
          <w:bCs/>
          <w:szCs w:val="24"/>
          <w:u w:val="single"/>
          <w:rtl/>
        </w:rPr>
        <w:t>20</w:t>
      </w:r>
      <w:r>
        <w:rPr>
          <w:rFonts w:ascii="Arial" w:hAnsi="Arial" w:hint="cs"/>
          <w:b/>
          <w:bCs/>
          <w:szCs w:val="24"/>
          <w:u w:val="single"/>
          <w:rtl/>
        </w:rPr>
        <w:t>.</w:t>
      </w:r>
      <w:r w:rsidR="00C4237B">
        <w:rPr>
          <w:rFonts w:ascii="Arial" w:hAnsi="Arial" w:hint="cs"/>
          <w:b/>
          <w:bCs/>
          <w:szCs w:val="24"/>
          <w:u w:val="single"/>
          <w:rtl/>
        </w:rPr>
        <w:t>9</w:t>
      </w:r>
      <w:r>
        <w:rPr>
          <w:rFonts w:ascii="Arial" w:hAnsi="Arial" w:hint="cs"/>
          <w:b/>
          <w:bCs/>
          <w:szCs w:val="24"/>
          <w:u w:val="single"/>
          <w:rtl/>
        </w:rPr>
        <w:t>.11</w:t>
      </w:r>
      <w:r w:rsidRPr="00D06173">
        <w:rPr>
          <w:rFonts w:ascii="Arial" w:hAnsi="Arial" w:hint="cs"/>
          <w:b/>
          <w:bCs/>
          <w:szCs w:val="24"/>
          <w:u w:val="single"/>
          <w:rtl/>
        </w:rPr>
        <w:t xml:space="preserve">  </w:t>
      </w:r>
      <w:r w:rsidRPr="00D06173">
        <w:rPr>
          <w:rFonts w:ascii="Arial" w:hAnsi="Arial"/>
          <w:szCs w:val="24"/>
          <w:rtl/>
        </w:rPr>
        <w:t>עד תאריך</w:t>
      </w:r>
      <w:r w:rsidRPr="00D06173">
        <w:rPr>
          <w:rFonts w:ascii="Arial" w:hAnsi="Arial" w:hint="cs"/>
          <w:szCs w:val="24"/>
          <w:rtl/>
        </w:rPr>
        <w:t xml:space="preserve"> </w:t>
      </w:r>
      <w:r w:rsidR="00C4237B">
        <w:rPr>
          <w:rFonts w:ascii="Arial" w:hAnsi="Arial" w:hint="cs"/>
          <w:b/>
          <w:bCs/>
          <w:szCs w:val="24"/>
          <w:u w:val="single"/>
          <w:rtl/>
        </w:rPr>
        <w:t>1</w:t>
      </w:r>
      <w:r>
        <w:rPr>
          <w:rFonts w:ascii="Arial" w:hAnsi="Arial" w:hint="cs"/>
          <w:b/>
          <w:bCs/>
          <w:szCs w:val="24"/>
          <w:u w:val="single"/>
          <w:rtl/>
        </w:rPr>
        <w:t>.</w:t>
      </w:r>
      <w:r w:rsidR="00C4237B">
        <w:rPr>
          <w:rFonts w:ascii="Arial" w:hAnsi="Arial" w:hint="cs"/>
          <w:b/>
          <w:bCs/>
          <w:szCs w:val="24"/>
          <w:u w:val="single"/>
          <w:rtl/>
        </w:rPr>
        <w:t>1</w:t>
      </w:r>
      <w:r>
        <w:rPr>
          <w:rFonts w:ascii="Arial" w:hAnsi="Arial" w:hint="cs"/>
          <w:b/>
          <w:bCs/>
          <w:szCs w:val="24"/>
          <w:u w:val="single"/>
          <w:rtl/>
        </w:rPr>
        <w:t>.</w:t>
      </w:r>
      <w:r w:rsidR="00C4237B">
        <w:rPr>
          <w:rFonts w:ascii="Arial" w:hAnsi="Arial" w:hint="cs"/>
          <w:b/>
          <w:bCs/>
          <w:szCs w:val="24"/>
          <w:u w:val="single"/>
          <w:rtl/>
        </w:rPr>
        <w:t>12</w:t>
      </w:r>
      <w:r w:rsidRPr="00D06173">
        <w:rPr>
          <w:rFonts w:ascii="Arial" w:hAnsi="Arial"/>
          <w:szCs w:val="24"/>
          <w:rtl/>
        </w:rPr>
        <w:t xml:space="preserve">  </w:t>
      </w:r>
    </w:p>
    <w:p w:rsidR="00DB16D3" w:rsidRDefault="00DB16D3" w:rsidP="00DB16D3">
      <w:pPr>
        <w:jc w:val="both"/>
        <w:rPr>
          <w:rFonts w:ascii="Arial" w:hAnsi="Arial"/>
          <w:szCs w:val="24"/>
          <w:rtl/>
        </w:rPr>
      </w:pPr>
    </w:p>
    <w:p w:rsidR="00DB16D3" w:rsidRDefault="00DB16D3" w:rsidP="00DB16D3">
      <w:pPr>
        <w:jc w:val="both"/>
        <w:rPr>
          <w:rFonts w:ascii="Arial" w:hAnsi="Arial"/>
          <w:szCs w:val="24"/>
          <w:rtl/>
        </w:rPr>
      </w:pPr>
    </w:p>
    <w:p w:rsidR="00DB16D3" w:rsidRPr="00D06173" w:rsidRDefault="00DB16D3" w:rsidP="00DB16D3">
      <w:pPr>
        <w:jc w:val="both"/>
        <w:rPr>
          <w:rFonts w:ascii="Arial" w:hAnsi="Arial"/>
          <w:szCs w:val="24"/>
          <w:rtl/>
        </w:rPr>
      </w:pPr>
      <w:r w:rsidRPr="00D06173">
        <w:rPr>
          <w:rFonts w:ascii="Arial" w:hAnsi="Arial"/>
          <w:szCs w:val="24"/>
          <w:rtl/>
        </w:rPr>
        <w:t>דרישה על פי ערבות זו יש להפנות לסניף הבנק/חב' הביטוח שכתובתו___________________</w:t>
      </w:r>
    </w:p>
    <w:p w:rsidR="00DB16D3" w:rsidRPr="00D06173" w:rsidRDefault="00DB16D3" w:rsidP="00DB16D3">
      <w:pPr>
        <w:jc w:val="both"/>
        <w:rPr>
          <w:rFonts w:ascii="Arial" w:hAnsi="Arial"/>
          <w:szCs w:val="24"/>
        </w:rPr>
      </w:pPr>
    </w:p>
    <w:p w:rsidR="00DB16D3" w:rsidRPr="00D06173" w:rsidRDefault="00DB16D3" w:rsidP="00DB16D3">
      <w:pPr>
        <w:jc w:val="both"/>
        <w:rPr>
          <w:rFonts w:ascii="Arial" w:hAnsi="Arial"/>
          <w:szCs w:val="24"/>
        </w:rPr>
      </w:pPr>
    </w:p>
    <w:p w:rsidR="00DB16D3" w:rsidRPr="00D06173" w:rsidRDefault="00DB16D3" w:rsidP="00DB16D3">
      <w:pPr>
        <w:jc w:val="both"/>
        <w:rPr>
          <w:rFonts w:ascii="Arial" w:hAnsi="Arial"/>
          <w:szCs w:val="24"/>
          <w:rtl/>
        </w:rPr>
      </w:pPr>
    </w:p>
    <w:p w:rsidR="00DB16D3" w:rsidRPr="00D06173" w:rsidRDefault="00DB16D3" w:rsidP="00DB16D3">
      <w:pPr>
        <w:spacing w:line="480" w:lineRule="auto"/>
        <w:jc w:val="both"/>
        <w:rPr>
          <w:rFonts w:ascii="Arial" w:hAnsi="Arial"/>
          <w:szCs w:val="24"/>
        </w:rPr>
      </w:pPr>
      <w:r w:rsidRPr="00D06173">
        <w:rPr>
          <w:rFonts w:ascii="Arial" w:hAnsi="Arial"/>
          <w:szCs w:val="24"/>
          <w:rtl/>
        </w:rPr>
        <w:t xml:space="preserve">שם הבנק/חב' הביטוח </w:t>
      </w:r>
      <w:proofErr w:type="spellStart"/>
      <w:r w:rsidRPr="00D06173">
        <w:rPr>
          <w:rFonts w:ascii="Arial" w:hAnsi="Arial"/>
          <w:szCs w:val="24"/>
          <w:rtl/>
        </w:rPr>
        <w:t>___________________________________</w:t>
      </w:r>
      <w:proofErr w:type="spellEnd"/>
      <w:r w:rsidRPr="00D06173">
        <w:rPr>
          <w:rFonts w:ascii="Arial" w:hAnsi="Arial"/>
          <w:szCs w:val="24"/>
          <w:rtl/>
        </w:rPr>
        <w:t xml:space="preserve">    </w:t>
      </w:r>
    </w:p>
    <w:p w:rsidR="00DB16D3" w:rsidRPr="00D06173" w:rsidRDefault="00DB16D3" w:rsidP="00DB16D3">
      <w:pPr>
        <w:spacing w:line="480" w:lineRule="auto"/>
        <w:jc w:val="both"/>
        <w:rPr>
          <w:rFonts w:ascii="Arial" w:hAnsi="Arial"/>
          <w:szCs w:val="24"/>
          <w:rtl/>
        </w:rPr>
      </w:pPr>
      <w:r w:rsidRPr="00D06173">
        <w:rPr>
          <w:rFonts w:ascii="Arial" w:hAnsi="Arial"/>
          <w:szCs w:val="24"/>
          <w:rtl/>
        </w:rPr>
        <w:t>מס' הבנק ומס' הסניף ___________________________________</w:t>
      </w:r>
    </w:p>
    <w:p w:rsidR="00DB16D3" w:rsidRPr="00D06173" w:rsidRDefault="00DB16D3" w:rsidP="00DB16D3">
      <w:pPr>
        <w:spacing w:line="480" w:lineRule="auto"/>
        <w:jc w:val="both"/>
        <w:rPr>
          <w:rFonts w:ascii="Arial" w:hAnsi="Arial"/>
          <w:szCs w:val="24"/>
          <w:rtl/>
        </w:rPr>
      </w:pPr>
      <w:r w:rsidRPr="00D06173">
        <w:rPr>
          <w:rFonts w:ascii="Arial" w:hAnsi="Arial"/>
          <w:szCs w:val="24"/>
          <w:rtl/>
        </w:rPr>
        <w:t>כתובת סניף הבנק/חברת הביטוח  ___________________________</w:t>
      </w:r>
    </w:p>
    <w:p w:rsidR="00DB16D3" w:rsidRPr="00D06173" w:rsidRDefault="00DB16D3" w:rsidP="00DB16D3">
      <w:pPr>
        <w:bidi w:val="0"/>
        <w:rPr>
          <w:b/>
          <w:bCs/>
          <w:szCs w:val="24"/>
        </w:rPr>
      </w:pPr>
    </w:p>
    <w:p w:rsidR="00F50AE4" w:rsidRPr="00DB16D3" w:rsidRDefault="00F50AE4" w:rsidP="00F50AE4">
      <w:pPr>
        <w:spacing w:line="276" w:lineRule="auto"/>
        <w:rPr>
          <w:rFonts w:ascii="Arial" w:hAnsi="Arial"/>
          <w:b/>
          <w:bCs/>
          <w:szCs w:val="24"/>
          <w:u w:val="single"/>
          <w:rtl/>
        </w:rPr>
      </w:pPr>
    </w:p>
    <w:p w:rsidR="009C0DDA" w:rsidRDefault="009C0DDA" w:rsidP="00F50AE4">
      <w:pPr>
        <w:spacing w:line="276" w:lineRule="auto"/>
        <w:jc w:val="right"/>
        <w:rPr>
          <w:rFonts w:ascii="Arial" w:hAnsi="Arial"/>
          <w:b/>
          <w:bCs/>
          <w:szCs w:val="24"/>
          <w:rtl/>
          <w:lang w:eastAsia="he-IL"/>
        </w:rPr>
      </w:pPr>
    </w:p>
    <w:p w:rsidR="009C0DDA" w:rsidRDefault="009C0DDA" w:rsidP="00F50AE4">
      <w:pPr>
        <w:spacing w:line="276" w:lineRule="auto"/>
        <w:jc w:val="right"/>
        <w:rPr>
          <w:rFonts w:ascii="Arial" w:hAnsi="Arial"/>
          <w:b/>
          <w:bCs/>
          <w:szCs w:val="24"/>
          <w:rtl/>
          <w:lang w:eastAsia="he-IL"/>
        </w:rPr>
      </w:pPr>
    </w:p>
    <w:p w:rsidR="009C0DDA" w:rsidRDefault="009C0DDA" w:rsidP="00F50AE4">
      <w:pPr>
        <w:spacing w:line="276" w:lineRule="auto"/>
        <w:jc w:val="right"/>
        <w:rPr>
          <w:rFonts w:ascii="Arial" w:hAnsi="Arial"/>
          <w:b/>
          <w:bCs/>
          <w:szCs w:val="24"/>
          <w:rtl/>
          <w:lang w:eastAsia="he-IL"/>
        </w:rPr>
      </w:pPr>
    </w:p>
    <w:p w:rsidR="009C0DDA" w:rsidRDefault="009C0DDA" w:rsidP="00F50AE4">
      <w:pPr>
        <w:spacing w:line="276" w:lineRule="auto"/>
        <w:jc w:val="right"/>
        <w:rPr>
          <w:rFonts w:ascii="Arial" w:hAnsi="Arial"/>
          <w:b/>
          <w:bCs/>
          <w:szCs w:val="24"/>
          <w:rtl/>
          <w:lang w:eastAsia="he-IL"/>
        </w:rPr>
      </w:pPr>
    </w:p>
    <w:p w:rsidR="009C0DDA" w:rsidRDefault="009C0DDA" w:rsidP="00F50AE4">
      <w:pPr>
        <w:spacing w:line="276" w:lineRule="auto"/>
        <w:jc w:val="right"/>
        <w:rPr>
          <w:rFonts w:ascii="Arial" w:hAnsi="Arial"/>
          <w:b/>
          <w:bCs/>
          <w:szCs w:val="24"/>
          <w:rtl/>
          <w:lang w:eastAsia="he-IL"/>
        </w:rPr>
      </w:pPr>
    </w:p>
    <w:p w:rsidR="009C0DDA" w:rsidRDefault="009C0DDA" w:rsidP="00F50AE4">
      <w:pPr>
        <w:spacing w:line="276" w:lineRule="auto"/>
        <w:jc w:val="right"/>
        <w:rPr>
          <w:rFonts w:ascii="Arial" w:hAnsi="Arial"/>
          <w:b/>
          <w:bCs/>
          <w:szCs w:val="24"/>
          <w:rtl/>
          <w:lang w:eastAsia="he-IL"/>
        </w:rPr>
      </w:pPr>
    </w:p>
    <w:p w:rsidR="009C0DDA" w:rsidRDefault="009C0DDA" w:rsidP="00F50AE4">
      <w:pPr>
        <w:spacing w:line="276" w:lineRule="auto"/>
        <w:jc w:val="right"/>
        <w:rPr>
          <w:rFonts w:ascii="Arial" w:hAnsi="Arial"/>
          <w:b/>
          <w:bCs/>
          <w:szCs w:val="24"/>
          <w:rtl/>
          <w:lang w:eastAsia="he-IL"/>
        </w:rPr>
      </w:pPr>
    </w:p>
    <w:p w:rsidR="009C0DDA" w:rsidRDefault="009C0DDA" w:rsidP="00F50AE4">
      <w:pPr>
        <w:spacing w:line="276" w:lineRule="auto"/>
        <w:jc w:val="right"/>
        <w:rPr>
          <w:rFonts w:ascii="Arial" w:hAnsi="Arial"/>
          <w:b/>
          <w:bCs/>
          <w:szCs w:val="24"/>
          <w:rtl/>
          <w:lang w:eastAsia="he-IL"/>
        </w:rPr>
      </w:pPr>
    </w:p>
    <w:p w:rsidR="009C0DDA" w:rsidRDefault="009C0DDA" w:rsidP="00F50AE4">
      <w:pPr>
        <w:spacing w:line="276" w:lineRule="auto"/>
        <w:jc w:val="right"/>
        <w:rPr>
          <w:rFonts w:ascii="Arial" w:hAnsi="Arial"/>
          <w:b/>
          <w:bCs/>
          <w:szCs w:val="24"/>
          <w:rtl/>
          <w:lang w:eastAsia="he-IL"/>
        </w:rPr>
      </w:pPr>
    </w:p>
    <w:p w:rsidR="00F50AE4" w:rsidRPr="00301D44" w:rsidRDefault="00F50AE4" w:rsidP="00F50AE4">
      <w:pPr>
        <w:spacing w:line="276" w:lineRule="auto"/>
        <w:jc w:val="right"/>
        <w:rPr>
          <w:rFonts w:ascii="Arial" w:hAnsi="Arial"/>
          <w:b/>
          <w:bCs/>
          <w:szCs w:val="24"/>
          <w:u w:val="single"/>
          <w:rtl/>
          <w:lang w:eastAsia="he-IL"/>
        </w:rPr>
      </w:pPr>
      <w:r w:rsidRPr="00301D44">
        <w:rPr>
          <w:rFonts w:ascii="Arial" w:hAnsi="Arial" w:hint="cs"/>
          <w:b/>
          <w:bCs/>
          <w:szCs w:val="24"/>
          <w:u w:val="single"/>
          <w:rtl/>
          <w:lang w:eastAsia="he-IL"/>
        </w:rPr>
        <w:lastRenderedPageBreak/>
        <w:t>נספח ה</w:t>
      </w:r>
    </w:p>
    <w:p w:rsidR="00F50AE4" w:rsidRPr="00301D44" w:rsidRDefault="00F50AE4" w:rsidP="00F50AE4">
      <w:pPr>
        <w:spacing w:line="276" w:lineRule="auto"/>
        <w:rPr>
          <w:rFonts w:ascii="Arial" w:hAnsi="Arial"/>
          <w:b/>
          <w:bCs/>
          <w:szCs w:val="24"/>
          <w:rtl/>
          <w:lang w:eastAsia="he-IL"/>
        </w:rPr>
      </w:pPr>
    </w:p>
    <w:p w:rsidR="00F50AE4" w:rsidRPr="0085517D" w:rsidRDefault="00F50AE4" w:rsidP="00F50AE4">
      <w:pPr>
        <w:spacing w:line="276" w:lineRule="auto"/>
        <w:rPr>
          <w:rFonts w:ascii="Arial" w:hAnsi="Arial"/>
          <w:b/>
          <w:bCs/>
          <w:szCs w:val="24"/>
          <w:rtl/>
          <w:lang w:eastAsia="he-IL"/>
        </w:rPr>
      </w:pPr>
    </w:p>
    <w:p w:rsidR="00F50AE4" w:rsidRPr="0085517D" w:rsidRDefault="00F50AE4" w:rsidP="00F50AE4">
      <w:pPr>
        <w:pStyle w:val="3"/>
        <w:spacing w:before="0" w:line="276" w:lineRule="auto"/>
        <w:jc w:val="center"/>
        <w:rPr>
          <w:rFonts w:cs="David"/>
          <w:color w:val="auto"/>
          <w:szCs w:val="24"/>
          <w:u w:val="single"/>
          <w:rtl/>
        </w:rPr>
      </w:pPr>
      <w:r w:rsidRPr="005F3AD4">
        <w:rPr>
          <w:rFonts w:cs="David" w:hint="eastAsia"/>
          <w:color w:val="auto"/>
          <w:szCs w:val="24"/>
          <w:u w:val="single"/>
          <w:rtl/>
        </w:rPr>
        <w:t>תצהיר</w:t>
      </w:r>
      <w:r w:rsidRPr="005F3AD4">
        <w:rPr>
          <w:rFonts w:cs="David"/>
          <w:color w:val="auto"/>
          <w:szCs w:val="24"/>
          <w:u w:val="single"/>
          <w:rtl/>
        </w:rPr>
        <w:t xml:space="preserve"> - </w:t>
      </w:r>
      <w:r w:rsidRPr="005F3AD4">
        <w:rPr>
          <w:rFonts w:cs="David" w:hint="eastAsia"/>
          <w:color w:val="auto"/>
          <w:szCs w:val="24"/>
          <w:u w:val="single"/>
          <w:rtl/>
        </w:rPr>
        <w:t>עבירות</w:t>
      </w:r>
      <w:r w:rsidRPr="005F3AD4">
        <w:rPr>
          <w:rFonts w:cs="David"/>
          <w:color w:val="auto"/>
          <w:szCs w:val="24"/>
          <w:u w:val="single"/>
          <w:rtl/>
        </w:rPr>
        <w:t xml:space="preserve"> </w:t>
      </w:r>
      <w:r w:rsidRPr="005F3AD4">
        <w:rPr>
          <w:rFonts w:cs="David" w:hint="eastAsia"/>
          <w:color w:val="auto"/>
          <w:szCs w:val="24"/>
          <w:u w:val="single"/>
          <w:rtl/>
        </w:rPr>
        <w:t>לפי</w:t>
      </w:r>
      <w:r w:rsidRPr="005F3AD4">
        <w:rPr>
          <w:rFonts w:cs="David"/>
          <w:color w:val="auto"/>
          <w:szCs w:val="24"/>
          <w:u w:val="single"/>
          <w:rtl/>
        </w:rPr>
        <w:t xml:space="preserve"> </w:t>
      </w:r>
      <w:r w:rsidRPr="005F3AD4">
        <w:rPr>
          <w:rFonts w:cs="David" w:hint="eastAsia"/>
          <w:color w:val="auto"/>
          <w:szCs w:val="24"/>
          <w:u w:val="single"/>
          <w:rtl/>
        </w:rPr>
        <w:t>חוק</w:t>
      </w:r>
      <w:r w:rsidRPr="005F3AD4">
        <w:rPr>
          <w:rFonts w:cs="David"/>
          <w:color w:val="auto"/>
          <w:szCs w:val="24"/>
          <w:u w:val="single"/>
          <w:rtl/>
        </w:rPr>
        <w:t xml:space="preserve"> </w:t>
      </w:r>
      <w:r w:rsidRPr="005F3AD4">
        <w:rPr>
          <w:rFonts w:cs="David" w:hint="eastAsia"/>
          <w:color w:val="auto"/>
          <w:szCs w:val="24"/>
          <w:u w:val="single"/>
          <w:rtl/>
        </w:rPr>
        <w:t>עובדים</w:t>
      </w:r>
      <w:r w:rsidRPr="005F3AD4">
        <w:rPr>
          <w:rFonts w:cs="David"/>
          <w:color w:val="auto"/>
          <w:szCs w:val="24"/>
          <w:u w:val="single"/>
          <w:rtl/>
        </w:rPr>
        <w:t xml:space="preserve"> </w:t>
      </w:r>
      <w:r w:rsidRPr="005F3AD4">
        <w:rPr>
          <w:rFonts w:cs="David" w:hint="eastAsia"/>
          <w:color w:val="auto"/>
          <w:szCs w:val="24"/>
          <w:u w:val="single"/>
          <w:rtl/>
        </w:rPr>
        <w:t>זרים</w:t>
      </w:r>
      <w:r w:rsidRPr="005F3AD4">
        <w:rPr>
          <w:rFonts w:cs="David"/>
          <w:color w:val="auto"/>
          <w:szCs w:val="24"/>
          <w:u w:val="single"/>
          <w:rtl/>
        </w:rPr>
        <w:t xml:space="preserve"> </w:t>
      </w:r>
      <w:r w:rsidRPr="005F3AD4">
        <w:rPr>
          <w:rFonts w:cs="David" w:hint="eastAsia"/>
          <w:color w:val="auto"/>
          <w:szCs w:val="24"/>
          <w:u w:val="single"/>
          <w:rtl/>
        </w:rPr>
        <w:t>או</w:t>
      </w:r>
      <w:r w:rsidRPr="005F3AD4">
        <w:rPr>
          <w:rFonts w:cs="David"/>
          <w:color w:val="auto"/>
          <w:szCs w:val="24"/>
          <w:u w:val="single"/>
          <w:rtl/>
        </w:rPr>
        <w:t xml:space="preserve"> </w:t>
      </w:r>
      <w:r w:rsidRPr="005F3AD4">
        <w:rPr>
          <w:rFonts w:cs="David" w:hint="eastAsia"/>
          <w:color w:val="auto"/>
          <w:szCs w:val="24"/>
          <w:u w:val="single"/>
          <w:rtl/>
        </w:rPr>
        <w:t>לפי</w:t>
      </w:r>
      <w:r w:rsidRPr="005F3AD4">
        <w:rPr>
          <w:rFonts w:cs="David"/>
          <w:color w:val="auto"/>
          <w:szCs w:val="24"/>
          <w:u w:val="single"/>
          <w:rtl/>
        </w:rPr>
        <w:t xml:space="preserve"> </w:t>
      </w:r>
      <w:r w:rsidRPr="005F3AD4">
        <w:rPr>
          <w:rFonts w:cs="David" w:hint="eastAsia"/>
          <w:color w:val="auto"/>
          <w:szCs w:val="24"/>
          <w:u w:val="single"/>
          <w:rtl/>
        </w:rPr>
        <w:t>חוק</w:t>
      </w:r>
      <w:r w:rsidRPr="005F3AD4">
        <w:rPr>
          <w:rFonts w:cs="David"/>
          <w:color w:val="auto"/>
          <w:szCs w:val="24"/>
          <w:u w:val="single"/>
          <w:rtl/>
        </w:rPr>
        <w:t xml:space="preserve"> </w:t>
      </w:r>
      <w:r w:rsidRPr="005F3AD4">
        <w:rPr>
          <w:rFonts w:cs="David" w:hint="eastAsia"/>
          <w:color w:val="auto"/>
          <w:szCs w:val="24"/>
          <w:u w:val="single"/>
          <w:rtl/>
        </w:rPr>
        <w:t>שכר</w:t>
      </w:r>
      <w:r w:rsidRPr="005F3AD4">
        <w:rPr>
          <w:rFonts w:cs="David"/>
          <w:color w:val="auto"/>
          <w:szCs w:val="24"/>
          <w:u w:val="single"/>
          <w:rtl/>
        </w:rPr>
        <w:t xml:space="preserve"> </w:t>
      </w:r>
      <w:r w:rsidRPr="005F3AD4">
        <w:rPr>
          <w:rFonts w:cs="David" w:hint="eastAsia"/>
          <w:color w:val="auto"/>
          <w:szCs w:val="24"/>
          <w:u w:val="single"/>
          <w:rtl/>
        </w:rPr>
        <w:t>מינימום</w:t>
      </w:r>
    </w:p>
    <w:p w:rsidR="00F50AE4" w:rsidRPr="0085517D" w:rsidRDefault="00F50AE4" w:rsidP="00F50AE4">
      <w:pPr>
        <w:spacing w:line="276" w:lineRule="auto"/>
        <w:jc w:val="center"/>
        <w:rPr>
          <w:szCs w:val="24"/>
          <w:rtl/>
        </w:rPr>
      </w:pPr>
      <w:r w:rsidRPr="0085517D">
        <w:rPr>
          <w:rFonts w:hint="cs"/>
          <w:szCs w:val="24"/>
          <w:rtl/>
        </w:rPr>
        <w:t>(ימולא ע"י מציע שאינו תאגיד)</w:t>
      </w:r>
    </w:p>
    <w:p w:rsidR="00F50AE4" w:rsidRPr="00301D44" w:rsidRDefault="00F50AE4" w:rsidP="00F50AE4">
      <w:pPr>
        <w:spacing w:line="276" w:lineRule="auto"/>
        <w:rPr>
          <w:szCs w:val="24"/>
          <w:highlight w:val="yellow"/>
          <w:rtl/>
        </w:rPr>
      </w:pPr>
    </w:p>
    <w:p w:rsidR="00F50AE4" w:rsidRPr="00301D44" w:rsidRDefault="00F50AE4" w:rsidP="00F50AE4">
      <w:pPr>
        <w:spacing w:line="276" w:lineRule="auto"/>
        <w:rPr>
          <w:b/>
          <w:bCs/>
          <w:szCs w:val="24"/>
          <w:rtl/>
        </w:rPr>
      </w:pPr>
    </w:p>
    <w:p w:rsidR="00F50AE4" w:rsidRPr="00301D44" w:rsidRDefault="00F50AE4" w:rsidP="00F50AE4">
      <w:pPr>
        <w:spacing w:line="276" w:lineRule="auto"/>
        <w:rPr>
          <w:szCs w:val="24"/>
          <w:rtl/>
        </w:rPr>
      </w:pPr>
      <w:r w:rsidRPr="00301D44">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F50AE4" w:rsidRPr="00301D44" w:rsidRDefault="00F50AE4" w:rsidP="00F50AE4">
      <w:pPr>
        <w:spacing w:line="276" w:lineRule="auto"/>
        <w:rPr>
          <w:szCs w:val="24"/>
          <w:rtl/>
        </w:rPr>
      </w:pPr>
    </w:p>
    <w:p w:rsidR="00F50AE4" w:rsidRPr="00301D44" w:rsidRDefault="00F50AE4" w:rsidP="00AE2D51">
      <w:pPr>
        <w:numPr>
          <w:ilvl w:val="0"/>
          <w:numId w:val="20"/>
        </w:numPr>
        <w:spacing w:line="276" w:lineRule="auto"/>
        <w:ind w:right="0"/>
        <w:rPr>
          <w:szCs w:val="24"/>
        </w:rPr>
      </w:pPr>
      <w:r w:rsidRPr="00301D44">
        <w:rPr>
          <w:rFonts w:hint="cs"/>
          <w:szCs w:val="24"/>
          <w:rtl/>
        </w:rPr>
        <w:t xml:space="preserve">תצהיר זה נעשה בהתאם לחוק עסקאות גופים ציבוריים, </w:t>
      </w:r>
      <w:proofErr w:type="spellStart"/>
      <w:r w:rsidRPr="00301D44">
        <w:rPr>
          <w:rFonts w:hint="cs"/>
          <w:szCs w:val="24"/>
          <w:rtl/>
        </w:rPr>
        <w:t>התשל"ו</w:t>
      </w:r>
      <w:proofErr w:type="spellEnd"/>
      <w:r w:rsidRPr="00301D44">
        <w:rPr>
          <w:rFonts w:hint="cs"/>
          <w:szCs w:val="24"/>
          <w:rtl/>
        </w:rPr>
        <w:t xml:space="preserve">- 1976 וההגדרות המצויות בו ובתמיכה למכרז פומבי מס' </w:t>
      </w:r>
      <w:r w:rsidRPr="00301D44">
        <w:rPr>
          <w:rFonts w:ascii="Arial" w:hAnsi="Arial" w:hint="cs"/>
          <w:b/>
          <w:bCs/>
          <w:szCs w:val="24"/>
          <w:rtl/>
        </w:rPr>
        <w:t>47/11</w:t>
      </w:r>
      <w:r>
        <w:rPr>
          <w:rFonts w:hint="cs"/>
          <w:szCs w:val="24"/>
          <w:rtl/>
        </w:rPr>
        <w:t xml:space="preserve"> </w:t>
      </w:r>
      <w:r w:rsidRPr="00301D44">
        <w:rPr>
          <w:szCs w:val="24"/>
          <w:rtl/>
        </w:rPr>
        <w:t xml:space="preserve">בנושא </w:t>
      </w:r>
      <w:r w:rsidRPr="00301D44">
        <w:rPr>
          <w:rFonts w:hint="cs"/>
          <w:szCs w:val="24"/>
          <w:rtl/>
        </w:rPr>
        <w:t xml:space="preserve">ייעוץ ותכנון אסטרטגי עבור מנהלת תחליפי הנפט. </w:t>
      </w:r>
    </w:p>
    <w:p w:rsidR="00F50AE4" w:rsidRPr="00301D44" w:rsidRDefault="00F50AE4" w:rsidP="00F50AE4">
      <w:pPr>
        <w:numPr>
          <w:ilvl w:val="0"/>
          <w:numId w:val="20"/>
        </w:numPr>
        <w:spacing w:line="276" w:lineRule="auto"/>
        <w:ind w:right="0"/>
        <w:rPr>
          <w:szCs w:val="24"/>
        </w:rPr>
      </w:pPr>
      <w:r w:rsidRPr="00301D44">
        <w:rPr>
          <w:rFonts w:hint="cs"/>
          <w:b/>
          <w:bCs/>
          <w:szCs w:val="24"/>
          <w:rtl/>
        </w:rPr>
        <w:t xml:space="preserve"> </w:t>
      </w:r>
      <w:r w:rsidRPr="00301D44">
        <w:rPr>
          <w:rFonts w:hint="cs"/>
          <w:szCs w:val="24"/>
          <w:rtl/>
        </w:rPr>
        <w:t>עד מועד מתן תצהירי זה, אני ובעל זיקה אלי לא הורשענו ביותר משתי עבירות, ואם הורשענו ביותר משתי עבירות- הרי שעד למועד האחרון להגשת ההצעות במכרז, חלפה/ תחלוף שנה אחת לפחות ממועד ההרשעה האחרונה.</w:t>
      </w:r>
    </w:p>
    <w:p w:rsidR="00F50AE4" w:rsidRPr="00301D44" w:rsidRDefault="00F50AE4" w:rsidP="00F50AE4">
      <w:pPr>
        <w:spacing w:line="276" w:lineRule="auto"/>
        <w:rPr>
          <w:szCs w:val="24"/>
        </w:rPr>
      </w:pPr>
    </w:p>
    <w:p w:rsidR="00F50AE4" w:rsidRPr="00301D44" w:rsidRDefault="00F50AE4" w:rsidP="00F50AE4">
      <w:pPr>
        <w:numPr>
          <w:ilvl w:val="0"/>
          <w:numId w:val="20"/>
        </w:numPr>
        <w:spacing w:line="276" w:lineRule="auto"/>
        <w:ind w:right="0"/>
        <w:rPr>
          <w:szCs w:val="24"/>
        </w:rPr>
      </w:pPr>
      <w:r w:rsidRPr="00301D44">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התשתיות הלאומיות.</w:t>
      </w:r>
    </w:p>
    <w:p w:rsidR="00F50AE4" w:rsidRPr="00301D44" w:rsidRDefault="00F50AE4" w:rsidP="00F50AE4">
      <w:pPr>
        <w:spacing w:line="276" w:lineRule="auto"/>
        <w:ind w:right="720"/>
        <w:rPr>
          <w:szCs w:val="24"/>
          <w:rtl/>
        </w:rPr>
      </w:pPr>
    </w:p>
    <w:p w:rsidR="00F50AE4" w:rsidRPr="00301D44" w:rsidRDefault="00F50AE4" w:rsidP="00F50AE4">
      <w:pPr>
        <w:spacing w:line="276" w:lineRule="auto"/>
        <w:ind w:left="720"/>
        <w:rPr>
          <w:szCs w:val="24"/>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F50AE4" w:rsidRPr="00301D44" w:rsidTr="00050A9E">
        <w:trPr>
          <w:jc w:val="center"/>
        </w:trPr>
        <w:tc>
          <w:tcPr>
            <w:tcW w:w="2840" w:type="dxa"/>
            <w:tcBorders>
              <w:top w:val="single" w:sz="4" w:space="0" w:color="auto"/>
              <w:left w:val="single" w:sz="4" w:space="0" w:color="auto"/>
              <w:bottom w:val="single" w:sz="4" w:space="0" w:color="auto"/>
              <w:right w:val="single" w:sz="4" w:space="0" w:color="auto"/>
            </w:tcBorders>
            <w:hideMark/>
          </w:tcPr>
          <w:p w:rsidR="00F50AE4" w:rsidRPr="00301D44" w:rsidRDefault="00F50AE4" w:rsidP="00050A9E">
            <w:pPr>
              <w:spacing w:line="276" w:lineRule="auto"/>
              <w:rPr>
                <w:szCs w:val="24"/>
              </w:rPr>
            </w:pPr>
            <w:r w:rsidRPr="00301D44">
              <w:rPr>
                <w:rFonts w:hint="cs"/>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F50AE4" w:rsidRPr="00301D44" w:rsidRDefault="00F50AE4" w:rsidP="00050A9E">
            <w:pPr>
              <w:spacing w:line="276" w:lineRule="auto"/>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F50AE4" w:rsidRPr="00301D44" w:rsidRDefault="00F50AE4" w:rsidP="00050A9E">
            <w:pPr>
              <w:spacing w:line="276" w:lineRule="auto"/>
              <w:rPr>
                <w:szCs w:val="24"/>
              </w:rPr>
            </w:pPr>
            <w:r w:rsidRPr="00301D44">
              <w:rPr>
                <w:rFonts w:hint="cs"/>
                <w:szCs w:val="24"/>
                <w:rtl/>
              </w:rPr>
              <w:t>חתימה</w:t>
            </w:r>
          </w:p>
        </w:tc>
      </w:tr>
    </w:tbl>
    <w:p w:rsidR="00F50AE4" w:rsidRPr="00301D44" w:rsidRDefault="00F50AE4" w:rsidP="00F50AE4">
      <w:pPr>
        <w:spacing w:line="276" w:lineRule="auto"/>
        <w:ind w:left="720"/>
        <w:rPr>
          <w:szCs w:val="24"/>
          <w:rtl/>
        </w:rPr>
      </w:pPr>
    </w:p>
    <w:p w:rsidR="00F50AE4" w:rsidRPr="00301D44" w:rsidRDefault="00F50AE4" w:rsidP="00F50AE4">
      <w:pPr>
        <w:spacing w:line="276" w:lineRule="auto"/>
        <w:ind w:left="720"/>
        <w:rPr>
          <w:szCs w:val="24"/>
          <w:rtl/>
        </w:rPr>
      </w:pPr>
    </w:p>
    <w:p w:rsidR="00F50AE4" w:rsidRPr="00301D44" w:rsidRDefault="00F50AE4" w:rsidP="00F50AE4">
      <w:pPr>
        <w:pBdr>
          <w:bottom w:val="single" w:sz="12" w:space="1" w:color="auto"/>
        </w:pBdr>
        <w:spacing w:line="276" w:lineRule="auto"/>
        <w:rPr>
          <w:szCs w:val="24"/>
          <w:rtl/>
        </w:rPr>
      </w:pPr>
    </w:p>
    <w:p w:rsidR="00F50AE4" w:rsidRPr="00301D44" w:rsidRDefault="00F50AE4" w:rsidP="00F50AE4">
      <w:pPr>
        <w:spacing w:line="276" w:lineRule="auto"/>
        <w:rPr>
          <w:szCs w:val="24"/>
          <w:rtl/>
        </w:rPr>
      </w:pPr>
    </w:p>
    <w:p w:rsidR="00F50AE4" w:rsidRPr="00301D44" w:rsidRDefault="00F50AE4" w:rsidP="00F50AE4">
      <w:pPr>
        <w:spacing w:line="276" w:lineRule="auto"/>
        <w:ind w:left="299" w:right="360"/>
        <w:rPr>
          <w:b/>
          <w:bCs/>
          <w:szCs w:val="24"/>
          <w:rtl/>
        </w:rPr>
      </w:pPr>
    </w:p>
    <w:p w:rsidR="00F50AE4" w:rsidRPr="00301D44" w:rsidRDefault="00F50AE4" w:rsidP="00F50AE4">
      <w:pPr>
        <w:spacing w:line="276" w:lineRule="auto"/>
        <w:ind w:left="299" w:right="360"/>
        <w:rPr>
          <w:b/>
          <w:bCs/>
          <w:szCs w:val="24"/>
          <w:rtl/>
        </w:rPr>
      </w:pPr>
      <w:r w:rsidRPr="00301D44">
        <w:rPr>
          <w:rFonts w:hint="cs"/>
          <w:b/>
          <w:bCs/>
          <w:szCs w:val="24"/>
          <w:rtl/>
        </w:rPr>
        <w:t>אישור</w:t>
      </w:r>
    </w:p>
    <w:p w:rsidR="00F50AE4" w:rsidRPr="00301D44" w:rsidRDefault="00F50AE4" w:rsidP="00F50AE4">
      <w:pPr>
        <w:spacing w:line="276" w:lineRule="auto"/>
        <w:ind w:left="11" w:right="360" w:hanging="11"/>
        <w:rPr>
          <w:szCs w:val="24"/>
          <w:rtl/>
        </w:rPr>
      </w:pPr>
    </w:p>
    <w:p w:rsidR="00F50AE4" w:rsidRPr="00301D44" w:rsidRDefault="00F50AE4" w:rsidP="00F50AE4">
      <w:pPr>
        <w:spacing w:line="276" w:lineRule="auto"/>
        <w:ind w:left="11" w:right="357" w:hanging="11"/>
        <w:rPr>
          <w:szCs w:val="24"/>
          <w:rtl/>
        </w:rPr>
      </w:pPr>
      <w:r w:rsidRPr="00301D44">
        <w:rPr>
          <w:rFonts w:hint="cs"/>
          <w:szCs w:val="24"/>
          <w:rtl/>
        </w:rPr>
        <w:t xml:space="preserve">אני החתום מטה, ________ עורך דין, מאשר בזה כי ביום ________ הופיע בפני </w:t>
      </w:r>
      <w:proofErr w:type="spellStart"/>
      <w:r w:rsidRPr="00301D44">
        <w:rPr>
          <w:rFonts w:hint="cs"/>
          <w:szCs w:val="24"/>
          <w:rtl/>
        </w:rPr>
        <w:t>___________</w:t>
      </w:r>
      <w:proofErr w:type="spellEnd"/>
      <w:r w:rsidRPr="00301D44">
        <w:rPr>
          <w:rFonts w:hint="cs"/>
          <w:szCs w:val="24"/>
          <w:rtl/>
        </w:rPr>
        <w:t>. המוכר לי אישית / שזיהיתיו על פי תעודת זהות מס' _________</w:t>
      </w:r>
      <w:r w:rsidRPr="00301D44">
        <w:rPr>
          <w:rFonts w:hint="cs"/>
          <w:szCs w:val="24"/>
        </w:rPr>
        <w:t xml:space="preserve"> </w:t>
      </w:r>
      <w:r w:rsidRPr="00301D44">
        <w:rPr>
          <w:rFonts w:hint="cs"/>
          <w:szCs w:val="24"/>
          <w:rtl/>
        </w:rPr>
        <w:t>ולאחר שהזהרתיו כי עליו לומר את האמת כולה ואת האמת בלבד, וכי יהיה צפוי לעונשים הקבועים בחוק אם לא יעשה כן, אישר נכונות הצהרתו דלעיל וחתם עליה.</w:t>
      </w:r>
    </w:p>
    <w:p w:rsidR="00F50AE4" w:rsidRPr="00301D44" w:rsidRDefault="00F50AE4" w:rsidP="00F50AE4">
      <w:pPr>
        <w:spacing w:line="276" w:lineRule="auto"/>
        <w:ind w:left="11" w:right="357" w:hanging="11"/>
        <w:rPr>
          <w:szCs w:val="24"/>
          <w:rtl/>
        </w:rPr>
      </w:pPr>
    </w:p>
    <w:p w:rsidR="00F50AE4" w:rsidRPr="00301D44" w:rsidRDefault="00F50AE4" w:rsidP="00F50AE4">
      <w:pPr>
        <w:spacing w:line="276" w:lineRule="auto"/>
        <w:ind w:left="11" w:right="360" w:hanging="11"/>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F50AE4" w:rsidRPr="00301D44" w:rsidTr="00050A9E">
        <w:tc>
          <w:tcPr>
            <w:tcW w:w="2840" w:type="dxa"/>
            <w:tcBorders>
              <w:top w:val="single" w:sz="4" w:space="0" w:color="auto"/>
              <w:left w:val="single" w:sz="4" w:space="0" w:color="auto"/>
              <w:bottom w:val="single" w:sz="4" w:space="0" w:color="auto"/>
              <w:right w:val="single" w:sz="4" w:space="0" w:color="auto"/>
            </w:tcBorders>
            <w:hideMark/>
          </w:tcPr>
          <w:p w:rsidR="00F50AE4" w:rsidRPr="00301D44" w:rsidRDefault="00F50AE4" w:rsidP="00050A9E">
            <w:pPr>
              <w:spacing w:line="276" w:lineRule="auto"/>
              <w:rPr>
                <w:szCs w:val="24"/>
              </w:rPr>
            </w:pPr>
            <w:r w:rsidRPr="00301D44">
              <w:rPr>
                <w:rFonts w:hint="cs"/>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F50AE4" w:rsidRPr="00301D44" w:rsidRDefault="00F50AE4" w:rsidP="00050A9E">
            <w:pPr>
              <w:spacing w:line="276" w:lineRule="auto"/>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F50AE4" w:rsidRPr="00301D44" w:rsidRDefault="00F50AE4" w:rsidP="00050A9E">
            <w:pPr>
              <w:spacing w:line="276" w:lineRule="auto"/>
              <w:rPr>
                <w:szCs w:val="24"/>
              </w:rPr>
            </w:pPr>
            <w:r w:rsidRPr="00301D44">
              <w:rPr>
                <w:rFonts w:hint="cs"/>
                <w:szCs w:val="24"/>
                <w:rtl/>
              </w:rPr>
              <w:t>חתימה</w:t>
            </w:r>
          </w:p>
        </w:tc>
      </w:tr>
    </w:tbl>
    <w:p w:rsidR="00F50AE4" w:rsidRPr="00301D44" w:rsidRDefault="00F50AE4" w:rsidP="00F50AE4">
      <w:pPr>
        <w:spacing w:line="276" w:lineRule="auto"/>
        <w:ind w:left="11" w:right="360" w:hanging="11"/>
        <w:rPr>
          <w:szCs w:val="24"/>
          <w:rtl/>
        </w:rPr>
      </w:pPr>
    </w:p>
    <w:p w:rsidR="00F50AE4" w:rsidRPr="00301D44" w:rsidRDefault="00F50AE4" w:rsidP="00F50AE4">
      <w:pPr>
        <w:spacing w:line="276" w:lineRule="auto"/>
        <w:rPr>
          <w:szCs w:val="24"/>
          <w:rtl/>
        </w:rPr>
      </w:pPr>
    </w:p>
    <w:p w:rsidR="00F50AE4" w:rsidRPr="00301D44" w:rsidRDefault="00F50AE4" w:rsidP="00F50AE4">
      <w:pPr>
        <w:spacing w:line="276" w:lineRule="auto"/>
        <w:rPr>
          <w:szCs w:val="24"/>
          <w:rtl/>
        </w:rPr>
      </w:pPr>
    </w:p>
    <w:p w:rsidR="00F50AE4" w:rsidRPr="00301D44" w:rsidRDefault="00F50AE4" w:rsidP="00F50AE4">
      <w:pPr>
        <w:spacing w:line="276" w:lineRule="auto"/>
        <w:rPr>
          <w:szCs w:val="24"/>
          <w:rtl/>
        </w:rPr>
      </w:pPr>
    </w:p>
    <w:p w:rsidR="00F50AE4" w:rsidRPr="00301D44" w:rsidRDefault="00F50AE4" w:rsidP="00F50AE4">
      <w:pPr>
        <w:spacing w:line="276" w:lineRule="auto"/>
        <w:rPr>
          <w:szCs w:val="24"/>
          <w:rtl/>
        </w:rPr>
      </w:pPr>
    </w:p>
    <w:p w:rsidR="00F50AE4" w:rsidRPr="00301D44" w:rsidRDefault="00F50AE4" w:rsidP="00F50AE4">
      <w:pPr>
        <w:spacing w:line="276" w:lineRule="auto"/>
        <w:rPr>
          <w:szCs w:val="24"/>
          <w:rtl/>
        </w:rPr>
      </w:pPr>
    </w:p>
    <w:p w:rsidR="00F50AE4" w:rsidRPr="00301D44" w:rsidRDefault="00F50AE4" w:rsidP="00F50AE4">
      <w:pPr>
        <w:spacing w:line="276" w:lineRule="auto"/>
        <w:rPr>
          <w:szCs w:val="24"/>
          <w:rtl/>
        </w:rPr>
      </w:pPr>
    </w:p>
    <w:p w:rsidR="00F50AE4" w:rsidRPr="00301D44" w:rsidRDefault="00F50AE4" w:rsidP="00F50AE4">
      <w:pPr>
        <w:spacing w:line="276" w:lineRule="auto"/>
        <w:rPr>
          <w:szCs w:val="24"/>
          <w:rtl/>
        </w:rPr>
      </w:pPr>
    </w:p>
    <w:p w:rsidR="00F50AE4" w:rsidRPr="00301D44" w:rsidRDefault="00F50AE4" w:rsidP="00F50AE4">
      <w:pPr>
        <w:spacing w:line="276" w:lineRule="auto"/>
        <w:rPr>
          <w:szCs w:val="24"/>
          <w:rtl/>
        </w:rPr>
      </w:pPr>
    </w:p>
    <w:p w:rsidR="00F50AE4" w:rsidRPr="00301D44" w:rsidRDefault="00F50AE4" w:rsidP="00F50AE4">
      <w:pPr>
        <w:spacing w:line="276" w:lineRule="auto"/>
        <w:rPr>
          <w:szCs w:val="24"/>
          <w:rtl/>
        </w:rPr>
      </w:pPr>
    </w:p>
    <w:p w:rsidR="00F50AE4" w:rsidRPr="00301D44" w:rsidRDefault="00F50AE4" w:rsidP="00F50AE4">
      <w:pPr>
        <w:spacing w:line="276" w:lineRule="auto"/>
        <w:rPr>
          <w:szCs w:val="24"/>
          <w:rtl/>
        </w:rPr>
      </w:pPr>
    </w:p>
    <w:p w:rsidR="00F50AE4" w:rsidRPr="00301D44" w:rsidRDefault="00F50AE4" w:rsidP="00F50AE4">
      <w:pPr>
        <w:spacing w:line="276" w:lineRule="auto"/>
        <w:rPr>
          <w:szCs w:val="24"/>
          <w:rtl/>
        </w:rPr>
      </w:pPr>
    </w:p>
    <w:p w:rsidR="00F50AE4" w:rsidRDefault="00F50AE4" w:rsidP="00F50AE4">
      <w:pPr>
        <w:spacing w:line="276" w:lineRule="auto"/>
        <w:rPr>
          <w:szCs w:val="24"/>
          <w:rtl/>
        </w:rPr>
      </w:pPr>
    </w:p>
    <w:p w:rsidR="00F50AE4" w:rsidRPr="00301D44" w:rsidRDefault="00F50AE4" w:rsidP="00F50AE4">
      <w:pPr>
        <w:spacing w:line="276" w:lineRule="auto"/>
        <w:rPr>
          <w:szCs w:val="24"/>
          <w:rtl/>
        </w:rPr>
      </w:pPr>
    </w:p>
    <w:p w:rsidR="00F50AE4" w:rsidRPr="00301D44" w:rsidRDefault="00F50AE4" w:rsidP="00F50AE4">
      <w:pPr>
        <w:spacing w:line="276" w:lineRule="auto"/>
        <w:rPr>
          <w:szCs w:val="24"/>
          <w:rtl/>
        </w:rPr>
      </w:pPr>
    </w:p>
    <w:p w:rsidR="00F50AE4" w:rsidRPr="0085517D" w:rsidRDefault="00F50AE4" w:rsidP="00F50AE4">
      <w:pPr>
        <w:widowControl w:val="0"/>
        <w:spacing w:line="276" w:lineRule="auto"/>
        <w:jc w:val="center"/>
        <w:rPr>
          <w:b/>
          <w:bCs/>
          <w:szCs w:val="24"/>
          <w:u w:val="single"/>
          <w:rtl/>
        </w:rPr>
      </w:pPr>
      <w:r w:rsidRPr="005F3AD4">
        <w:rPr>
          <w:rFonts w:hint="eastAsia"/>
          <w:b/>
          <w:bCs/>
          <w:szCs w:val="24"/>
          <w:u w:val="single"/>
          <w:rtl/>
        </w:rPr>
        <w:t>תצהיר</w:t>
      </w:r>
      <w:r w:rsidRPr="005F3AD4">
        <w:rPr>
          <w:b/>
          <w:bCs/>
          <w:szCs w:val="24"/>
          <w:u w:val="single"/>
          <w:rtl/>
        </w:rPr>
        <w:t xml:space="preserve"> - </w:t>
      </w:r>
      <w:r w:rsidRPr="005F3AD4">
        <w:rPr>
          <w:rFonts w:hint="eastAsia"/>
          <w:b/>
          <w:bCs/>
          <w:szCs w:val="24"/>
          <w:u w:val="single"/>
          <w:rtl/>
        </w:rPr>
        <w:t>עבירות</w:t>
      </w:r>
      <w:r w:rsidRPr="005F3AD4">
        <w:rPr>
          <w:b/>
          <w:bCs/>
          <w:szCs w:val="24"/>
          <w:u w:val="single"/>
          <w:rtl/>
        </w:rPr>
        <w:t xml:space="preserve"> </w:t>
      </w:r>
      <w:r w:rsidRPr="005F3AD4">
        <w:rPr>
          <w:rFonts w:hint="eastAsia"/>
          <w:b/>
          <w:bCs/>
          <w:szCs w:val="24"/>
          <w:u w:val="single"/>
          <w:rtl/>
        </w:rPr>
        <w:t>לפי</w:t>
      </w:r>
      <w:r w:rsidRPr="005F3AD4">
        <w:rPr>
          <w:b/>
          <w:bCs/>
          <w:szCs w:val="24"/>
          <w:u w:val="single"/>
          <w:rtl/>
        </w:rPr>
        <w:t xml:space="preserve"> </w:t>
      </w:r>
      <w:r w:rsidRPr="005F3AD4">
        <w:rPr>
          <w:rFonts w:hint="eastAsia"/>
          <w:b/>
          <w:bCs/>
          <w:szCs w:val="24"/>
          <w:u w:val="single"/>
          <w:rtl/>
        </w:rPr>
        <w:t>חוק</w:t>
      </w:r>
      <w:r w:rsidRPr="005F3AD4">
        <w:rPr>
          <w:b/>
          <w:bCs/>
          <w:szCs w:val="24"/>
          <w:u w:val="single"/>
          <w:rtl/>
        </w:rPr>
        <w:t xml:space="preserve"> </w:t>
      </w:r>
      <w:r w:rsidRPr="005F3AD4">
        <w:rPr>
          <w:rFonts w:hint="eastAsia"/>
          <w:b/>
          <w:bCs/>
          <w:szCs w:val="24"/>
          <w:u w:val="single"/>
          <w:rtl/>
        </w:rPr>
        <w:t>עובדים</w:t>
      </w:r>
      <w:r w:rsidRPr="005F3AD4">
        <w:rPr>
          <w:b/>
          <w:bCs/>
          <w:szCs w:val="24"/>
          <w:u w:val="single"/>
          <w:rtl/>
        </w:rPr>
        <w:t xml:space="preserve"> </w:t>
      </w:r>
      <w:r w:rsidRPr="005F3AD4">
        <w:rPr>
          <w:rFonts w:hint="eastAsia"/>
          <w:b/>
          <w:bCs/>
          <w:szCs w:val="24"/>
          <w:u w:val="single"/>
          <w:rtl/>
        </w:rPr>
        <w:t>זרים</w:t>
      </w:r>
      <w:r w:rsidRPr="005F3AD4">
        <w:rPr>
          <w:b/>
          <w:bCs/>
          <w:szCs w:val="24"/>
          <w:u w:val="single"/>
          <w:rtl/>
        </w:rPr>
        <w:t xml:space="preserve"> </w:t>
      </w:r>
      <w:r w:rsidRPr="005F3AD4">
        <w:rPr>
          <w:rFonts w:hint="eastAsia"/>
          <w:b/>
          <w:bCs/>
          <w:szCs w:val="24"/>
          <w:u w:val="single"/>
          <w:rtl/>
        </w:rPr>
        <w:t>או</w:t>
      </w:r>
      <w:r w:rsidRPr="005F3AD4">
        <w:rPr>
          <w:b/>
          <w:bCs/>
          <w:szCs w:val="24"/>
          <w:u w:val="single"/>
          <w:rtl/>
        </w:rPr>
        <w:t xml:space="preserve"> </w:t>
      </w:r>
      <w:r w:rsidRPr="005F3AD4">
        <w:rPr>
          <w:rFonts w:hint="eastAsia"/>
          <w:b/>
          <w:bCs/>
          <w:szCs w:val="24"/>
          <w:u w:val="single"/>
          <w:rtl/>
        </w:rPr>
        <w:t>לפי</w:t>
      </w:r>
      <w:r w:rsidRPr="005F3AD4">
        <w:rPr>
          <w:b/>
          <w:bCs/>
          <w:szCs w:val="24"/>
          <w:u w:val="single"/>
          <w:rtl/>
        </w:rPr>
        <w:t xml:space="preserve"> </w:t>
      </w:r>
      <w:r w:rsidRPr="005F3AD4">
        <w:rPr>
          <w:rFonts w:hint="eastAsia"/>
          <w:b/>
          <w:bCs/>
          <w:szCs w:val="24"/>
          <w:u w:val="single"/>
          <w:rtl/>
        </w:rPr>
        <w:t>חוק</w:t>
      </w:r>
      <w:r w:rsidRPr="005F3AD4">
        <w:rPr>
          <w:b/>
          <w:bCs/>
          <w:szCs w:val="24"/>
          <w:u w:val="single"/>
          <w:rtl/>
        </w:rPr>
        <w:t xml:space="preserve"> </w:t>
      </w:r>
      <w:r w:rsidRPr="005F3AD4">
        <w:rPr>
          <w:rFonts w:hint="eastAsia"/>
          <w:b/>
          <w:bCs/>
          <w:szCs w:val="24"/>
          <w:u w:val="single"/>
          <w:rtl/>
        </w:rPr>
        <w:t>שכר</w:t>
      </w:r>
      <w:r w:rsidRPr="005F3AD4">
        <w:rPr>
          <w:b/>
          <w:bCs/>
          <w:szCs w:val="24"/>
          <w:u w:val="single"/>
          <w:rtl/>
        </w:rPr>
        <w:t xml:space="preserve"> </w:t>
      </w:r>
      <w:r w:rsidRPr="005F3AD4">
        <w:rPr>
          <w:rFonts w:hint="eastAsia"/>
          <w:b/>
          <w:bCs/>
          <w:szCs w:val="24"/>
          <w:u w:val="single"/>
          <w:rtl/>
        </w:rPr>
        <w:t>מינימום</w:t>
      </w:r>
    </w:p>
    <w:p w:rsidR="00F50AE4" w:rsidRPr="00301D44" w:rsidRDefault="00F50AE4" w:rsidP="00F50AE4">
      <w:pPr>
        <w:spacing w:line="276" w:lineRule="auto"/>
        <w:jc w:val="center"/>
        <w:rPr>
          <w:szCs w:val="24"/>
          <w:rtl/>
        </w:rPr>
      </w:pPr>
      <w:r w:rsidRPr="00301D44">
        <w:rPr>
          <w:rFonts w:hint="cs"/>
          <w:szCs w:val="24"/>
          <w:rtl/>
        </w:rPr>
        <w:t>(ימולא ע"י מציע שהינו תאגיד)</w:t>
      </w:r>
    </w:p>
    <w:p w:rsidR="00F50AE4" w:rsidRPr="00301D44" w:rsidRDefault="00F50AE4" w:rsidP="00F50AE4">
      <w:pPr>
        <w:spacing w:line="276" w:lineRule="auto"/>
        <w:rPr>
          <w:szCs w:val="24"/>
          <w:highlight w:val="yellow"/>
          <w:rtl/>
        </w:rPr>
      </w:pPr>
    </w:p>
    <w:p w:rsidR="00F50AE4" w:rsidRPr="00301D44" w:rsidRDefault="00F50AE4" w:rsidP="00F50AE4">
      <w:pPr>
        <w:spacing w:line="276" w:lineRule="auto"/>
        <w:rPr>
          <w:b/>
          <w:bCs/>
          <w:szCs w:val="24"/>
          <w:rtl/>
        </w:rPr>
      </w:pPr>
    </w:p>
    <w:p w:rsidR="00F50AE4" w:rsidRPr="00301D44" w:rsidRDefault="00F50AE4" w:rsidP="00F50AE4">
      <w:pPr>
        <w:spacing w:line="276" w:lineRule="auto"/>
        <w:rPr>
          <w:szCs w:val="24"/>
          <w:rtl/>
        </w:rPr>
      </w:pPr>
      <w:r w:rsidRPr="00301D44">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F50AE4" w:rsidRPr="00301D44" w:rsidRDefault="00F50AE4" w:rsidP="00F50AE4">
      <w:pPr>
        <w:spacing w:line="276" w:lineRule="auto"/>
        <w:rPr>
          <w:szCs w:val="24"/>
          <w:rtl/>
        </w:rPr>
      </w:pPr>
    </w:p>
    <w:p w:rsidR="00F50AE4" w:rsidRPr="00301D44" w:rsidRDefault="00F50AE4" w:rsidP="00F50AE4">
      <w:pPr>
        <w:numPr>
          <w:ilvl w:val="0"/>
          <w:numId w:val="21"/>
        </w:numPr>
        <w:spacing w:line="276" w:lineRule="auto"/>
        <w:ind w:right="0"/>
        <w:rPr>
          <w:szCs w:val="24"/>
        </w:rPr>
      </w:pPr>
      <w:r w:rsidRPr="00301D44">
        <w:rPr>
          <w:rFonts w:hint="cs"/>
          <w:szCs w:val="24"/>
          <w:rtl/>
        </w:rPr>
        <w:t>אני נציג _____________ (להלן- המציע) ומוסמך להצהיר מטעם המציע.</w:t>
      </w:r>
    </w:p>
    <w:p w:rsidR="00F50AE4" w:rsidRPr="00301D44" w:rsidRDefault="00F50AE4" w:rsidP="00F50AE4">
      <w:pPr>
        <w:spacing w:line="276" w:lineRule="auto"/>
        <w:ind w:left="360" w:right="720"/>
        <w:rPr>
          <w:szCs w:val="24"/>
        </w:rPr>
      </w:pPr>
    </w:p>
    <w:p w:rsidR="00F50AE4" w:rsidRPr="00301D44" w:rsidRDefault="00F50AE4" w:rsidP="00F50AE4">
      <w:pPr>
        <w:numPr>
          <w:ilvl w:val="0"/>
          <w:numId w:val="21"/>
        </w:numPr>
        <w:spacing w:line="276" w:lineRule="auto"/>
        <w:ind w:right="0"/>
        <w:rPr>
          <w:szCs w:val="24"/>
        </w:rPr>
      </w:pPr>
      <w:r w:rsidRPr="00301D44">
        <w:rPr>
          <w:rFonts w:hint="cs"/>
          <w:szCs w:val="24"/>
          <w:rtl/>
        </w:rPr>
        <w:t xml:space="preserve">תצהיר זה נעשה בהתאם לחוק עסקאות גופים ציבוריים, </w:t>
      </w:r>
      <w:proofErr w:type="spellStart"/>
      <w:r w:rsidRPr="00301D44">
        <w:rPr>
          <w:rFonts w:hint="cs"/>
          <w:szCs w:val="24"/>
          <w:rtl/>
        </w:rPr>
        <w:t>התשל"ו</w:t>
      </w:r>
      <w:proofErr w:type="spellEnd"/>
      <w:r w:rsidRPr="00301D44">
        <w:rPr>
          <w:rFonts w:hint="cs"/>
          <w:szCs w:val="24"/>
          <w:rtl/>
        </w:rPr>
        <w:t xml:space="preserve">- 1976 וההגדרות המצויות בו ובתמיכה למכרז פומבי מס' </w:t>
      </w:r>
      <w:r w:rsidRPr="00301D44">
        <w:rPr>
          <w:rFonts w:ascii="Arial" w:hAnsi="Arial" w:hint="cs"/>
          <w:b/>
          <w:bCs/>
          <w:szCs w:val="24"/>
          <w:rtl/>
        </w:rPr>
        <w:t>47/11</w:t>
      </w:r>
      <w:r w:rsidRPr="00301D44">
        <w:rPr>
          <w:rFonts w:hint="cs"/>
          <w:szCs w:val="24"/>
          <w:rtl/>
        </w:rPr>
        <w:t xml:space="preserve"> </w:t>
      </w:r>
      <w:r w:rsidRPr="00301D44">
        <w:rPr>
          <w:szCs w:val="24"/>
          <w:rtl/>
        </w:rPr>
        <w:t xml:space="preserve">בנושא </w:t>
      </w:r>
      <w:r w:rsidRPr="00301D44">
        <w:rPr>
          <w:rFonts w:hint="cs"/>
          <w:szCs w:val="24"/>
          <w:rtl/>
        </w:rPr>
        <w:t xml:space="preserve">ייעוץ ותכנון אסטרטגי עבור מנהלת תחליפי הנפט. </w:t>
      </w:r>
    </w:p>
    <w:p w:rsidR="00F50AE4" w:rsidRPr="00301D44" w:rsidRDefault="00F50AE4" w:rsidP="00F50AE4">
      <w:pPr>
        <w:spacing w:line="276" w:lineRule="auto"/>
        <w:ind w:right="720"/>
        <w:rPr>
          <w:szCs w:val="24"/>
          <w:rtl/>
        </w:rPr>
      </w:pPr>
    </w:p>
    <w:p w:rsidR="00F50AE4" w:rsidRPr="00301D44" w:rsidRDefault="00F50AE4" w:rsidP="00F50AE4">
      <w:pPr>
        <w:numPr>
          <w:ilvl w:val="0"/>
          <w:numId w:val="21"/>
        </w:numPr>
        <w:spacing w:line="276" w:lineRule="auto"/>
        <w:ind w:right="0"/>
        <w:rPr>
          <w:szCs w:val="24"/>
          <w:rtl/>
        </w:rPr>
      </w:pPr>
      <w:r w:rsidRPr="00301D44">
        <w:rPr>
          <w:rFonts w:hint="cs"/>
          <w:szCs w:val="24"/>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F50AE4" w:rsidRPr="00301D44" w:rsidRDefault="00F50AE4" w:rsidP="00F50AE4">
      <w:pPr>
        <w:spacing w:line="276" w:lineRule="auto"/>
        <w:ind w:right="720"/>
        <w:rPr>
          <w:szCs w:val="24"/>
          <w:rtl/>
        </w:rPr>
      </w:pPr>
    </w:p>
    <w:p w:rsidR="00F50AE4" w:rsidRPr="00301D44" w:rsidRDefault="00F50AE4" w:rsidP="00F50AE4">
      <w:pPr>
        <w:numPr>
          <w:ilvl w:val="0"/>
          <w:numId w:val="21"/>
        </w:numPr>
        <w:spacing w:line="276" w:lineRule="auto"/>
        <w:ind w:right="0"/>
        <w:rPr>
          <w:szCs w:val="24"/>
        </w:rPr>
      </w:pPr>
      <w:r w:rsidRPr="00301D44">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התשתיות הלאומיות.</w:t>
      </w:r>
    </w:p>
    <w:p w:rsidR="00F50AE4" w:rsidRPr="00301D44" w:rsidRDefault="00F50AE4" w:rsidP="00F50AE4">
      <w:pPr>
        <w:spacing w:line="276" w:lineRule="auto"/>
        <w:ind w:right="720"/>
        <w:rPr>
          <w:szCs w:val="24"/>
          <w:rtl/>
        </w:rPr>
      </w:pPr>
    </w:p>
    <w:p w:rsidR="00F50AE4" w:rsidRPr="00301D44" w:rsidRDefault="00F50AE4" w:rsidP="00F50AE4">
      <w:pPr>
        <w:spacing w:line="276" w:lineRule="auto"/>
        <w:rPr>
          <w:szCs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F50AE4" w:rsidRPr="00301D44" w:rsidTr="00050A9E">
        <w:trPr>
          <w:jc w:val="center"/>
        </w:trPr>
        <w:tc>
          <w:tcPr>
            <w:tcW w:w="2840" w:type="dxa"/>
            <w:tcBorders>
              <w:top w:val="single" w:sz="4" w:space="0" w:color="auto"/>
            </w:tcBorders>
          </w:tcPr>
          <w:p w:rsidR="00F50AE4" w:rsidRPr="00301D44" w:rsidRDefault="00F50AE4" w:rsidP="00050A9E">
            <w:pPr>
              <w:spacing w:line="276" w:lineRule="auto"/>
              <w:jc w:val="center"/>
              <w:rPr>
                <w:szCs w:val="24"/>
                <w:rtl/>
              </w:rPr>
            </w:pPr>
            <w:r w:rsidRPr="00301D44">
              <w:rPr>
                <w:rFonts w:hint="cs"/>
                <w:szCs w:val="24"/>
                <w:rtl/>
              </w:rPr>
              <w:t>תאריך</w:t>
            </w:r>
          </w:p>
        </w:tc>
        <w:tc>
          <w:tcPr>
            <w:tcW w:w="2841" w:type="dxa"/>
          </w:tcPr>
          <w:p w:rsidR="00F50AE4" w:rsidRPr="00301D44" w:rsidRDefault="00F50AE4" w:rsidP="00050A9E">
            <w:pPr>
              <w:spacing w:line="276" w:lineRule="auto"/>
              <w:jc w:val="center"/>
              <w:rPr>
                <w:szCs w:val="24"/>
                <w:rtl/>
              </w:rPr>
            </w:pPr>
          </w:p>
        </w:tc>
        <w:tc>
          <w:tcPr>
            <w:tcW w:w="2841" w:type="dxa"/>
            <w:tcBorders>
              <w:top w:val="single" w:sz="4" w:space="0" w:color="auto"/>
            </w:tcBorders>
          </w:tcPr>
          <w:p w:rsidR="00F50AE4" w:rsidRPr="00301D44" w:rsidRDefault="00F50AE4" w:rsidP="00050A9E">
            <w:pPr>
              <w:spacing w:line="276" w:lineRule="auto"/>
              <w:jc w:val="center"/>
              <w:rPr>
                <w:szCs w:val="24"/>
                <w:rtl/>
              </w:rPr>
            </w:pPr>
            <w:r w:rsidRPr="00301D44">
              <w:rPr>
                <w:rFonts w:hint="cs"/>
                <w:szCs w:val="24"/>
                <w:rtl/>
              </w:rPr>
              <w:t>חתימה</w:t>
            </w:r>
          </w:p>
        </w:tc>
      </w:tr>
    </w:tbl>
    <w:p w:rsidR="00F50AE4" w:rsidRPr="00301D44" w:rsidRDefault="00F50AE4" w:rsidP="00F50AE4">
      <w:pPr>
        <w:spacing w:line="276" w:lineRule="auto"/>
        <w:ind w:left="720"/>
        <w:rPr>
          <w:szCs w:val="24"/>
          <w:rtl/>
        </w:rPr>
      </w:pPr>
    </w:p>
    <w:p w:rsidR="00F50AE4" w:rsidRPr="00301D44" w:rsidRDefault="00F50AE4" w:rsidP="00F50AE4">
      <w:pPr>
        <w:spacing w:line="276" w:lineRule="auto"/>
        <w:ind w:left="720"/>
        <w:rPr>
          <w:szCs w:val="24"/>
          <w:rtl/>
        </w:rPr>
      </w:pPr>
    </w:p>
    <w:p w:rsidR="00F50AE4" w:rsidRPr="00301D44" w:rsidRDefault="00F50AE4" w:rsidP="00F50AE4">
      <w:pPr>
        <w:pBdr>
          <w:bottom w:val="single" w:sz="12" w:space="1" w:color="auto"/>
        </w:pBdr>
        <w:spacing w:line="276" w:lineRule="auto"/>
        <w:rPr>
          <w:szCs w:val="24"/>
          <w:rtl/>
        </w:rPr>
      </w:pPr>
    </w:p>
    <w:p w:rsidR="00F50AE4" w:rsidRPr="00301D44" w:rsidRDefault="00F50AE4" w:rsidP="00F50AE4">
      <w:pPr>
        <w:spacing w:line="276" w:lineRule="auto"/>
        <w:rPr>
          <w:szCs w:val="24"/>
          <w:rtl/>
        </w:rPr>
      </w:pPr>
    </w:p>
    <w:p w:rsidR="00F50AE4" w:rsidRPr="00301D44" w:rsidRDefault="00F50AE4" w:rsidP="00F50AE4">
      <w:pPr>
        <w:spacing w:line="276" w:lineRule="auto"/>
        <w:ind w:left="299" w:right="360"/>
        <w:rPr>
          <w:b/>
          <w:bCs/>
          <w:szCs w:val="24"/>
          <w:rtl/>
        </w:rPr>
      </w:pPr>
    </w:p>
    <w:p w:rsidR="00F50AE4" w:rsidRPr="00301D44" w:rsidRDefault="00F50AE4" w:rsidP="00F50AE4">
      <w:pPr>
        <w:spacing w:line="276" w:lineRule="auto"/>
        <w:ind w:left="299" w:right="360"/>
        <w:jc w:val="center"/>
        <w:rPr>
          <w:b/>
          <w:bCs/>
          <w:szCs w:val="24"/>
          <w:rtl/>
        </w:rPr>
      </w:pPr>
      <w:r w:rsidRPr="00301D44">
        <w:rPr>
          <w:b/>
          <w:bCs/>
          <w:szCs w:val="24"/>
          <w:rtl/>
        </w:rPr>
        <w:t>אי</w:t>
      </w:r>
      <w:r w:rsidRPr="00301D44">
        <w:rPr>
          <w:rFonts w:hint="cs"/>
          <w:b/>
          <w:bCs/>
          <w:szCs w:val="24"/>
          <w:rtl/>
        </w:rPr>
        <w:t>שור</w:t>
      </w:r>
    </w:p>
    <w:p w:rsidR="00F50AE4" w:rsidRPr="00301D44" w:rsidRDefault="00F50AE4" w:rsidP="00F50AE4">
      <w:pPr>
        <w:spacing w:line="276" w:lineRule="auto"/>
        <w:ind w:left="11" w:right="360" w:hanging="11"/>
        <w:rPr>
          <w:szCs w:val="24"/>
          <w:rtl/>
        </w:rPr>
      </w:pPr>
    </w:p>
    <w:p w:rsidR="00F50AE4" w:rsidRPr="00301D44" w:rsidRDefault="00F50AE4" w:rsidP="00F50AE4">
      <w:pPr>
        <w:spacing w:line="276" w:lineRule="auto"/>
        <w:ind w:left="11" w:right="357" w:hanging="11"/>
        <w:rPr>
          <w:szCs w:val="24"/>
          <w:rtl/>
        </w:rPr>
      </w:pPr>
      <w:r w:rsidRPr="00301D44">
        <w:rPr>
          <w:szCs w:val="24"/>
          <w:rtl/>
        </w:rPr>
        <w:t>אנ</w:t>
      </w:r>
      <w:r w:rsidRPr="00301D44">
        <w:rPr>
          <w:rFonts w:hint="cs"/>
          <w:szCs w:val="24"/>
          <w:rtl/>
        </w:rPr>
        <w:t>י החתו</w:t>
      </w:r>
      <w:r w:rsidRPr="00301D44">
        <w:rPr>
          <w:szCs w:val="24"/>
          <w:rtl/>
        </w:rPr>
        <w:t xml:space="preserve">ם </w:t>
      </w:r>
      <w:r w:rsidRPr="00301D44">
        <w:rPr>
          <w:rFonts w:hint="cs"/>
          <w:szCs w:val="24"/>
          <w:rtl/>
        </w:rPr>
        <w:t>מטה, ________ עורך דין, מאשר בזה כי ביום ________</w:t>
      </w:r>
      <w:r w:rsidRPr="00301D44">
        <w:rPr>
          <w:szCs w:val="24"/>
          <w:rtl/>
        </w:rPr>
        <w:t xml:space="preserve"> ה</w:t>
      </w:r>
      <w:r w:rsidRPr="00301D44">
        <w:rPr>
          <w:rFonts w:hint="cs"/>
          <w:szCs w:val="24"/>
          <w:rtl/>
        </w:rPr>
        <w:t xml:space="preserve">ופיע בפני </w:t>
      </w:r>
      <w:proofErr w:type="spellStart"/>
      <w:r w:rsidRPr="00301D44">
        <w:rPr>
          <w:rFonts w:hint="cs"/>
          <w:szCs w:val="24"/>
          <w:rtl/>
        </w:rPr>
        <w:t>___________</w:t>
      </w:r>
      <w:proofErr w:type="spellEnd"/>
      <w:r w:rsidRPr="00301D44">
        <w:rPr>
          <w:szCs w:val="24"/>
          <w:rtl/>
        </w:rPr>
        <w:t>. ה</w:t>
      </w:r>
      <w:r w:rsidRPr="00301D44">
        <w:rPr>
          <w:rFonts w:hint="cs"/>
          <w:szCs w:val="24"/>
          <w:rtl/>
        </w:rPr>
        <w:t>מוכר לי אישית / שזיהיתיו על פי תעודת זהות מס' _________</w:t>
      </w:r>
      <w:r w:rsidRPr="00301D44">
        <w:rPr>
          <w:szCs w:val="24"/>
        </w:rPr>
        <w:t xml:space="preserve"> </w:t>
      </w:r>
      <w:r w:rsidRPr="00301D44">
        <w:rPr>
          <w:szCs w:val="24"/>
          <w:rtl/>
        </w:rPr>
        <w:t>ו</w:t>
      </w:r>
      <w:r w:rsidRPr="00301D44">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301D44">
        <w:rPr>
          <w:szCs w:val="24"/>
          <w:rtl/>
        </w:rPr>
        <w:t>ה</w:t>
      </w:r>
      <w:r w:rsidRPr="00301D44">
        <w:rPr>
          <w:rFonts w:hint="cs"/>
          <w:szCs w:val="24"/>
          <w:rtl/>
        </w:rPr>
        <w:t>צהרתו דלעיל וחתם על</w:t>
      </w:r>
      <w:r w:rsidRPr="00301D44">
        <w:rPr>
          <w:szCs w:val="24"/>
          <w:rtl/>
        </w:rPr>
        <w:t>יה</w:t>
      </w:r>
      <w:r w:rsidRPr="00301D44">
        <w:rPr>
          <w:rFonts w:hint="cs"/>
          <w:szCs w:val="24"/>
          <w:rtl/>
        </w:rPr>
        <w:t>.</w:t>
      </w:r>
    </w:p>
    <w:p w:rsidR="00F50AE4" w:rsidRPr="00301D44" w:rsidRDefault="00F50AE4" w:rsidP="00F50AE4">
      <w:pPr>
        <w:spacing w:line="276" w:lineRule="auto"/>
        <w:ind w:left="11" w:right="357" w:hanging="11"/>
        <w:rPr>
          <w:szCs w:val="24"/>
          <w:rtl/>
        </w:rPr>
      </w:pPr>
    </w:p>
    <w:p w:rsidR="00F50AE4" w:rsidRPr="00301D44" w:rsidRDefault="00F50AE4" w:rsidP="00F50AE4">
      <w:pPr>
        <w:spacing w:line="276" w:lineRule="auto"/>
        <w:ind w:left="11" w:right="360" w:hanging="11"/>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F50AE4" w:rsidRPr="00301D44" w:rsidTr="00050A9E">
        <w:tc>
          <w:tcPr>
            <w:tcW w:w="2840" w:type="dxa"/>
            <w:tcBorders>
              <w:top w:val="single" w:sz="4" w:space="0" w:color="auto"/>
            </w:tcBorders>
          </w:tcPr>
          <w:p w:rsidR="00F50AE4" w:rsidRPr="00301D44" w:rsidRDefault="00F50AE4" w:rsidP="00050A9E">
            <w:pPr>
              <w:spacing w:line="276" w:lineRule="auto"/>
              <w:jc w:val="center"/>
              <w:rPr>
                <w:szCs w:val="24"/>
                <w:rtl/>
              </w:rPr>
            </w:pPr>
            <w:r w:rsidRPr="00301D44">
              <w:rPr>
                <w:rFonts w:hint="cs"/>
                <w:szCs w:val="24"/>
                <w:rtl/>
              </w:rPr>
              <w:t>תאריך</w:t>
            </w:r>
          </w:p>
        </w:tc>
        <w:tc>
          <w:tcPr>
            <w:tcW w:w="2841" w:type="dxa"/>
          </w:tcPr>
          <w:p w:rsidR="00F50AE4" w:rsidRPr="00301D44" w:rsidRDefault="00F50AE4" w:rsidP="00050A9E">
            <w:pPr>
              <w:spacing w:line="276" w:lineRule="auto"/>
              <w:jc w:val="center"/>
              <w:rPr>
                <w:szCs w:val="24"/>
                <w:rtl/>
              </w:rPr>
            </w:pPr>
          </w:p>
        </w:tc>
        <w:tc>
          <w:tcPr>
            <w:tcW w:w="2841" w:type="dxa"/>
            <w:tcBorders>
              <w:top w:val="single" w:sz="4" w:space="0" w:color="auto"/>
            </w:tcBorders>
          </w:tcPr>
          <w:p w:rsidR="00F50AE4" w:rsidRPr="00301D44" w:rsidRDefault="00F50AE4" w:rsidP="00050A9E">
            <w:pPr>
              <w:spacing w:line="276" w:lineRule="auto"/>
              <w:jc w:val="center"/>
              <w:rPr>
                <w:szCs w:val="24"/>
                <w:rtl/>
              </w:rPr>
            </w:pPr>
            <w:r w:rsidRPr="00301D44">
              <w:rPr>
                <w:rFonts w:hint="cs"/>
                <w:szCs w:val="24"/>
                <w:rtl/>
              </w:rPr>
              <w:t>חתימה</w:t>
            </w:r>
          </w:p>
        </w:tc>
      </w:tr>
    </w:tbl>
    <w:p w:rsidR="00F50AE4" w:rsidRPr="00301D44" w:rsidRDefault="00F50AE4" w:rsidP="00F50AE4">
      <w:pPr>
        <w:spacing w:line="276" w:lineRule="auto"/>
        <w:rPr>
          <w:szCs w:val="24"/>
          <w:rtl/>
        </w:rPr>
      </w:pPr>
    </w:p>
    <w:p w:rsidR="00F50AE4" w:rsidRPr="00301D44" w:rsidRDefault="00F50AE4" w:rsidP="00F50AE4">
      <w:pPr>
        <w:spacing w:line="276" w:lineRule="auto"/>
        <w:rPr>
          <w:szCs w:val="24"/>
          <w:rtl/>
        </w:rPr>
      </w:pPr>
      <w:r w:rsidRPr="00301D44">
        <w:rPr>
          <w:szCs w:val="24"/>
          <w:rtl/>
        </w:rPr>
        <w:br w:type="page"/>
      </w:r>
    </w:p>
    <w:p w:rsidR="00F50AE4" w:rsidRPr="00301D44" w:rsidRDefault="00F50AE4" w:rsidP="00F50AE4">
      <w:pPr>
        <w:pStyle w:val="NormalWeb"/>
        <w:bidi/>
        <w:spacing w:before="0" w:beforeAutospacing="0" w:after="0" w:afterAutospacing="0" w:line="276" w:lineRule="auto"/>
        <w:jc w:val="right"/>
        <w:rPr>
          <w:rFonts w:ascii="Arial" w:hAnsi="Arial" w:cs="David"/>
          <w:b/>
          <w:bCs/>
          <w:u w:val="single"/>
          <w:rtl/>
        </w:rPr>
      </w:pPr>
      <w:r w:rsidRPr="00301D44">
        <w:rPr>
          <w:rFonts w:ascii="Arial" w:hAnsi="Arial" w:cs="David" w:hint="cs"/>
          <w:b/>
          <w:bCs/>
          <w:u w:val="single"/>
          <w:rtl/>
        </w:rPr>
        <w:lastRenderedPageBreak/>
        <w:t>נספח ו'</w:t>
      </w:r>
    </w:p>
    <w:p w:rsidR="00F50AE4" w:rsidRPr="00301D44" w:rsidRDefault="00F50AE4" w:rsidP="00F50AE4">
      <w:pPr>
        <w:pStyle w:val="NormalWeb"/>
        <w:bidi/>
        <w:spacing w:before="0" w:beforeAutospacing="0" w:after="0" w:afterAutospacing="0"/>
        <w:jc w:val="both"/>
        <w:rPr>
          <w:rFonts w:ascii="Arial" w:hAnsi="Arial" w:cs="David"/>
          <w:color w:val="000000"/>
          <w:rtl/>
        </w:rPr>
      </w:pPr>
      <w:r w:rsidRPr="00301D44">
        <w:rPr>
          <w:rFonts w:ascii="Arial" w:hAnsi="Arial" w:cs="David" w:hint="cs"/>
          <w:color w:val="000000"/>
          <w:rtl/>
        </w:rPr>
        <w:t>לכבוד</w:t>
      </w:r>
    </w:p>
    <w:p w:rsidR="00F50AE4" w:rsidRPr="00301D44" w:rsidRDefault="00F50AE4" w:rsidP="00F50AE4">
      <w:pPr>
        <w:pStyle w:val="NormalWeb"/>
        <w:bidi/>
        <w:spacing w:before="0" w:beforeAutospacing="0" w:after="0" w:afterAutospacing="0"/>
        <w:jc w:val="both"/>
        <w:rPr>
          <w:rFonts w:ascii="Arial" w:hAnsi="Arial" w:cs="David"/>
          <w:color w:val="000000"/>
          <w:rtl/>
        </w:rPr>
      </w:pPr>
      <w:r w:rsidRPr="00301D44">
        <w:rPr>
          <w:rFonts w:ascii="Arial" w:hAnsi="Arial" w:cs="David" w:hint="cs"/>
          <w:color w:val="000000"/>
          <w:rtl/>
        </w:rPr>
        <w:t>משרד התשתיות הלאומיות</w:t>
      </w:r>
    </w:p>
    <w:p w:rsidR="00F50AE4" w:rsidRPr="00301D44" w:rsidRDefault="00F50AE4" w:rsidP="00F50AE4">
      <w:pPr>
        <w:pStyle w:val="NormalWeb"/>
        <w:bidi/>
        <w:spacing w:before="0" w:beforeAutospacing="0" w:after="0" w:afterAutospacing="0"/>
        <w:jc w:val="both"/>
        <w:rPr>
          <w:rFonts w:ascii="Arial" w:hAnsi="Arial" w:cs="David"/>
          <w:color w:val="000000"/>
          <w:rtl/>
        </w:rPr>
      </w:pPr>
    </w:p>
    <w:p w:rsidR="00F50AE4" w:rsidRPr="00301D44" w:rsidRDefault="00F50AE4" w:rsidP="00F50AE4">
      <w:pPr>
        <w:spacing w:line="360" w:lineRule="auto"/>
        <w:jc w:val="center"/>
        <w:rPr>
          <w:szCs w:val="24"/>
        </w:rPr>
      </w:pPr>
      <w:r w:rsidRPr="00301D44">
        <w:rPr>
          <w:rFonts w:hint="cs"/>
          <w:b/>
          <w:bCs/>
          <w:szCs w:val="24"/>
          <w:u w:val="single"/>
          <w:rtl/>
        </w:rPr>
        <w:t>הצהרה</w:t>
      </w:r>
      <w:r w:rsidRPr="00301D44">
        <w:rPr>
          <w:szCs w:val="24"/>
          <w:rtl/>
        </w:rPr>
        <w:br/>
      </w:r>
    </w:p>
    <w:p w:rsidR="00F50AE4" w:rsidRPr="00301D44" w:rsidRDefault="00F50AE4" w:rsidP="00F50AE4">
      <w:pPr>
        <w:spacing w:line="276" w:lineRule="auto"/>
        <w:jc w:val="both"/>
        <w:rPr>
          <w:szCs w:val="24"/>
          <w:rtl/>
        </w:rPr>
      </w:pPr>
      <w:r w:rsidRPr="00301D44">
        <w:rPr>
          <w:rFonts w:hint="cs"/>
          <w:szCs w:val="24"/>
          <w:rtl/>
        </w:rPr>
        <w:t xml:space="preserve">אני הח"מ מורשה חתימה מטעם המציע ______________ (להלן: "המציע"), נושא ת.ז. ___________ מצהיר בזאת כי המציע שילם בקביעות בשנה האחרונה, בשנת </w:t>
      </w:r>
      <w:proofErr w:type="spellStart"/>
      <w:r w:rsidRPr="00301D44">
        <w:rPr>
          <w:rFonts w:hint="cs"/>
          <w:szCs w:val="24"/>
          <w:rtl/>
        </w:rPr>
        <w:t>___________</w:t>
      </w:r>
      <w:proofErr w:type="spellEnd"/>
      <w:r w:rsidRPr="00301D44">
        <w:rPr>
          <w:rFonts w:hint="cs"/>
          <w:szCs w:val="24"/>
          <w:rtl/>
        </w:rPr>
        <w:t>,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F50AE4" w:rsidRPr="00301D44" w:rsidRDefault="00F50AE4" w:rsidP="00F50AE4">
      <w:pPr>
        <w:spacing w:line="276" w:lineRule="auto"/>
        <w:jc w:val="both"/>
        <w:rPr>
          <w:szCs w:val="24"/>
          <w:rtl/>
        </w:rPr>
      </w:pPr>
    </w:p>
    <w:p w:rsidR="00F50AE4" w:rsidRPr="00301D44" w:rsidRDefault="00F50AE4" w:rsidP="00F50AE4">
      <w:pPr>
        <w:spacing w:line="276" w:lineRule="auto"/>
        <w:ind w:left="746"/>
        <w:jc w:val="both"/>
        <w:rPr>
          <w:szCs w:val="24"/>
          <w:rtl/>
        </w:rPr>
      </w:pPr>
      <w:r w:rsidRPr="00301D44">
        <w:rPr>
          <w:rFonts w:hint="cs"/>
          <w:szCs w:val="24"/>
          <w:rtl/>
        </w:rPr>
        <w:t>___________  _______________   ____________            _____________</w:t>
      </w:r>
    </w:p>
    <w:p w:rsidR="00F50AE4" w:rsidRPr="00301D44" w:rsidRDefault="00F50AE4" w:rsidP="00F50AE4">
      <w:pPr>
        <w:spacing w:line="276" w:lineRule="auto"/>
        <w:ind w:left="746"/>
        <w:jc w:val="both"/>
        <w:rPr>
          <w:szCs w:val="24"/>
          <w:rtl/>
        </w:rPr>
      </w:pPr>
      <w:r w:rsidRPr="00301D44">
        <w:rPr>
          <w:rFonts w:hint="cs"/>
          <w:szCs w:val="24"/>
          <w:rtl/>
        </w:rPr>
        <w:t xml:space="preserve">     תאריך             שם מורשה החתימה          חתימה                             חותמת</w:t>
      </w:r>
    </w:p>
    <w:p w:rsidR="00F50AE4" w:rsidRPr="00301D44" w:rsidRDefault="00F50AE4" w:rsidP="00F50AE4">
      <w:pPr>
        <w:spacing w:line="276" w:lineRule="auto"/>
        <w:jc w:val="both"/>
        <w:rPr>
          <w:szCs w:val="24"/>
          <w:rtl/>
        </w:rPr>
      </w:pPr>
    </w:p>
    <w:p w:rsidR="00F50AE4" w:rsidRPr="00301D44" w:rsidRDefault="00F50AE4" w:rsidP="00F50AE4">
      <w:pPr>
        <w:spacing w:line="276" w:lineRule="auto"/>
        <w:jc w:val="center"/>
        <w:rPr>
          <w:szCs w:val="24"/>
          <w:u w:val="single"/>
          <w:rtl/>
        </w:rPr>
      </w:pPr>
      <w:r w:rsidRPr="00301D44">
        <w:rPr>
          <w:rFonts w:hint="cs"/>
          <w:szCs w:val="24"/>
          <w:u w:val="single"/>
          <w:rtl/>
        </w:rPr>
        <w:t>אישור</w:t>
      </w:r>
    </w:p>
    <w:p w:rsidR="00F50AE4" w:rsidRPr="00301D44" w:rsidRDefault="00F50AE4" w:rsidP="00F50AE4">
      <w:pPr>
        <w:spacing w:line="276" w:lineRule="auto"/>
        <w:jc w:val="both"/>
        <w:rPr>
          <w:szCs w:val="24"/>
          <w:rtl/>
        </w:rPr>
      </w:pPr>
    </w:p>
    <w:p w:rsidR="00F50AE4" w:rsidRPr="00301D44" w:rsidRDefault="00F50AE4" w:rsidP="00F50AE4">
      <w:pPr>
        <w:spacing w:line="276" w:lineRule="auto"/>
        <w:jc w:val="both"/>
        <w:rPr>
          <w:szCs w:val="24"/>
          <w:rtl/>
        </w:rPr>
      </w:pPr>
      <w:r w:rsidRPr="00301D44">
        <w:rPr>
          <w:rFonts w:hint="cs"/>
          <w:szCs w:val="24"/>
          <w:rtl/>
        </w:rPr>
        <w:t xml:space="preserve">אני הח"מ </w:t>
      </w:r>
      <w:proofErr w:type="spellStart"/>
      <w:r w:rsidRPr="00301D44">
        <w:rPr>
          <w:rFonts w:hint="cs"/>
          <w:szCs w:val="24"/>
          <w:rtl/>
        </w:rPr>
        <w:t>______________</w:t>
      </w:r>
      <w:proofErr w:type="spellEnd"/>
      <w:r w:rsidRPr="00301D44">
        <w:rPr>
          <w:rFonts w:hint="cs"/>
          <w:szCs w:val="24"/>
          <w:rtl/>
        </w:rPr>
        <w:t xml:space="preserve">,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F50AE4" w:rsidRPr="00301D44" w:rsidRDefault="00F50AE4" w:rsidP="00F50AE4">
      <w:pPr>
        <w:spacing w:line="360" w:lineRule="auto"/>
        <w:jc w:val="both"/>
        <w:rPr>
          <w:szCs w:val="24"/>
          <w:rtl/>
        </w:rPr>
      </w:pPr>
    </w:p>
    <w:p w:rsidR="00F50AE4" w:rsidRPr="00301D44" w:rsidRDefault="00F50AE4" w:rsidP="00F50AE4">
      <w:pPr>
        <w:spacing w:line="360" w:lineRule="auto"/>
        <w:jc w:val="both"/>
        <w:rPr>
          <w:szCs w:val="24"/>
          <w:rtl/>
        </w:rPr>
      </w:pPr>
      <w:r w:rsidRPr="00301D44">
        <w:rPr>
          <w:rFonts w:hint="cs"/>
          <w:szCs w:val="24"/>
          <w:rtl/>
        </w:rPr>
        <w:t>_______                                                                         ______ ____________</w:t>
      </w:r>
    </w:p>
    <w:p w:rsidR="00F50AE4" w:rsidRPr="00301D44" w:rsidRDefault="00F50AE4" w:rsidP="00F50AE4">
      <w:pPr>
        <w:spacing w:line="360" w:lineRule="auto"/>
        <w:jc w:val="both"/>
        <w:rPr>
          <w:szCs w:val="24"/>
        </w:rPr>
      </w:pPr>
      <w:r w:rsidRPr="00301D44">
        <w:rPr>
          <w:rFonts w:hint="cs"/>
          <w:szCs w:val="24"/>
          <w:rtl/>
        </w:rPr>
        <w:t>תאריך                                                                             חתימה וחותמת עורך דין</w:t>
      </w:r>
    </w:p>
    <w:p w:rsidR="00F50AE4" w:rsidRPr="00301D44" w:rsidRDefault="00F50AE4" w:rsidP="00F50AE4">
      <w:pPr>
        <w:pStyle w:val="a3"/>
        <w:tabs>
          <w:tab w:val="clear" w:pos="4153"/>
          <w:tab w:val="clear" w:pos="8306"/>
        </w:tabs>
        <w:spacing w:line="360" w:lineRule="auto"/>
        <w:jc w:val="right"/>
        <w:rPr>
          <w:b/>
          <w:bCs/>
          <w:u w:val="single"/>
          <w:rtl/>
        </w:rPr>
      </w:pPr>
    </w:p>
    <w:p w:rsidR="00F50AE4" w:rsidRPr="00301D44" w:rsidRDefault="00F50AE4" w:rsidP="00F50AE4">
      <w:pPr>
        <w:spacing w:line="360" w:lineRule="auto"/>
        <w:ind w:left="360"/>
        <w:jc w:val="center"/>
        <w:rPr>
          <w:b/>
          <w:bCs/>
          <w:szCs w:val="24"/>
          <w:u w:val="single"/>
          <w:rtl/>
        </w:rPr>
      </w:pPr>
      <w:r w:rsidRPr="00301D44">
        <w:rPr>
          <w:rFonts w:hint="cs"/>
          <w:b/>
          <w:bCs/>
          <w:szCs w:val="24"/>
          <w:u w:val="single"/>
          <w:rtl/>
        </w:rPr>
        <w:t>התחייבות לקיום החקיקה בתחום העסקת עובדים</w:t>
      </w:r>
    </w:p>
    <w:p w:rsidR="00F50AE4" w:rsidRPr="00301D44" w:rsidRDefault="00F50AE4" w:rsidP="00F50AE4">
      <w:pPr>
        <w:spacing w:line="360" w:lineRule="auto"/>
        <w:ind w:left="360"/>
        <w:rPr>
          <w:szCs w:val="24"/>
          <w:rtl/>
        </w:rPr>
      </w:pPr>
      <w:r w:rsidRPr="00301D44">
        <w:rPr>
          <w:rFonts w:hint="cs"/>
          <w:szCs w:val="24"/>
          <w:rtl/>
        </w:rPr>
        <w:t xml:space="preserve">אני הח"מ מתחייב בזאת לקיים בכל תקופת ההסכם שייחתם, ככל שייחתם, בעקבות זכייתי במכרז פומבי מס' </w:t>
      </w:r>
      <w:r w:rsidRPr="00301D44">
        <w:rPr>
          <w:rFonts w:ascii="Arial" w:hAnsi="Arial" w:hint="cs"/>
          <w:b/>
          <w:bCs/>
          <w:szCs w:val="24"/>
          <w:rtl/>
        </w:rPr>
        <w:t>47/11</w:t>
      </w:r>
      <w:r w:rsidRPr="00301D44">
        <w:rPr>
          <w:rFonts w:hint="cs"/>
          <w:szCs w:val="24"/>
          <w:rtl/>
        </w:rPr>
        <w:t xml:space="preserve"> לגבי העובדים שיועסקו על ידי את האמור בחוקי העבודה המפורטים בהמשך לזה:</w:t>
      </w:r>
    </w:p>
    <w:p w:rsidR="00F50AE4" w:rsidRPr="00301D44" w:rsidRDefault="00F50AE4" w:rsidP="00F50AE4">
      <w:pPr>
        <w:ind w:left="375" w:hanging="1"/>
        <w:rPr>
          <w:szCs w:val="24"/>
          <w:rtl/>
        </w:rPr>
      </w:pPr>
      <w:r w:rsidRPr="00301D44">
        <w:rPr>
          <w:rFonts w:hint="cs"/>
          <w:szCs w:val="24"/>
          <w:rtl/>
        </w:rPr>
        <w:t>חוק התעסוקה, תשי"ט- 1959</w:t>
      </w:r>
    </w:p>
    <w:p w:rsidR="00F50AE4" w:rsidRPr="00301D44" w:rsidRDefault="00F50AE4" w:rsidP="00F50AE4">
      <w:pPr>
        <w:ind w:left="375" w:hanging="1"/>
        <w:rPr>
          <w:szCs w:val="24"/>
        </w:rPr>
      </w:pPr>
      <w:r w:rsidRPr="00301D44">
        <w:rPr>
          <w:rFonts w:hint="cs"/>
          <w:szCs w:val="24"/>
          <w:rtl/>
        </w:rPr>
        <w:t>חוק שעות העבודה והמנוחה, תשי"א- 1951</w:t>
      </w:r>
    </w:p>
    <w:p w:rsidR="00F50AE4" w:rsidRPr="00301D44" w:rsidRDefault="00F50AE4" w:rsidP="00F50AE4">
      <w:pPr>
        <w:ind w:left="375" w:hanging="1"/>
        <w:rPr>
          <w:szCs w:val="24"/>
        </w:rPr>
      </w:pPr>
      <w:r w:rsidRPr="00301D44">
        <w:rPr>
          <w:rFonts w:hint="cs"/>
          <w:szCs w:val="24"/>
          <w:rtl/>
        </w:rPr>
        <w:t>חוק דמי מחלה, תשל"ו- 1976</w:t>
      </w:r>
    </w:p>
    <w:p w:rsidR="00F50AE4" w:rsidRPr="00301D44" w:rsidRDefault="00F50AE4" w:rsidP="00F50AE4">
      <w:pPr>
        <w:ind w:left="375" w:hanging="1"/>
        <w:rPr>
          <w:szCs w:val="24"/>
        </w:rPr>
      </w:pPr>
      <w:r w:rsidRPr="00301D44">
        <w:rPr>
          <w:rFonts w:hint="cs"/>
          <w:szCs w:val="24"/>
          <w:rtl/>
        </w:rPr>
        <w:t>חוק חופשה שנתית, תשי"א- 1951</w:t>
      </w:r>
    </w:p>
    <w:p w:rsidR="00F50AE4" w:rsidRPr="00301D44" w:rsidRDefault="00F50AE4" w:rsidP="00F50AE4">
      <w:pPr>
        <w:ind w:left="375" w:hanging="1"/>
        <w:rPr>
          <w:szCs w:val="24"/>
        </w:rPr>
      </w:pPr>
      <w:r w:rsidRPr="00301D44">
        <w:rPr>
          <w:rFonts w:hint="cs"/>
          <w:szCs w:val="24"/>
          <w:rtl/>
        </w:rPr>
        <w:t>חוק עבודת נשים, תשי"ד- 1954</w:t>
      </w:r>
    </w:p>
    <w:p w:rsidR="00F50AE4" w:rsidRPr="00301D44" w:rsidRDefault="00F50AE4" w:rsidP="00F50AE4">
      <w:pPr>
        <w:ind w:left="375" w:hanging="1"/>
        <w:rPr>
          <w:szCs w:val="24"/>
        </w:rPr>
      </w:pPr>
      <w:r w:rsidRPr="00301D44">
        <w:rPr>
          <w:rFonts w:hint="cs"/>
          <w:szCs w:val="24"/>
          <w:rtl/>
        </w:rPr>
        <w:t>חוק שכר שווה לעובדת ולעובד, תשנ"ו- 1996</w:t>
      </w:r>
    </w:p>
    <w:p w:rsidR="00F50AE4" w:rsidRPr="00301D44" w:rsidRDefault="00F50AE4" w:rsidP="00F50AE4">
      <w:pPr>
        <w:ind w:left="375" w:hanging="1"/>
        <w:rPr>
          <w:szCs w:val="24"/>
        </w:rPr>
      </w:pPr>
      <w:r w:rsidRPr="00301D44">
        <w:rPr>
          <w:rFonts w:hint="cs"/>
          <w:szCs w:val="24"/>
          <w:rtl/>
        </w:rPr>
        <w:t>חוק עבודת הנוער, תשי"ג- 1952</w:t>
      </w:r>
    </w:p>
    <w:p w:rsidR="00F50AE4" w:rsidRPr="00301D44" w:rsidRDefault="00F50AE4" w:rsidP="00F50AE4">
      <w:pPr>
        <w:ind w:left="375" w:hanging="1"/>
        <w:rPr>
          <w:szCs w:val="24"/>
          <w:rtl/>
        </w:rPr>
      </w:pPr>
      <w:r w:rsidRPr="00301D44">
        <w:rPr>
          <w:rFonts w:hint="cs"/>
          <w:szCs w:val="24"/>
          <w:rtl/>
        </w:rPr>
        <w:t>חוק החניכות, תשי"ג-1953</w:t>
      </w:r>
    </w:p>
    <w:p w:rsidR="00F50AE4" w:rsidRPr="00301D44" w:rsidRDefault="00F50AE4" w:rsidP="00F50AE4">
      <w:pPr>
        <w:ind w:left="375" w:hanging="1"/>
        <w:rPr>
          <w:szCs w:val="24"/>
          <w:rtl/>
        </w:rPr>
      </w:pPr>
      <w:r w:rsidRPr="00301D44">
        <w:rPr>
          <w:rFonts w:hint="cs"/>
          <w:szCs w:val="24"/>
          <w:rtl/>
        </w:rPr>
        <w:t>חוק החיילים המשוחררים (החזרה לעבודה), תש"ט- 1949</w:t>
      </w:r>
    </w:p>
    <w:p w:rsidR="00F50AE4" w:rsidRPr="00301D44" w:rsidRDefault="00F50AE4" w:rsidP="00F50AE4">
      <w:pPr>
        <w:ind w:left="375" w:hanging="1"/>
        <w:rPr>
          <w:szCs w:val="24"/>
          <w:rtl/>
        </w:rPr>
      </w:pPr>
      <w:r w:rsidRPr="00301D44">
        <w:rPr>
          <w:rFonts w:hint="cs"/>
          <w:szCs w:val="24"/>
          <w:rtl/>
        </w:rPr>
        <w:t>חוק הגנת השכר, תשי"ח- 1958</w:t>
      </w:r>
    </w:p>
    <w:p w:rsidR="00F50AE4" w:rsidRPr="00301D44" w:rsidRDefault="00F50AE4" w:rsidP="00F50AE4">
      <w:pPr>
        <w:ind w:left="375" w:hanging="1"/>
        <w:rPr>
          <w:szCs w:val="24"/>
          <w:rtl/>
        </w:rPr>
      </w:pPr>
      <w:r w:rsidRPr="00301D44">
        <w:rPr>
          <w:rFonts w:hint="cs"/>
          <w:szCs w:val="24"/>
          <w:rtl/>
        </w:rPr>
        <w:t>חוק פיצויי הפיטורין, תשכ"ג- 1963</w:t>
      </w:r>
    </w:p>
    <w:p w:rsidR="00F50AE4" w:rsidRPr="00301D44" w:rsidRDefault="00F50AE4" w:rsidP="00F50AE4">
      <w:pPr>
        <w:ind w:left="375" w:hanging="1"/>
        <w:rPr>
          <w:szCs w:val="24"/>
          <w:rtl/>
        </w:rPr>
      </w:pPr>
      <w:r w:rsidRPr="00301D44">
        <w:rPr>
          <w:rFonts w:hint="cs"/>
          <w:szCs w:val="24"/>
          <w:rtl/>
        </w:rPr>
        <w:t>חוק שכר מינימום, תשמ"ז- 1987</w:t>
      </w:r>
    </w:p>
    <w:p w:rsidR="00F50AE4" w:rsidRPr="00301D44" w:rsidRDefault="00F50AE4" w:rsidP="00F50AE4">
      <w:pPr>
        <w:spacing w:line="360" w:lineRule="auto"/>
        <w:ind w:left="375" w:hanging="1"/>
        <w:rPr>
          <w:szCs w:val="24"/>
          <w:rtl/>
        </w:rPr>
      </w:pPr>
      <w:r w:rsidRPr="00301D44">
        <w:rPr>
          <w:rFonts w:hint="cs"/>
          <w:szCs w:val="24"/>
          <w:rtl/>
        </w:rPr>
        <w:t xml:space="preserve">חוק הביטוח הלאומי (נוסח משולב), תשנ"ה- 1995                                                  </w:t>
      </w:r>
    </w:p>
    <w:p w:rsidR="00F50AE4" w:rsidRPr="00301D44" w:rsidRDefault="00F50AE4" w:rsidP="00F50AE4">
      <w:pPr>
        <w:tabs>
          <w:tab w:val="left" w:pos="926"/>
        </w:tabs>
        <w:rPr>
          <w:szCs w:val="24"/>
          <w:rtl/>
        </w:rPr>
      </w:pPr>
    </w:p>
    <w:p w:rsidR="00F50AE4" w:rsidRPr="00301D44" w:rsidRDefault="00F50AE4" w:rsidP="00F50AE4">
      <w:pPr>
        <w:tabs>
          <w:tab w:val="left" w:pos="926"/>
        </w:tabs>
        <w:ind w:left="720"/>
        <w:rPr>
          <w:szCs w:val="24"/>
          <w:rtl/>
        </w:rPr>
      </w:pPr>
      <w:r w:rsidRPr="00301D44">
        <w:rPr>
          <w:rFonts w:hint="cs"/>
          <w:szCs w:val="24"/>
          <w:rtl/>
        </w:rPr>
        <w:t>____________</w:t>
      </w:r>
      <w:r w:rsidRPr="00301D44">
        <w:rPr>
          <w:rFonts w:hint="cs"/>
          <w:szCs w:val="24"/>
          <w:rtl/>
        </w:rPr>
        <w:tab/>
        <w:t xml:space="preserve">   _______________</w:t>
      </w:r>
      <w:r w:rsidRPr="00301D44">
        <w:rPr>
          <w:rFonts w:hint="cs"/>
          <w:szCs w:val="24"/>
          <w:rtl/>
        </w:rPr>
        <w:tab/>
      </w:r>
      <w:r w:rsidRPr="00301D44">
        <w:rPr>
          <w:rFonts w:hint="cs"/>
          <w:szCs w:val="24"/>
          <w:rtl/>
        </w:rPr>
        <w:tab/>
        <w:t xml:space="preserve">    ______________</w:t>
      </w:r>
    </w:p>
    <w:p w:rsidR="00F50AE4" w:rsidRPr="00301D44" w:rsidRDefault="00F50AE4" w:rsidP="00F50AE4">
      <w:pPr>
        <w:tabs>
          <w:tab w:val="left" w:pos="926"/>
        </w:tabs>
        <w:ind w:left="720"/>
        <w:rPr>
          <w:szCs w:val="24"/>
          <w:rtl/>
        </w:rPr>
      </w:pPr>
      <w:r w:rsidRPr="00301D44">
        <w:rPr>
          <w:rFonts w:hint="cs"/>
          <w:szCs w:val="24"/>
          <w:rtl/>
        </w:rPr>
        <w:t xml:space="preserve">        תאריך</w:t>
      </w:r>
      <w:r w:rsidRPr="00301D44">
        <w:rPr>
          <w:rFonts w:hint="cs"/>
          <w:szCs w:val="24"/>
          <w:rtl/>
        </w:rPr>
        <w:tab/>
      </w:r>
      <w:r w:rsidRPr="00301D44">
        <w:rPr>
          <w:rFonts w:hint="cs"/>
          <w:szCs w:val="24"/>
          <w:rtl/>
        </w:rPr>
        <w:tab/>
        <w:t>שם מלא של נציג המציע</w:t>
      </w:r>
      <w:r w:rsidRPr="00301D44">
        <w:rPr>
          <w:rFonts w:hint="cs"/>
          <w:szCs w:val="24"/>
          <w:rtl/>
        </w:rPr>
        <w:tab/>
      </w:r>
      <w:r w:rsidRPr="00301D44">
        <w:rPr>
          <w:rFonts w:hint="cs"/>
          <w:szCs w:val="24"/>
          <w:rtl/>
        </w:rPr>
        <w:tab/>
        <w:t>חתימה וחותמת המציע</w:t>
      </w:r>
    </w:p>
    <w:p w:rsidR="00F50AE4" w:rsidRPr="00301D44" w:rsidRDefault="00F50AE4" w:rsidP="00F50AE4">
      <w:pPr>
        <w:jc w:val="both"/>
        <w:rPr>
          <w:szCs w:val="24"/>
          <w:rtl/>
        </w:rPr>
      </w:pPr>
    </w:p>
    <w:p w:rsidR="00F50AE4" w:rsidRDefault="00F50AE4" w:rsidP="00F50AE4">
      <w:pPr>
        <w:jc w:val="both"/>
        <w:rPr>
          <w:szCs w:val="24"/>
          <w:rtl/>
        </w:rPr>
      </w:pPr>
    </w:p>
    <w:p w:rsidR="00F50AE4" w:rsidRPr="00301D44" w:rsidRDefault="00F50AE4" w:rsidP="00F50AE4">
      <w:pPr>
        <w:jc w:val="both"/>
        <w:rPr>
          <w:szCs w:val="24"/>
          <w:rtl/>
        </w:rPr>
      </w:pPr>
    </w:p>
    <w:p w:rsidR="00F50AE4" w:rsidRPr="00301D44" w:rsidRDefault="00F50AE4" w:rsidP="00F50AE4">
      <w:pPr>
        <w:bidi w:val="0"/>
        <w:spacing w:line="276" w:lineRule="auto"/>
        <w:rPr>
          <w:b/>
          <w:bCs/>
          <w:szCs w:val="24"/>
          <w:u w:val="single"/>
          <w:rtl/>
        </w:rPr>
      </w:pPr>
    </w:p>
    <w:p w:rsidR="00AE2D51" w:rsidRDefault="00AE2D51" w:rsidP="00F50AE4">
      <w:pPr>
        <w:bidi w:val="0"/>
        <w:spacing w:line="276" w:lineRule="auto"/>
        <w:rPr>
          <w:b/>
          <w:bCs/>
          <w:szCs w:val="24"/>
          <w:u w:val="single"/>
          <w:rtl/>
        </w:rPr>
      </w:pPr>
    </w:p>
    <w:p w:rsidR="00F50AE4" w:rsidRPr="00301D44" w:rsidRDefault="00F50AE4" w:rsidP="00AE2D51">
      <w:pPr>
        <w:bidi w:val="0"/>
        <w:spacing w:line="276" w:lineRule="auto"/>
        <w:rPr>
          <w:b/>
          <w:bCs/>
          <w:szCs w:val="24"/>
          <w:u w:val="single"/>
        </w:rPr>
      </w:pPr>
      <w:r w:rsidRPr="00301D44">
        <w:rPr>
          <w:rFonts w:hint="cs"/>
          <w:b/>
          <w:bCs/>
          <w:szCs w:val="24"/>
          <w:u w:val="single"/>
          <w:rtl/>
        </w:rPr>
        <w:t>נספח ז</w:t>
      </w:r>
    </w:p>
    <w:p w:rsidR="00F50AE4" w:rsidRPr="00301D44" w:rsidRDefault="00F50AE4" w:rsidP="00F50AE4">
      <w:pPr>
        <w:bidi w:val="0"/>
        <w:spacing w:line="276" w:lineRule="auto"/>
        <w:jc w:val="center"/>
        <w:rPr>
          <w:rFonts w:ascii="Arial" w:hAnsi="Arial"/>
          <w:b/>
          <w:bCs/>
          <w:szCs w:val="24"/>
          <w:u w:val="single"/>
        </w:rPr>
      </w:pPr>
      <w:r>
        <w:rPr>
          <w:rFonts w:ascii="Arial" w:hAnsi="Arial" w:hint="cs"/>
          <w:b/>
          <w:bCs/>
          <w:szCs w:val="24"/>
          <w:u w:val="single"/>
          <w:rtl/>
        </w:rPr>
        <w:t xml:space="preserve">התחייבות בדבר </w:t>
      </w:r>
      <w:r w:rsidRPr="00301D44">
        <w:rPr>
          <w:rFonts w:ascii="Arial" w:hAnsi="Arial"/>
          <w:b/>
          <w:bCs/>
          <w:szCs w:val="24"/>
          <w:u w:val="single"/>
          <w:rtl/>
        </w:rPr>
        <w:t>שימוש בתוכנות מקוריות</w:t>
      </w:r>
    </w:p>
    <w:p w:rsidR="00F50AE4" w:rsidRPr="00301D44" w:rsidRDefault="00F50AE4" w:rsidP="00F50AE4">
      <w:pPr>
        <w:bidi w:val="0"/>
        <w:spacing w:line="276" w:lineRule="auto"/>
        <w:jc w:val="center"/>
        <w:rPr>
          <w:rFonts w:ascii="Arial" w:hAnsi="Arial"/>
          <w:b/>
          <w:bCs/>
          <w:szCs w:val="24"/>
          <w:u w:val="single"/>
        </w:rPr>
      </w:pPr>
    </w:p>
    <w:p w:rsidR="00F50AE4" w:rsidRPr="00301D44" w:rsidRDefault="00F50AE4" w:rsidP="00F50AE4">
      <w:pPr>
        <w:overflowPunct w:val="0"/>
        <w:autoSpaceDE w:val="0"/>
        <w:autoSpaceDN w:val="0"/>
        <w:adjustRightInd w:val="0"/>
        <w:spacing w:line="276" w:lineRule="auto"/>
        <w:textAlignment w:val="baseline"/>
        <w:rPr>
          <w:rFonts w:ascii="Arial" w:hAnsi="Arial"/>
          <w:szCs w:val="24"/>
          <w:rtl/>
        </w:rPr>
      </w:pPr>
    </w:p>
    <w:p w:rsidR="00F50AE4" w:rsidRPr="00301D44" w:rsidRDefault="00F50AE4" w:rsidP="00F50AE4">
      <w:pPr>
        <w:overflowPunct w:val="0"/>
        <w:autoSpaceDE w:val="0"/>
        <w:autoSpaceDN w:val="0"/>
        <w:adjustRightInd w:val="0"/>
        <w:spacing w:line="276" w:lineRule="auto"/>
        <w:textAlignment w:val="baseline"/>
        <w:rPr>
          <w:rFonts w:ascii="Arial" w:hAnsi="Arial"/>
          <w:szCs w:val="24"/>
          <w:rtl/>
        </w:rPr>
      </w:pPr>
    </w:p>
    <w:p w:rsidR="00F50AE4" w:rsidRDefault="00F50AE4" w:rsidP="00F50AE4">
      <w:pPr>
        <w:overflowPunct w:val="0"/>
        <w:autoSpaceDE w:val="0"/>
        <w:autoSpaceDN w:val="0"/>
        <w:adjustRightInd w:val="0"/>
        <w:spacing w:line="276" w:lineRule="auto"/>
        <w:jc w:val="both"/>
        <w:textAlignment w:val="baseline"/>
        <w:rPr>
          <w:rFonts w:ascii="Arial" w:hAnsi="Arial"/>
          <w:szCs w:val="24"/>
          <w:rtl/>
        </w:rPr>
      </w:pPr>
      <w:r w:rsidRPr="00301D44">
        <w:rPr>
          <w:rFonts w:ascii="Arial" w:hAnsi="Arial"/>
          <w:szCs w:val="24"/>
          <w:rtl/>
        </w:rPr>
        <w:t>אני הח"מ ______________ נושא ת.ז. מס' ______________ מורשה חתימה מטעם _______________ שמספרו ______________ (להלן: "</w:t>
      </w:r>
      <w:r w:rsidRPr="00301D44">
        <w:rPr>
          <w:rFonts w:ascii="Arial" w:hAnsi="Arial"/>
          <w:b/>
          <w:bCs/>
          <w:szCs w:val="24"/>
          <w:rtl/>
        </w:rPr>
        <w:t>המציע</w:t>
      </w:r>
      <w:r w:rsidRPr="00301D44">
        <w:rPr>
          <w:rFonts w:ascii="Arial" w:hAnsi="Arial"/>
          <w:szCs w:val="24"/>
          <w:rtl/>
        </w:rPr>
        <w:t xml:space="preserve">") מתחייב בזאת בכתב, לעמוד בדרישה לעשות שימוש אך ורק בתוכנות מחשב מורשות. </w:t>
      </w:r>
    </w:p>
    <w:p w:rsidR="00F50AE4" w:rsidRPr="00301D44" w:rsidRDefault="00F50AE4" w:rsidP="00F50AE4">
      <w:pPr>
        <w:overflowPunct w:val="0"/>
        <w:autoSpaceDE w:val="0"/>
        <w:autoSpaceDN w:val="0"/>
        <w:adjustRightInd w:val="0"/>
        <w:spacing w:line="276" w:lineRule="auto"/>
        <w:textAlignment w:val="baseline"/>
        <w:rPr>
          <w:rFonts w:ascii="Arial" w:hAnsi="Arial"/>
          <w:szCs w:val="24"/>
          <w:rtl/>
        </w:rPr>
      </w:pPr>
    </w:p>
    <w:p w:rsidR="00F50AE4" w:rsidRPr="00301D44" w:rsidRDefault="00F50AE4" w:rsidP="00F50AE4">
      <w:pPr>
        <w:overflowPunct w:val="0"/>
        <w:autoSpaceDE w:val="0"/>
        <w:autoSpaceDN w:val="0"/>
        <w:adjustRightInd w:val="0"/>
        <w:spacing w:line="276" w:lineRule="auto"/>
        <w:textAlignment w:val="baseline"/>
        <w:rPr>
          <w:rFonts w:ascii="Arial" w:hAnsi="Arial"/>
          <w:szCs w:val="24"/>
          <w:rtl/>
        </w:rPr>
      </w:pPr>
    </w:p>
    <w:tbl>
      <w:tblPr>
        <w:bidiVisual/>
        <w:tblW w:w="0" w:type="auto"/>
        <w:tblLook w:val="04A0"/>
      </w:tblPr>
      <w:tblGrid>
        <w:gridCol w:w="2132"/>
        <w:gridCol w:w="2132"/>
        <w:gridCol w:w="2132"/>
        <w:gridCol w:w="2132"/>
      </w:tblGrid>
      <w:tr w:rsidR="00F50AE4" w:rsidRPr="00301D44" w:rsidTr="00050A9E">
        <w:tc>
          <w:tcPr>
            <w:tcW w:w="2132" w:type="dxa"/>
          </w:tcPr>
          <w:p w:rsidR="00F50AE4" w:rsidRPr="00301D44" w:rsidRDefault="00F50AE4" w:rsidP="00050A9E">
            <w:pPr>
              <w:overflowPunct w:val="0"/>
              <w:autoSpaceDE w:val="0"/>
              <w:autoSpaceDN w:val="0"/>
              <w:adjustRightInd w:val="0"/>
              <w:spacing w:line="276" w:lineRule="auto"/>
              <w:jc w:val="center"/>
              <w:textAlignment w:val="baseline"/>
              <w:rPr>
                <w:rFonts w:ascii="Arial" w:hAnsi="Arial"/>
                <w:szCs w:val="24"/>
                <w:rtl/>
              </w:rPr>
            </w:pPr>
            <w:r w:rsidRPr="00301D44">
              <w:rPr>
                <w:rFonts w:ascii="Arial" w:hAnsi="Arial" w:hint="cs"/>
                <w:szCs w:val="24"/>
                <w:rtl/>
              </w:rPr>
              <w:t>_____________</w:t>
            </w:r>
          </w:p>
        </w:tc>
        <w:tc>
          <w:tcPr>
            <w:tcW w:w="2132" w:type="dxa"/>
          </w:tcPr>
          <w:p w:rsidR="00F50AE4" w:rsidRPr="00301D44" w:rsidRDefault="00F50AE4" w:rsidP="00050A9E">
            <w:pPr>
              <w:spacing w:line="276" w:lineRule="auto"/>
              <w:jc w:val="center"/>
              <w:rPr>
                <w:szCs w:val="24"/>
              </w:rPr>
            </w:pPr>
            <w:r w:rsidRPr="00301D44">
              <w:rPr>
                <w:rFonts w:ascii="Arial" w:hAnsi="Arial" w:hint="cs"/>
                <w:szCs w:val="24"/>
                <w:rtl/>
              </w:rPr>
              <w:t>_____________</w:t>
            </w:r>
          </w:p>
        </w:tc>
        <w:tc>
          <w:tcPr>
            <w:tcW w:w="2132" w:type="dxa"/>
          </w:tcPr>
          <w:p w:rsidR="00F50AE4" w:rsidRPr="00301D44" w:rsidRDefault="00F50AE4" w:rsidP="00050A9E">
            <w:pPr>
              <w:spacing w:line="276" w:lineRule="auto"/>
              <w:jc w:val="center"/>
              <w:rPr>
                <w:szCs w:val="24"/>
              </w:rPr>
            </w:pPr>
            <w:r w:rsidRPr="00301D44">
              <w:rPr>
                <w:rFonts w:ascii="Arial" w:hAnsi="Arial" w:hint="cs"/>
                <w:szCs w:val="24"/>
                <w:rtl/>
              </w:rPr>
              <w:t>_____________</w:t>
            </w:r>
          </w:p>
        </w:tc>
        <w:tc>
          <w:tcPr>
            <w:tcW w:w="2132" w:type="dxa"/>
          </w:tcPr>
          <w:p w:rsidR="00F50AE4" w:rsidRPr="00301D44" w:rsidRDefault="00F50AE4" w:rsidP="00050A9E">
            <w:pPr>
              <w:spacing w:line="276" w:lineRule="auto"/>
              <w:jc w:val="center"/>
              <w:rPr>
                <w:szCs w:val="24"/>
              </w:rPr>
            </w:pPr>
            <w:r w:rsidRPr="00301D44">
              <w:rPr>
                <w:rFonts w:ascii="Arial" w:hAnsi="Arial" w:hint="cs"/>
                <w:szCs w:val="24"/>
                <w:rtl/>
              </w:rPr>
              <w:t>_____________</w:t>
            </w:r>
          </w:p>
        </w:tc>
      </w:tr>
      <w:tr w:rsidR="00F50AE4" w:rsidRPr="00301D44" w:rsidTr="00050A9E">
        <w:tc>
          <w:tcPr>
            <w:tcW w:w="2132" w:type="dxa"/>
          </w:tcPr>
          <w:p w:rsidR="00F50AE4" w:rsidRPr="00301D44" w:rsidRDefault="00F50AE4" w:rsidP="00050A9E">
            <w:pPr>
              <w:overflowPunct w:val="0"/>
              <w:autoSpaceDE w:val="0"/>
              <w:autoSpaceDN w:val="0"/>
              <w:adjustRightInd w:val="0"/>
              <w:spacing w:line="276" w:lineRule="auto"/>
              <w:jc w:val="center"/>
              <w:textAlignment w:val="baseline"/>
              <w:rPr>
                <w:rFonts w:ascii="Arial" w:hAnsi="Arial"/>
                <w:szCs w:val="24"/>
                <w:rtl/>
              </w:rPr>
            </w:pPr>
            <w:r w:rsidRPr="00301D44">
              <w:rPr>
                <w:rFonts w:ascii="Arial" w:hAnsi="Arial"/>
                <w:szCs w:val="24"/>
                <w:rtl/>
              </w:rPr>
              <w:t>תאריך</w:t>
            </w:r>
          </w:p>
        </w:tc>
        <w:tc>
          <w:tcPr>
            <w:tcW w:w="2132" w:type="dxa"/>
          </w:tcPr>
          <w:p w:rsidR="00F50AE4" w:rsidRPr="00301D44" w:rsidRDefault="00F50AE4" w:rsidP="00050A9E">
            <w:pPr>
              <w:overflowPunct w:val="0"/>
              <w:autoSpaceDE w:val="0"/>
              <w:autoSpaceDN w:val="0"/>
              <w:adjustRightInd w:val="0"/>
              <w:spacing w:line="276" w:lineRule="auto"/>
              <w:jc w:val="center"/>
              <w:textAlignment w:val="baseline"/>
              <w:rPr>
                <w:rFonts w:ascii="Arial" w:hAnsi="Arial"/>
                <w:szCs w:val="24"/>
                <w:rtl/>
              </w:rPr>
            </w:pPr>
            <w:r w:rsidRPr="00301D44">
              <w:rPr>
                <w:rFonts w:ascii="Arial" w:hAnsi="Arial"/>
                <w:szCs w:val="24"/>
                <w:rtl/>
              </w:rPr>
              <w:t>שם מורשה החתימה</w:t>
            </w:r>
          </w:p>
        </w:tc>
        <w:tc>
          <w:tcPr>
            <w:tcW w:w="2132" w:type="dxa"/>
          </w:tcPr>
          <w:p w:rsidR="00F50AE4" w:rsidRPr="00301D44" w:rsidRDefault="00F50AE4" w:rsidP="00050A9E">
            <w:pPr>
              <w:overflowPunct w:val="0"/>
              <w:autoSpaceDE w:val="0"/>
              <w:autoSpaceDN w:val="0"/>
              <w:adjustRightInd w:val="0"/>
              <w:spacing w:line="276" w:lineRule="auto"/>
              <w:jc w:val="center"/>
              <w:textAlignment w:val="baseline"/>
              <w:rPr>
                <w:rFonts w:ascii="Arial" w:hAnsi="Arial"/>
                <w:szCs w:val="24"/>
                <w:rtl/>
              </w:rPr>
            </w:pPr>
            <w:r w:rsidRPr="00301D44">
              <w:rPr>
                <w:rFonts w:ascii="Arial" w:hAnsi="Arial"/>
                <w:szCs w:val="24"/>
                <w:rtl/>
              </w:rPr>
              <w:t>חתימה</w:t>
            </w:r>
          </w:p>
        </w:tc>
        <w:tc>
          <w:tcPr>
            <w:tcW w:w="2132" w:type="dxa"/>
          </w:tcPr>
          <w:p w:rsidR="00F50AE4" w:rsidRPr="00301D44" w:rsidRDefault="00F50AE4" w:rsidP="00050A9E">
            <w:pPr>
              <w:overflowPunct w:val="0"/>
              <w:autoSpaceDE w:val="0"/>
              <w:autoSpaceDN w:val="0"/>
              <w:adjustRightInd w:val="0"/>
              <w:spacing w:line="276" w:lineRule="auto"/>
              <w:jc w:val="center"/>
              <w:textAlignment w:val="baseline"/>
              <w:rPr>
                <w:rFonts w:ascii="Arial" w:hAnsi="Arial"/>
                <w:szCs w:val="24"/>
                <w:rtl/>
              </w:rPr>
            </w:pPr>
            <w:r w:rsidRPr="00301D44">
              <w:rPr>
                <w:rFonts w:ascii="Arial" w:hAnsi="Arial"/>
                <w:szCs w:val="24"/>
                <w:rtl/>
              </w:rPr>
              <w:t>חותמת</w:t>
            </w:r>
          </w:p>
        </w:tc>
      </w:tr>
    </w:tbl>
    <w:p w:rsidR="00F50AE4" w:rsidRPr="00301D44" w:rsidRDefault="00F50AE4" w:rsidP="00F50AE4">
      <w:pPr>
        <w:overflowPunct w:val="0"/>
        <w:autoSpaceDE w:val="0"/>
        <w:autoSpaceDN w:val="0"/>
        <w:adjustRightInd w:val="0"/>
        <w:spacing w:line="276" w:lineRule="auto"/>
        <w:textAlignment w:val="baseline"/>
        <w:rPr>
          <w:rFonts w:ascii="Arial" w:hAnsi="Arial"/>
          <w:szCs w:val="24"/>
          <w:rtl/>
        </w:rPr>
      </w:pPr>
    </w:p>
    <w:p w:rsidR="00F50AE4" w:rsidRPr="00301D44" w:rsidRDefault="00F50AE4" w:rsidP="00F50AE4">
      <w:pPr>
        <w:overflowPunct w:val="0"/>
        <w:autoSpaceDE w:val="0"/>
        <w:autoSpaceDN w:val="0"/>
        <w:adjustRightInd w:val="0"/>
        <w:spacing w:line="276" w:lineRule="auto"/>
        <w:textAlignment w:val="baseline"/>
        <w:rPr>
          <w:rFonts w:ascii="Arial" w:hAnsi="Arial"/>
          <w:szCs w:val="24"/>
          <w:rtl/>
        </w:rPr>
      </w:pPr>
      <w:r w:rsidRPr="00301D44">
        <w:rPr>
          <w:rFonts w:ascii="Arial" w:hAnsi="Arial"/>
          <w:szCs w:val="24"/>
          <w:rtl/>
        </w:rPr>
        <w:tab/>
      </w:r>
      <w:r w:rsidRPr="00301D44">
        <w:rPr>
          <w:rFonts w:ascii="Arial" w:hAnsi="Arial"/>
          <w:szCs w:val="24"/>
          <w:rtl/>
        </w:rPr>
        <w:tab/>
      </w:r>
      <w:r w:rsidRPr="00301D44">
        <w:rPr>
          <w:rFonts w:ascii="Arial" w:hAnsi="Arial"/>
          <w:szCs w:val="24"/>
          <w:rtl/>
        </w:rPr>
        <w:tab/>
      </w:r>
      <w:r w:rsidRPr="00301D44">
        <w:rPr>
          <w:rFonts w:ascii="Arial" w:hAnsi="Arial"/>
          <w:szCs w:val="24"/>
          <w:rtl/>
        </w:rPr>
        <w:tab/>
      </w:r>
      <w:r w:rsidRPr="00301D44">
        <w:rPr>
          <w:rFonts w:ascii="Arial" w:hAnsi="Arial"/>
          <w:szCs w:val="24"/>
          <w:rtl/>
        </w:rPr>
        <w:tab/>
        <w:t xml:space="preserve"> </w:t>
      </w:r>
    </w:p>
    <w:p w:rsidR="00F50AE4" w:rsidRPr="00301D44" w:rsidRDefault="00F50AE4" w:rsidP="00F50AE4">
      <w:pPr>
        <w:overflowPunct w:val="0"/>
        <w:autoSpaceDE w:val="0"/>
        <w:autoSpaceDN w:val="0"/>
        <w:adjustRightInd w:val="0"/>
        <w:spacing w:line="276" w:lineRule="auto"/>
        <w:textAlignment w:val="baseline"/>
        <w:rPr>
          <w:rFonts w:ascii="Arial" w:hAnsi="Arial"/>
          <w:szCs w:val="24"/>
          <w:rtl/>
        </w:rPr>
      </w:pPr>
    </w:p>
    <w:p w:rsidR="00F50AE4" w:rsidRPr="00301D44" w:rsidRDefault="00F50AE4" w:rsidP="00F50AE4">
      <w:pPr>
        <w:overflowPunct w:val="0"/>
        <w:autoSpaceDE w:val="0"/>
        <w:autoSpaceDN w:val="0"/>
        <w:adjustRightInd w:val="0"/>
        <w:spacing w:line="276" w:lineRule="auto"/>
        <w:textAlignment w:val="baseline"/>
        <w:rPr>
          <w:rFonts w:ascii="Arial" w:hAnsi="Arial"/>
          <w:szCs w:val="24"/>
          <w:rtl/>
        </w:rPr>
      </w:pPr>
    </w:p>
    <w:p w:rsidR="00F50AE4" w:rsidRPr="00301D44" w:rsidRDefault="00F50AE4" w:rsidP="00F50AE4">
      <w:pPr>
        <w:overflowPunct w:val="0"/>
        <w:autoSpaceDE w:val="0"/>
        <w:autoSpaceDN w:val="0"/>
        <w:adjustRightInd w:val="0"/>
        <w:spacing w:line="276" w:lineRule="auto"/>
        <w:textAlignment w:val="baseline"/>
        <w:rPr>
          <w:rFonts w:ascii="Arial" w:hAnsi="Arial"/>
          <w:szCs w:val="24"/>
          <w:rtl/>
        </w:rPr>
      </w:pPr>
      <w:r w:rsidRPr="00301D44">
        <w:rPr>
          <w:rFonts w:ascii="Arial" w:hAnsi="Arial"/>
          <w:szCs w:val="24"/>
          <w:rtl/>
        </w:rPr>
        <w:t xml:space="preserve">אישור- אימות חתימה </w:t>
      </w:r>
    </w:p>
    <w:p w:rsidR="00F50AE4" w:rsidRPr="00301D44" w:rsidRDefault="00F50AE4" w:rsidP="00F50AE4">
      <w:pPr>
        <w:overflowPunct w:val="0"/>
        <w:autoSpaceDE w:val="0"/>
        <w:autoSpaceDN w:val="0"/>
        <w:adjustRightInd w:val="0"/>
        <w:spacing w:line="276" w:lineRule="auto"/>
        <w:textAlignment w:val="baseline"/>
        <w:rPr>
          <w:rFonts w:ascii="Arial" w:hAnsi="Arial"/>
          <w:szCs w:val="24"/>
          <w:rtl/>
        </w:rPr>
      </w:pPr>
    </w:p>
    <w:p w:rsidR="00F50AE4" w:rsidRPr="00301D44" w:rsidRDefault="00F50AE4" w:rsidP="00F50AE4">
      <w:pPr>
        <w:overflowPunct w:val="0"/>
        <w:autoSpaceDE w:val="0"/>
        <w:autoSpaceDN w:val="0"/>
        <w:adjustRightInd w:val="0"/>
        <w:spacing w:line="276" w:lineRule="auto"/>
        <w:textAlignment w:val="baseline"/>
        <w:rPr>
          <w:rFonts w:ascii="Arial" w:hAnsi="Arial"/>
          <w:szCs w:val="24"/>
          <w:rtl/>
        </w:rPr>
      </w:pPr>
    </w:p>
    <w:p w:rsidR="00F50AE4" w:rsidRPr="00301D44" w:rsidRDefault="00F50AE4" w:rsidP="00F50AE4">
      <w:pPr>
        <w:overflowPunct w:val="0"/>
        <w:autoSpaceDE w:val="0"/>
        <w:autoSpaceDN w:val="0"/>
        <w:adjustRightInd w:val="0"/>
        <w:spacing w:line="276" w:lineRule="auto"/>
        <w:textAlignment w:val="baseline"/>
        <w:rPr>
          <w:rFonts w:ascii="Arial" w:hAnsi="Arial"/>
          <w:szCs w:val="24"/>
          <w:rtl/>
        </w:rPr>
      </w:pPr>
      <w:r w:rsidRPr="00301D44">
        <w:rPr>
          <w:rFonts w:ascii="Arial" w:hAnsi="Arial"/>
          <w:szCs w:val="24"/>
          <w:rtl/>
        </w:rPr>
        <w:t xml:space="preserve">אני הח"מ __________ עו"ד שבשירות _____________ שמספרו </w:t>
      </w:r>
      <w:proofErr w:type="spellStart"/>
      <w:r w:rsidRPr="00301D44">
        <w:rPr>
          <w:rFonts w:ascii="Arial" w:hAnsi="Arial"/>
          <w:szCs w:val="24"/>
          <w:rtl/>
        </w:rPr>
        <w:t>__________</w:t>
      </w:r>
      <w:proofErr w:type="spellEnd"/>
      <w:r w:rsidRPr="00301D44">
        <w:rPr>
          <w:rFonts w:ascii="Arial" w:hAnsi="Arial"/>
          <w:szCs w:val="24"/>
          <w:rtl/>
        </w:rPr>
        <w:t>(להלן: "</w:t>
      </w:r>
      <w:r w:rsidRPr="00301D44">
        <w:rPr>
          <w:rFonts w:ascii="Arial" w:hAnsi="Arial"/>
          <w:b/>
          <w:bCs/>
          <w:szCs w:val="24"/>
          <w:rtl/>
        </w:rPr>
        <w:t>המציע</w:t>
      </w:r>
      <w:r w:rsidRPr="00301D44">
        <w:rPr>
          <w:rFonts w:ascii="Arial" w:hAnsi="Arial"/>
          <w:szCs w:val="24"/>
          <w:rtl/>
        </w:rPr>
        <w:t xml:space="preserve">")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 </w:t>
      </w:r>
    </w:p>
    <w:p w:rsidR="00F50AE4" w:rsidRPr="00301D44" w:rsidRDefault="00F50AE4" w:rsidP="00F50AE4">
      <w:pPr>
        <w:overflowPunct w:val="0"/>
        <w:autoSpaceDE w:val="0"/>
        <w:autoSpaceDN w:val="0"/>
        <w:adjustRightInd w:val="0"/>
        <w:spacing w:line="276" w:lineRule="auto"/>
        <w:textAlignment w:val="baseline"/>
        <w:rPr>
          <w:rFonts w:ascii="Arial" w:hAnsi="Arial"/>
          <w:szCs w:val="24"/>
          <w:rtl/>
        </w:rPr>
      </w:pPr>
    </w:p>
    <w:p w:rsidR="00F50AE4" w:rsidRPr="00301D44" w:rsidRDefault="00F50AE4" w:rsidP="00F50AE4">
      <w:pPr>
        <w:overflowPunct w:val="0"/>
        <w:autoSpaceDE w:val="0"/>
        <w:autoSpaceDN w:val="0"/>
        <w:adjustRightInd w:val="0"/>
        <w:spacing w:line="276" w:lineRule="auto"/>
        <w:textAlignment w:val="baseline"/>
        <w:rPr>
          <w:rFonts w:ascii="Arial" w:hAnsi="Arial"/>
          <w:szCs w:val="24"/>
          <w:rtl/>
        </w:rPr>
      </w:pPr>
    </w:p>
    <w:p w:rsidR="00F50AE4" w:rsidRPr="00301D44" w:rsidRDefault="00F50AE4" w:rsidP="00F50AE4">
      <w:pPr>
        <w:overflowPunct w:val="0"/>
        <w:autoSpaceDE w:val="0"/>
        <w:autoSpaceDN w:val="0"/>
        <w:adjustRightInd w:val="0"/>
        <w:spacing w:line="276" w:lineRule="auto"/>
        <w:textAlignment w:val="baseline"/>
        <w:rPr>
          <w:rFonts w:ascii="Arial" w:hAnsi="Arial"/>
          <w:szCs w:val="24"/>
          <w:rtl/>
        </w:rPr>
      </w:pPr>
    </w:p>
    <w:p w:rsidR="00F50AE4" w:rsidRPr="00301D44" w:rsidRDefault="00F50AE4" w:rsidP="00F50AE4">
      <w:pPr>
        <w:overflowPunct w:val="0"/>
        <w:autoSpaceDE w:val="0"/>
        <w:autoSpaceDN w:val="0"/>
        <w:adjustRightInd w:val="0"/>
        <w:spacing w:line="276" w:lineRule="auto"/>
        <w:textAlignment w:val="baseline"/>
        <w:rPr>
          <w:rFonts w:ascii="Arial" w:hAnsi="Arial"/>
          <w:szCs w:val="24"/>
          <w:rtl/>
        </w:rPr>
      </w:pPr>
    </w:p>
    <w:tbl>
      <w:tblPr>
        <w:bidiVisual/>
        <w:tblW w:w="0" w:type="auto"/>
        <w:tblLook w:val="04A0"/>
      </w:tblPr>
      <w:tblGrid>
        <w:gridCol w:w="2718"/>
        <w:gridCol w:w="2718"/>
        <w:gridCol w:w="2718"/>
      </w:tblGrid>
      <w:tr w:rsidR="00F50AE4" w:rsidRPr="00301D44" w:rsidTr="00050A9E">
        <w:tc>
          <w:tcPr>
            <w:tcW w:w="2718" w:type="dxa"/>
          </w:tcPr>
          <w:p w:rsidR="00F50AE4" w:rsidRPr="00301D44" w:rsidRDefault="00F50AE4" w:rsidP="00050A9E">
            <w:pPr>
              <w:overflowPunct w:val="0"/>
              <w:autoSpaceDE w:val="0"/>
              <w:autoSpaceDN w:val="0"/>
              <w:adjustRightInd w:val="0"/>
              <w:spacing w:line="276" w:lineRule="auto"/>
              <w:jc w:val="center"/>
              <w:textAlignment w:val="baseline"/>
              <w:rPr>
                <w:rFonts w:ascii="Arial" w:hAnsi="Arial"/>
                <w:szCs w:val="24"/>
                <w:rtl/>
              </w:rPr>
            </w:pPr>
          </w:p>
        </w:tc>
        <w:tc>
          <w:tcPr>
            <w:tcW w:w="2718" w:type="dxa"/>
          </w:tcPr>
          <w:p w:rsidR="00F50AE4" w:rsidRPr="00301D44" w:rsidRDefault="00F50AE4" w:rsidP="00050A9E">
            <w:pPr>
              <w:overflowPunct w:val="0"/>
              <w:autoSpaceDE w:val="0"/>
              <w:autoSpaceDN w:val="0"/>
              <w:adjustRightInd w:val="0"/>
              <w:spacing w:line="276" w:lineRule="auto"/>
              <w:jc w:val="center"/>
              <w:textAlignment w:val="baseline"/>
              <w:rPr>
                <w:rFonts w:ascii="Arial" w:hAnsi="Arial"/>
                <w:szCs w:val="24"/>
                <w:rtl/>
              </w:rPr>
            </w:pPr>
          </w:p>
        </w:tc>
        <w:tc>
          <w:tcPr>
            <w:tcW w:w="2718" w:type="dxa"/>
          </w:tcPr>
          <w:p w:rsidR="00F50AE4" w:rsidRPr="00301D44" w:rsidRDefault="00F50AE4" w:rsidP="00050A9E">
            <w:pPr>
              <w:overflowPunct w:val="0"/>
              <w:autoSpaceDE w:val="0"/>
              <w:autoSpaceDN w:val="0"/>
              <w:adjustRightInd w:val="0"/>
              <w:spacing w:line="276" w:lineRule="auto"/>
              <w:jc w:val="center"/>
              <w:textAlignment w:val="baseline"/>
              <w:rPr>
                <w:rFonts w:ascii="Arial" w:hAnsi="Arial"/>
                <w:szCs w:val="24"/>
                <w:rtl/>
              </w:rPr>
            </w:pPr>
          </w:p>
        </w:tc>
      </w:tr>
      <w:tr w:rsidR="00F50AE4" w:rsidRPr="00301D44" w:rsidTr="00050A9E">
        <w:tc>
          <w:tcPr>
            <w:tcW w:w="2718" w:type="dxa"/>
          </w:tcPr>
          <w:p w:rsidR="00F50AE4" w:rsidRPr="00301D44" w:rsidRDefault="00F50AE4" w:rsidP="00050A9E">
            <w:pPr>
              <w:overflowPunct w:val="0"/>
              <w:autoSpaceDE w:val="0"/>
              <w:autoSpaceDN w:val="0"/>
              <w:adjustRightInd w:val="0"/>
              <w:spacing w:line="276" w:lineRule="auto"/>
              <w:jc w:val="center"/>
              <w:textAlignment w:val="baseline"/>
              <w:rPr>
                <w:rFonts w:ascii="Arial" w:hAnsi="Arial"/>
                <w:szCs w:val="24"/>
                <w:rtl/>
              </w:rPr>
            </w:pPr>
            <w:r w:rsidRPr="00301D44">
              <w:rPr>
                <w:rFonts w:ascii="Arial" w:hAnsi="Arial"/>
                <w:szCs w:val="24"/>
                <w:rtl/>
              </w:rPr>
              <w:t>________________</w:t>
            </w:r>
          </w:p>
        </w:tc>
        <w:tc>
          <w:tcPr>
            <w:tcW w:w="2718" w:type="dxa"/>
          </w:tcPr>
          <w:p w:rsidR="00F50AE4" w:rsidRPr="00301D44" w:rsidRDefault="00F50AE4" w:rsidP="00050A9E">
            <w:pPr>
              <w:overflowPunct w:val="0"/>
              <w:autoSpaceDE w:val="0"/>
              <w:autoSpaceDN w:val="0"/>
              <w:adjustRightInd w:val="0"/>
              <w:spacing w:line="276" w:lineRule="auto"/>
              <w:jc w:val="center"/>
              <w:textAlignment w:val="baseline"/>
              <w:rPr>
                <w:rFonts w:ascii="Arial" w:hAnsi="Arial"/>
                <w:szCs w:val="24"/>
                <w:rtl/>
              </w:rPr>
            </w:pPr>
            <w:r w:rsidRPr="00301D44">
              <w:rPr>
                <w:rFonts w:ascii="Arial" w:hAnsi="Arial"/>
                <w:szCs w:val="24"/>
                <w:rtl/>
              </w:rPr>
              <w:t>________________</w:t>
            </w:r>
          </w:p>
        </w:tc>
        <w:tc>
          <w:tcPr>
            <w:tcW w:w="2718" w:type="dxa"/>
          </w:tcPr>
          <w:p w:rsidR="00F50AE4" w:rsidRPr="00301D44" w:rsidRDefault="00F50AE4" w:rsidP="00050A9E">
            <w:pPr>
              <w:overflowPunct w:val="0"/>
              <w:autoSpaceDE w:val="0"/>
              <w:autoSpaceDN w:val="0"/>
              <w:adjustRightInd w:val="0"/>
              <w:spacing w:line="276" w:lineRule="auto"/>
              <w:jc w:val="center"/>
              <w:textAlignment w:val="baseline"/>
              <w:rPr>
                <w:rFonts w:ascii="Arial" w:hAnsi="Arial"/>
                <w:szCs w:val="24"/>
                <w:rtl/>
              </w:rPr>
            </w:pPr>
            <w:r w:rsidRPr="00301D44">
              <w:rPr>
                <w:rFonts w:ascii="Arial" w:hAnsi="Arial"/>
                <w:szCs w:val="24"/>
                <w:rtl/>
              </w:rPr>
              <w:t>________________</w:t>
            </w:r>
          </w:p>
        </w:tc>
      </w:tr>
      <w:tr w:rsidR="00F50AE4" w:rsidRPr="00301D44" w:rsidTr="00050A9E">
        <w:tc>
          <w:tcPr>
            <w:tcW w:w="2718" w:type="dxa"/>
          </w:tcPr>
          <w:p w:rsidR="00F50AE4" w:rsidRPr="00301D44" w:rsidRDefault="00F50AE4" w:rsidP="00050A9E">
            <w:pPr>
              <w:overflowPunct w:val="0"/>
              <w:autoSpaceDE w:val="0"/>
              <w:autoSpaceDN w:val="0"/>
              <w:adjustRightInd w:val="0"/>
              <w:spacing w:line="276" w:lineRule="auto"/>
              <w:jc w:val="center"/>
              <w:textAlignment w:val="baseline"/>
              <w:rPr>
                <w:rFonts w:ascii="Arial" w:hAnsi="Arial"/>
                <w:szCs w:val="24"/>
                <w:rtl/>
              </w:rPr>
            </w:pPr>
            <w:r w:rsidRPr="00301D44">
              <w:rPr>
                <w:rFonts w:ascii="Arial" w:hAnsi="Arial"/>
                <w:szCs w:val="24"/>
                <w:rtl/>
              </w:rPr>
              <w:t>תאריך</w:t>
            </w:r>
          </w:p>
        </w:tc>
        <w:tc>
          <w:tcPr>
            <w:tcW w:w="2718" w:type="dxa"/>
          </w:tcPr>
          <w:p w:rsidR="00F50AE4" w:rsidRPr="00301D44" w:rsidRDefault="00F50AE4" w:rsidP="00050A9E">
            <w:pPr>
              <w:overflowPunct w:val="0"/>
              <w:autoSpaceDE w:val="0"/>
              <w:autoSpaceDN w:val="0"/>
              <w:adjustRightInd w:val="0"/>
              <w:spacing w:line="276" w:lineRule="auto"/>
              <w:jc w:val="center"/>
              <w:textAlignment w:val="baseline"/>
              <w:rPr>
                <w:rFonts w:ascii="Arial" w:hAnsi="Arial"/>
                <w:szCs w:val="24"/>
                <w:rtl/>
              </w:rPr>
            </w:pPr>
            <w:r w:rsidRPr="00301D44">
              <w:rPr>
                <w:rFonts w:ascii="Arial" w:hAnsi="Arial"/>
                <w:szCs w:val="24"/>
                <w:rtl/>
              </w:rPr>
              <w:t>חותמת עו"ד</w:t>
            </w:r>
          </w:p>
        </w:tc>
        <w:tc>
          <w:tcPr>
            <w:tcW w:w="2718" w:type="dxa"/>
          </w:tcPr>
          <w:p w:rsidR="00F50AE4" w:rsidRPr="00301D44" w:rsidRDefault="00F50AE4" w:rsidP="00050A9E">
            <w:pPr>
              <w:overflowPunct w:val="0"/>
              <w:autoSpaceDE w:val="0"/>
              <w:autoSpaceDN w:val="0"/>
              <w:adjustRightInd w:val="0"/>
              <w:spacing w:line="276" w:lineRule="auto"/>
              <w:jc w:val="center"/>
              <w:textAlignment w:val="baseline"/>
              <w:rPr>
                <w:rFonts w:ascii="Arial" w:hAnsi="Arial"/>
                <w:szCs w:val="24"/>
                <w:rtl/>
              </w:rPr>
            </w:pPr>
            <w:r w:rsidRPr="00301D44">
              <w:rPr>
                <w:rFonts w:ascii="Arial" w:hAnsi="Arial"/>
                <w:szCs w:val="24"/>
                <w:rtl/>
              </w:rPr>
              <w:t>חתימה</w:t>
            </w:r>
          </w:p>
        </w:tc>
      </w:tr>
    </w:tbl>
    <w:p w:rsidR="00F50AE4" w:rsidRPr="00301D44" w:rsidRDefault="00F50AE4" w:rsidP="00F50AE4">
      <w:pPr>
        <w:overflowPunct w:val="0"/>
        <w:autoSpaceDE w:val="0"/>
        <w:autoSpaceDN w:val="0"/>
        <w:adjustRightInd w:val="0"/>
        <w:spacing w:line="276" w:lineRule="auto"/>
        <w:textAlignment w:val="baseline"/>
        <w:rPr>
          <w:rFonts w:ascii="Arial" w:hAnsi="Arial"/>
          <w:szCs w:val="24"/>
          <w:rtl/>
        </w:rPr>
      </w:pPr>
    </w:p>
    <w:p w:rsidR="00F50AE4" w:rsidRPr="00301D44" w:rsidRDefault="00F50AE4" w:rsidP="00F50AE4">
      <w:pPr>
        <w:spacing w:line="276" w:lineRule="auto"/>
        <w:jc w:val="right"/>
        <w:rPr>
          <w:rFonts w:ascii="Arial" w:hAnsi="Arial"/>
          <w:b/>
          <w:bCs/>
          <w:szCs w:val="24"/>
          <w:u w:val="single"/>
          <w:rtl/>
        </w:rPr>
      </w:pPr>
    </w:p>
    <w:p w:rsidR="00F50AE4" w:rsidRPr="00301D44" w:rsidRDefault="00F50AE4" w:rsidP="00F50AE4">
      <w:pPr>
        <w:spacing w:line="276" w:lineRule="auto"/>
        <w:jc w:val="right"/>
        <w:rPr>
          <w:rFonts w:ascii="Arial" w:hAnsi="Arial"/>
          <w:b/>
          <w:bCs/>
          <w:szCs w:val="24"/>
          <w:u w:val="single"/>
          <w:rtl/>
        </w:rPr>
      </w:pPr>
    </w:p>
    <w:p w:rsidR="00F50AE4" w:rsidRPr="00301D44" w:rsidRDefault="00F50AE4" w:rsidP="00F50AE4">
      <w:pPr>
        <w:spacing w:line="276" w:lineRule="auto"/>
        <w:jc w:val="right"/>
        <w:rPr>
          <w:rFonts w:ascii="Arial" w:hAnsi="Arial"/>
          <w:b/>
          <w:bCs/>
          <w:szCs w:val="24"/>
          <w:u w:val="single"/>
          <w:rtl/>
        </w:rPr>
      </w:pPr>
    </w:p>
    <w:p w:rsidR="00F50AE4" w:rsidRPr="00301D44" w:rsidRDefault="00F50AE4" w:rsidP="00F50AE4">
      <w:pPr>
        <w:spacing w:line="276" w:lineRule="auto"/>
        <w:jc w:val="right"/>
        <w:rPr>
          <w:rFonts w:ascii="Arial" w:hAnsi="Arial"/>
          <w:b/>
          <w:bCs/>
          <w:szCs w:val="24"/>
          <w:u w:val="single"/>
          <w:rtl/>
        </w:rPr>
      </w:pPr>
    </w:p>
    <w:p w:rsidR="00F50AE4" w:rsidRPr="00301D44" w:rsidRDefault="00F50AE4" w:rsidP="00F50AE4">
      <w:pPr>
        <w:spacing w:line="276" w:lineRule="auto"/>
        <w:jc w:val="right"/>
        <w:rPr>
          <w:rFonts w:ascii="Arial" w:hAnsi="Arial"/>
          <w:b/>
          <w:bCs/>
          <w:szCs w:val="24"/>
          <w:u w:val="single"/>
          <w:rtl/>
        </w:rPr>
      </w:pPr>
    </w:p>
    <w:p w:rsidR="00F50AE4" w:rsidRPr="00301D44" w:rsidRDefault="00F50AE4" w:rsidP="00F50AE4">
      <w:pPr>
        <w:spacing w:line="276" w:lineRule="auto"/>
        <w:jc w:val="right"/>
        <w:rPr>
          <w:rFonts w:ascii="Arial" w:hAnsi="Arial"/>
          <w:b/>
          <w:bCs/>
          <w:szCs w:val="24"/>
          <w:u w:val="single"/>
          <w:rtl/>
        </w:rPr>
      </w:pPr>
    </w:p>
    <w:p w:rsidR="00F50AE4" w:rsidRPr="00301D44" w:rsidRDefault="00F50AE4" w:rsidP="00F50AE4">
      <w:pPr>
        <w:spacing w:line="276" w:lineRule="auto"/>
        <w:jc w:val="right"/>
        <w:rPr>
          <w:rFonts w:ascii="Arial" w:hAnsi="Arial"/>
          <w:b/>
          <w:bCs/>
          <w:szCs w:val="24"/>
          <w:u w:val="single"/>
          <w:rtl/>
        </w:rPr>
      </w:pPr>
    </w:p>
    <w:p w:rsidR="00F50AE4" w:rsidRPr="00301D44" w:rsidRDefault="00F50AE4" w:rsidP="00F50AE4">
      <w:pPr>
        <w:spacing w:line="276" w:lineRule="auto"/>
        <w:jc w:val="right"/>
        <w:rPr>
          <w:rFonts w:ascii="Arial" w:hAnsi="Arial"/>
          <w:b/>
          <w:bCs/>
          <w:szCs w:val="24"/>
          <w:u w:val="single"/>
          <w:rtl/>
        </w:rPr>
      </w:pPr>
    </w:p>
    <w:p w:rsidR="00F50AE4" w:rsidRPr="00301D44" w:rsidRDefault="00F50AE4" w:rsidP="00F50AE4">
      <w:pPr>
        <w:spacing w:line="276" w:lineRule="auto"/>
        <w:jc w:val="right"/>
        <w:rPr>
          <w:rFonts w:ascii="Arial" w:hAnsi="Arial"/>
          <w:b/>
          <w:bCs/>
          <w:szCs w:val="24"/>
          <w:u w:val="single"/>
          <w:rtl/>
        </w:rPr>
      </w:pPr>
    </w:p>
    <w:p w:rsidR="00F50AE4" w:rsidRPr="00301D44" w:rsidRDefault="00F50AE4" w:rsidP="00F50AE4">
      <w:pPr>
        <w:spacing w:line="276" w:lineRule="auto"/>
        <w:jc w:val="right"/>
        <w:rPr>
          <w:rFonts w:ascii="Arial" w:hAnsi="Arial"/>
          <w:b/>
          <w:bCs/>
          <w:szCs w:val="24"/>
          <w:u w:val="single"/>
          <w:rtl/>
        </w:rPr>
      </w:pPr>
    </w:p>
    <w:p w:rsidR="00F50AE4" w:rsidRPr="00301D44" w:rsidRDefault="00F50AE4" w:rsidP="00F50AE4">
      <w:pPr>
        <w:spacing w:line="276" w:lineRule="auto"/>
        <w:jc w:val="right"/>
        <w:rPr>
          <w:rFonts w:ascii="Arial" w:hAnsi="Arial"/>
          <w:b/>
          <w:bCs/>
          <w:szCs w:val="24"/>
          <w:u w:val="single"/>
          <w:rtl/>
        </w:rPr>
      </w:pPr>
    </w:p>
    <w:p w:rsidR="00F50AE4" w:rsidRPr="00301D44" w:rsidRDefault="00F50AE4" w:rsidP="00F50AE4">
      <w:pPr>
        <w:spacing w:line="276" w:lineRule="auto"/>
        <w:jc w:val="right"/>
        <w:rPr>
          <w:rFonts w:ascii="Arial" w:hAnsi="Arial"/>
          <w:b/>
          <w:bCs/>
          <w:szCs w:val="24"/>
          <w:u w:val="single"/>
          <w:rtl/>
        </w:rPr>
      </w:pPr>
    </w:p>
    <w:p w:rsidR="00F50AE4" w:rsidRPr="00301D44" w:rsidRDefault="00F50AE4" w:rsidP="00F50AE4">
      <w:pPr>
        <w:spacing w:line="276" w:lineRule="auto"/>
        <w:jc w:val="right"/>
        <w:rPr>
          <w:rFonts w:ascii="Arial" w:hAnsi="Arial"/>
          <w:b/>
          <w:bCs/>
          <w:szCs w:val="24"/>
          <w:u w:val="single"/>
          <w:rtl/>
        </w:rPr>
      </w:pPr>
    </w:p>
    <w:p w:rsidR="00F50AE4" w:rsidRPr="00301D44" w:rsidRDefault="00F50AE4" w:rsidP="00F50AE4">
      <w:pPr>
        <w:spacing w:line="276" w:lineRule="auto"/>
        <w:jc w:val="right"/>
        <w:rPr>
          <w:rFonts w:ascii="Arial" w:hAnsi="Arial"/>
          <w:b/>
          <w:bCs/>
          <w:szCs w:val="24"/>
          <w:u w:val="single"/>
          <w:rtl/>
        </w:rPr>
      </w:pPr>
    </w:p>
    <w:p w:rsidR="00F50AE4" w:rsidRPr="00301D44" w:rsidRDefault="00F50AE4" w:rsidP="00F50AE4">
      <w:pPr>
        <w:spacing w:line="276" w:lineRule="auto"/>
        <w:jc w:val="right"/>
        <w:rPr>
          <w:rFonts w:ascii="Arial" w:hAnsi="Arial"/>
          <w:b/>
          <w:bCs/>
          <w:szCs w:val="24"/>
          <w:u w:val="single"/>
          <w:rtl/>
        </w:rPr>
      </w:pPr>
    </w:p>
    <w:p w:rsidR="00F50AE4" w:rsidRPr="00301D44" w:rsidRDefault="00F50AE4" w:rsidP="00F50AE4">
      <w:pPr>
        <w:spacing w:line="276" w:lineRule="auto"/>
        <w:jc w:val="right"/>
        <w:rPr>
          <w:rFonts w:ascii="Arial" w:hAnsi="Arial"/>
          <w:b/>
          <w:bCs/>
          <w:szCs w:val="24"/>
          <w:u w:val="single"/>
          <w:rtl/>
        </w:rPr>
      </w:pPr>
    </w:p>
    <w:p w:rsidR="00F50AE4" w:rsidRPr="00301D44" w:rsidRDefault="00F50AE4" w:rsidP="00F50AE4">
      <w:pPr>
        <w:spacing w:line="276" w:lineRule="auto"/>
        <w:jc w:val="right"/>
        <w:rPr>
          <w:rFonts w:ascii="Arial" w:hAnsi="Arial"/>
          <w:b/>
          <w:bCs/>
          <w:szCs w:val="24"/>
          <w:u w:val="single"/>
          <w:rtl/>
        </w:rPr>
      </w:pPr>
    </w:p>
    <w:p w:rsidR="00F50AE4" w:rsidRPr="00301D44" w:rsidRDefault="00F50AE4" w:rsidP="00F50AE4">
      <w:pPr>
        <w:spacing w:line="276" w:lineRule="auto"/>
        <w:jc w:val="right"/>
        <w:rPr>
          <w:rFonts w:ascii="Arial" w:hAnsi="Arial"/>
          <w:b/>
          <w:bCs/>
          <w:szCs w:val="24"/>
          <w:u w:val="single"/>
          <w:rtl/>
        </w:rPr>
      </w:pPr>
    </w:p>
    <w:p w:rsidR="00F50AE4" w:rsidRPr="00301D44" w:rsidRDefault="00F50AE4" w:rsidP="00F50AE4">
      <w:pPr>
        <w:spacing w:line="276" w:lineRule="auto"/>
        <w:jc w:val="right"/>
        <w:rPr>
          <w:rFonts w:ascii="Arial" w:hAnsi="Arial"/>
          <w:b/>
          <w:bCs/>
          <w:szCs w:val="24"/>
          <w:u w:val="single"/>
          <w:rtl/>
        </w:rPr>
      </w:pPr>
    </w:p>
    <w:p w:rsidR="00F50AE4" w:rsidRPr="00301D44" w:rsidRDefault="00F50AE4" w:rsidP="00F50AE4">
      <w:pPr>
        <w:spacing w:line="276" w:lineRule="auto"/>
        <w:jc w:val="right"/>
        <w:rPr>
          <w:rFonts w:ascii="Arial" w:hAnsi="Arial"/>
          <w:b/>
          <w:bCs/>
          <w:szCs w:val="24"/>
          <w:u w:val="single"/>
          <w:rtl/>
        </w:rPr>
      </w:pPr>
      <w:r w:rsidRPr="00301D44">
        <w:rPr>
          <w:rFonts w:ascii="Arial" w:hAnsi="Arial" w:hint="cs"/>
          <w:b/>
          <w:bCs/>
          <w:szCs w:val="24"/>
          <w:u w:val="single"/>
          <w:rtl/>
        </w:rPr>
        <w:t>נספח ח'</w:t>
      </w:r>
    </w:p>
    <w:p w:rsidR="00F50AE4" w:rsidRPr="00301D44" w:rsidRDefault="00F50AE4" w:rsidP="00F50AE4">
      <w:pPr>
        <w:spacing w:line="276" w:lineRule="auto"/>
        <w:rPr>
          <w:rFonts w:ascii="Arial" w:hAnsi="Arial"/>
          <w:szCs w:val="24"/>
          <w:rtl/>
        </w:rPr>
      </w:pPr>
    </w:p>
    <w:p w:rsidR="00F50AE4" w:rsidRPr="00301D44" w:rsidRDefault="00F50AE4" w:rsidP="00F50AE4">
      <w:pPr>
        <w:spacing w:line="276" w:lineRule="auto"/>
        <w:rPr>
          <w:rFonts w:ascii="Arial" w:hAnsi="Arial"/>
          <w:szCs w:val="24"/>
          <w:rtl/>
        </w:rPr>
      </w:pPr>
      <w:r w:rsidRPr="00301D44">
        <w:rPr>
          <w:rFonts w:ascii="Arial" w:hAnsi="Arial"/>
          <w:szCs w:val="24"/>
          <w:rtl/>
        </w:rPr>
        <w:t>תאריך ______________</w:t>
      </w:r>
    </w:p>
    <w:p w:rsidR="00F50AE4" w:rsidRPr="00301D44" w:rsidRDefault="00F50AE4" w:rsidP="00F50AE4">
      <w:pPr>
        <w:spacing w:line="276" w:lineRule="auto"/>
        <w:rPr>
          <w:rFonts w:ascii="Arial" w:hAnsi="Arial"/>
          <w:b/>
          <w:bCs/>
          <w:szCs w:val="24"/>
          <w:highlight w:val="yellow"/>
          <w:rtl/>
        </w:rPr>
      </w:pPr>
    </w:p>
    <w:p w:rsidR="00F50AE4" w:rsidRPr="00C1728A" w:rsidRDefault="00F50AE4" w:rsidP="00F50AE4">
      <w:pPr>
        <w:spacing w:line="276" w:lineRule="auto"/>
        <w:ind w:left="360" w:right="720"/>
        <w:jc w:val="center"/>
        <w:rPr>
          <w:b/>
          <w:bCs/>
          <w:szCs w:val="24"/>
          <w:u w:val="single"/>
          <w:rtl/>
        </w:rPr>
      </w:pPr>
      <w:r w:rsidRPr="00C1728A">
        <w:rPr>
          <w:rFonts w:ascii="Arial" w:hAnsi="Arial"/>
          <w:b/>
          <w:bCs/>
          <w:szCs w:val="24"/>
          <w:u w:val="single"/>
          <w:rtl/>
        </w:rPr>
        <w:t xml:space="preserve">שאלון למניעת ניגוד עניינים למכרז </w:t>
      </w:r>
      <w:r w:rsidRPr="00C1728A">
        <w:rPr>
          <w:rFonts w:ascii="Arial" w:hAnsi="Arial" w:hint="cs"/>
          <w:b/>
          <w:bCs/>
          <w:szCs w:val="24"/>
          <w:u w:val="single"/>
          <w:rtl/>
        </w:rPr>
        <w:t xml:space="preserve">47/11  בנושא </w:t>
      </w:r>
      <w:r w:rsidRPr="00C1728A">
        <w:rPr>
          <w:rFonts w:hint="cs"/>
          <w:b/>
          <w:bCs/>
          <w:szCs w:val="24"/>
          <w:u w:val="single"/>
          <w:rtl/>
        </w:rPr>
        <w:t xml:space="preserve">ייעוץ ותכנון אסטרטגי </w:t>
      </w:r>
    </w:p>
    <w:p w:rsidR="00F50AE4" w:rsidRPr="00C1728A" w:rsidRDefault="00F50AE4" w:rsidP="00F50AE4">
      <w:pPr>
        <w:spacing w:line="276" w:lineRule="auto"/>
        <w:ind w:left="360" w:right="720"/>
        <w:jc w:val="center"/>
        <w:rPr>
          <w:b/>
          <w:bCs/>
          <w:szCs w:val="24"/>
          <w:u w:val="single"/>
        </w:rPr>
      </w:pPr>
      <w:r w:rsidRPr="00C1728A">
        <w:rPr>
          <w:rFonts w:hint="cs"/>
          <w:b/>
          <w:bCs/>
          <w:szCs w:val="24"/>
          <w:u w:val="single"/>
          <w:rtl/>
        </w:rPr>
        <w:t>עבור מנהלת תחליפי הנפט</w:t>
      </w:r>
    </w:p>
    <w:p w:rsidR="00F50AE4" w:rsidRPr="00301D44" w:rsidRDefault="00F50AE4" w:rsidP="00F50AE4">
      <w:pPr>
        <w:spacing w:line="276" w:lineRule="auto"/>
        <w:jc w:val="center"/>
        <w:rPr>
          <w:rFonts w:ascii="Arial" w:hAnsi="Arial"/>
          <w:b/>
          <w:bCs/>
          <w:szCs w:val="24"/>
          <w:u w:val="single"/>
          <w:rtl/>
        </w:rPr>
      </w:pPr>
    </w:p>
    <w:p w:rsidR="00F50AE4" w:rsidRPr="00301D44" w:rsidRDefault="00F50AE4" w:rsidP="00F50AE4">
      <w:pPr>
        <w:spacing w:line="276" w:lineRule="auto"/>
        <w:jc w:val="center"/>
        <w:rPr>
          <w:rFonts w:ascii="Arial" w:hAnsi="Arial"/>
          <w:b/>
          <w:bCs/>
          <w:szCs w:val="24"/>
          <w:u w:val="single"/>
          <w:rtl/>
        </w:rPr>
      </w:pPr>
    </w:p>
    <w:p w:rsidR="00F50AE4" w:rsidRPr="00301D44" w:rsidRDefault="00F50AE4" w:rsidP="00F50AE4">
      <w:pPr>
        <w:spacing w:line="276" w:lineRule="auto"/>
        <w:rPr>
          <w:rFonts w:ascii="Arial" w:hAnsi="Arial"/>
          <w:szCs w:val="24"/>
          <w:rtl/>
        </w:rPr>
      </w:pPr>
      <w:r w:rsidRPr="00301D44">
        <w:rPr>
          <w:rFonts w:ascii="Arial" w:hAnsi="Arial"/>
          <w:szCs w:val="24"/>
          <w:rtl/>
        </w:rPr>
        <w:t>שם המציע:</w:t>
      </w:r>
    </w:p>
    <w:p w:rsidR="00F50AE4" w:rsidRPr="00301D44" w:rsidRDefault="00F50AE4" w:rsidP="00F50AE4">
      <w:pPr>
        <w:spacing w:line="276" w:lineRule="auto"/>
        <w:rPr>
          <w:rFonts w:ascii="Arial" w:hAnsi="Arial"/>
          <w:szCs w:val="24"/>
          <w:rtl/>
        </w:rPr>
      </w:pPr>
      <w:r w:rsidRPr="00301D44">
        <w:rPr>
          <w:rFonts w:ascii="Arial" w:hAnsi="Arial"/>
          <w:szCs w:val="24"/>
          <w:rtl/>
        </w:rPr>
        <w:t>___________________________________________________________</w:t>
      </w:r>
    </w:p>
    <w:p w:rsidR="00F50AE4" w:rsidRPr="00301D44" w:rsidRDefault="00F50AE4" w:rsidP="00F50AE4">
      <w:pPr>
        <w:spacing w:line="276" w:lineRule="auto"/>
        <w:jc w:val="both"/>
        <w:rPr>
          <w:rFonts w:ascii="Arial" w:hAnsi="Arial"/>
          <w:szCs w:val="24"/>
          <w:rtl/>
        </w:rPr>
      </w:pPr>
      <w:r w:rsidRPr="00301D44">
        <w:rPr>
          <w:rFonts w:ascii="Arial" w:hAnsi="Arial"/>
          <w:szCs w:val="24"/>
          <w:rtl/>
        </w:rPr>
        <w:t>שם המציע:</w:t>
      </w:r>
    </w:p>
    <w:p w:rsidR="00F50AE4" w:rsidRPr="00301D44" w:rsidRDefault="00F50AE4" w:rsidP="00F50AE4">
      <w:pPr>
        <w:spacing w:line="276" w:lineRule="auto"/>
        <w:rPr>
          <w:rFonts w:ascii="Arial" w:hAnsi="Arial"/>
          <w:szCs w:val="24"/>
          <w:rtl/>
        </w:rPr>
      </w:pPr>
      <w:r w:rsidRPr="00301D44">
        <w:rPr>
          <w:rFonts w:ascii="Arial" w:hAnsi="Arial"/>
          <w:szCs w:val="24"/>
          <w:rtl/>
        </w:rPr>
        <w:t>שמות המצהיר/ים מטעמו:</w:t>
      </w:r>
    </w:p>
    <w:p w:rsidR="00F50AE4" w:rsidRPr="00301D44" w:rsidRDefault="00F50AE4" w:rsidP="00F50AE4">
      <w:pPr>
        <w:spacing w:line="276" w:lineRule="auto"/>
        <w:rPr>
          <w:rFonts w:ascii="Arial" w:hAnsi="Arial"/>
          <w:szCs w:val="24"/>
          <w:rtl/>
        </w:rPr>
      </w:pPr>
      <w:r w:rsidRPr="00301D44">
        <w:rPr>
          <w:rFonts w:ascii="Arial" w:hAnsi="Arial"/>
          <w:szCs w:val="24"/>
          <w:rtl/>
        </w:rPr>
        <w:t>_________________________________________________</w:t>
      </w:r>
    </w:p>
    <w:p w:rsidR="00F50AE4" w:rsidRPr="00301D44" w:rsidRDefault="00F50AE4" w:rsidP="00F50AE4">
      <w:pPr>
        <w:spacing w:line="276" w:lineRule="auto"/>
        <w:jc w:val="both"/>
        <w:rPr>
          <w:rFonts w:ascii="Arial" w:hAnsi="Arial"/>
          <w:szCs w:val="24"/>
          <w:rtl/>
        </w:rPr>
      </w:pPr>
    </w:p>
    <w:p w:rsidR="00F50AE4" w:rsidRPr="00301D44" w:rsidRDefault="00F50AE4" w:rsidP="00F50AE4">
      <w:pPr>
        <w:spacing w:line="276" w:lineRule="auto"/>
        <w:jc w:val="both"/>
        <w:rPr>
          <w:rFonts w:ascii="Arial" w:hAnsi="Arial"/>
          <w:szCs w:val="24"/>
          <w:rtl/>
        </w:rPr>
      </w:pPr>
      <w:r w:rsidRPr="00301D44">
        <w:rPr>
          <w:rFonts w:ascii="Arial" w:hAnsi="Arial"/>
          <w:szCs w:val="24"/>
          <w:rtl/>
        </w:rPr>
        <w:t xml:space="preserve">נא פרט כל קשר אותו המציע, ו/או מי מעובדיו, ו/או התאגדות בה יש למציע תפקיד ו/או בעלות, מקיים, קיים או בכוונתו לקיים אשר יש בו לדעתך משום חשש לניגוד עניינים עם השירותים הנדרשים ע"י המשרד (במידת הצורך צרף רשימה): </w:t>
      </w:r>
    </w:p>
    <w:p w:rsidR="00F50AE4" w:rsidRPr="00301D44" w:rsidRDefault="00F50AE4" w:rsidP="00F50AE4">
      <w:pPr>
        <w:numPr>
          <w:ilvl w:val="0"/>
          <w:numId w:val="16"/>
        </w:numPr>
        <w:spacing w:line="276" w:lineRule="auto"/>
        <w:jc w:val="both"/>
        <w:rPr>
          <w:rFonts w:ascii="Arial" w:hAnsi="Arial"/>
          <w:szCs w:val="24"/>
        </w:rPr>
      </w:pPr>
      <w:r w:rsidRPr="00301D44">
        <w:rPr>
          <w:rFonts w:ascii="Arial" w:hAnsi="Arial"/>
          <w:szCs w:val="24"/>
          <w:rtl/>
        </w:rPr>
        <w:t>אין קשרים כאמור.</w:t>
      </w:r>
    </w:p>
    <w:p w:rsidR="00F50AE4" w:rsidRPr="00301D44" w:rsidRDefault="00F50AE4" w:rsidP="00F50AE4">
      <w:pPr>
        <w:numPr>
          <w:ilvl w:val="0"/>
          <w:numId w:val="16"/>
        </w:numPr>
        <w:spacing w:line="276" w:lineRule="auto"/>
        <w:jc w:val="both"/>
        <w:rPr>
          <w:rFonts w:ascii="Arial" w:hAnsi="Arial"/>
          <w:szCs w:val="24"/>
          <w:rtl/>
        </w:rPr>
      </w:pPr>
      <w:r w:rsidRPr="00301D44">
        <w:rPr>
          <w:rFonts w:ascii="Arial" w:hAnsi="Arial"/>
          <w:szCs w:val="24"/>
          <w:rtl/>
        </w:rPr>
        <w:t>להלן רשימת הקשרים:</w:t>
      </w:r>
    </w:p>
    <w:tbl>
      <w:tblPr>
        <w:bidiVisual/>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29"/>
        <w:gridCol w:w="2130"/>
        <w:gridCol w:w="2131"/>
        <w:gridCol w:w="2131"/>
      </w:tblGrid>
      <w:tr w:rsidR="00F50AE4" w:rsidRPr="00301D44" w:rsidTr="00050A9E">
        <w:tc>
          <w:tcPr>
            <w:tcW w:w="2129" w:type="dxa"/>
          </w:tcPr>
          <w:p w:rsidR="00F50AE4" w:rsidRPr="00301D44" w:rsidRDefault="00F50AE4" w:rsidP="00050A9E">
            <w:pPr>
              <w:spacing w:line="276" w:lineRule="auto"/>
              <w:jc w:val="both"/>
              <w:rPr>
                <w:rFonts w:ascii="Arial" w:hAnsi="Arial"/>
                <w:szCs w:val="24"/>
                <w:rtl/>
              </w:rPr>
            </w:pPr>
            <w:r w:rsidRPr="00301D44">
              <w:rPr>
                <w:rFonts w:ascii="Arial" w:hAnsi="Arial"/>
                <w:szCs w:val="24"/>
                <w:rtl/>
              </w:rPr>
              <w:t>שם הגוף</w:t>
            </w:r>
          </w:p>
        </w:tc>
        <w:tc>
          <w:tcPr>
            <w:tcW w:w="2130" w:type="dxa"/>
          </w:tcPr>
          <w:p w:rsidR="00F50AE4" w:rsidRPr="00301D44" w:rsidRDefault="00F50AE4" w:rsidP="00050A9E">
            <w:pPr>
              <w:spacing w:line="276" w:lineRule="auto"/>
              <w:jc w:val="both"/>
              <w:rPr>
                <w:rFonts w:ascii="Arial" w:hAnsi="Arial"/>
                <w:szCs w:val="24"/>
                <w:rtl/>
              </w:rPr>
            </w:pPr>
            <w:r w:rsidRPr="00301D44">
              <w:rPr>
                <w:rFonts w:ascii="Arial" w:hAnsi="Arial"/>
                <w:szCs w:val="24"/>
                <w:rtl/>
              </w:rPr>
              <w:t>תחום עיסוקו של הגוף</w:t>
            </w:r>
          </w:p>
        </w:tc>
        <w:tc>
          <w:tcPr>
            <w:tcW w:w="2131" w:type="dxa"/>
          </w:tcPr>
          <w:p w:rsidR="00F50AE4" w:rsidRPr="00301D44" w:rsidRDefault="00F50AE4" w:rsidP="00050A9E">
            <w:pPr>
              <w:spacing w:line="276" w:lineRule="auto"/>
              <w:jc w:val="both"/>
              <w:rPr>
                <w:rFonts w:ascii="Arial" w:hAnsi="Arial"/>
                <w:szCs w:val="24"/>
                <w:rtl/>
              </w:rPr>
            </w:pPr>
            <w:r w:rsidRPr="00301D44">
              <w:rPr>
                <w:rFonts w:ascii="Arial" w:hAnsi="Arial"/>
                <w:szCs w:val="24"/>
                <w:rtl/>
              </w:rPr>
              <w:t>התחום בו ניתן הייעוץ/שירות</w:t>
            </w:r>
          </w:p>
        </w:tc>
        <w:tc>
          <w:tcPr>
            <w:tcW w:w="2131" w:type="dxa"/>
          </w:tcPr>
          <w:p w:rsidR="00F50AE4" w:rsidRPr="00301D44" w:rsidRDefault="00F50AE4" w:rsidP="00050A9E">
            <w:pPr>
              <w:spacing w:line="276" w:lineRule="auto"/>
              <w:jc w:val="both"/>
              <w:rPr>
                <w:rFonts w:ascii="Arial" w:hAnsi="Arial"/>
                <w:szCs w:val="24"/>
                <w:rtl/>
              </w:rPr>
            </w:pPr>
            <w:r w:rsidRPr="00301D44">
              <w:rPr>
                <w:rFonts w:ascii="Arial" w:hAnsi="Arial"/>
                <w:szCs w:val="24"/>
                <w:rtl/>
              </w:rPr>
              <w:t>תקופת העבודה עם גוף זה</w:t>
            </w:r>
          </w:p>
        </w:tc>
      </w:tr>
      <w:tr w:rsidR="00F50AE4" w:rsidRPr="00301D44" w:rsidTr="00050A9E">
        <w:tc>
          <w:tcPr>
            <w:tcW w:w="2129" w:type="dxa"/>
          </w:tcPr>
          <w:p w:rsidR="00F50AE4" w:rsidRPr="00301D44" w:rsidRDefault="00F50AE4" w:rsidP="00050A9E">
            <w:pPr>
              <w:keepNext/>
              <w:spacing w:line="276" w:lineRule="auto"/>
              <w:jc w:val="both"/>
              <w:outlineLvl w:val="2"/>
              <w:rPr>
                <w:rFonts w:ascii="Arial" w:hAnsi="Arial"/>
                <w:szCs w:val="24"/>
                <w:highlight w:val="yellow"/>
                <w:rtl/>
              </w:rPr>
            </w:pPr>
          </w:p>
          <w:p w:rsidR="00F50AE4" w:rsidRPr="00301D44" w:rsidRDefault="00F50AE4" w:rsidP="00050A9E">
            <w:pPr>
              <w:keepNext/>
              <w:spacing w:line="276" w:lineRule="auto"/>
              <w:jc w:val="both"/>
              <w:outlineLvl w:val="2"/>
              <w:rPr>
                <w:rFonts w:ascii="Arial" w:hAnsi="Arial"/>
                <w:szCs w:val="24"/>
                <w:highlight w:val="yellow"/>
                <w:rtl/>
              </w:rPr>
            </w:pPr>
          </w:p>
        </w:tc>
        <w:tc>
          <w:tcPr>
            <w:tcW w:w="2130" w:type="dxa"/>
          </w:tcPr>
          <w:p w:rsidR="00F50AE4" w:rsidRPr="00301D44" w:rsidRDefault="00F50AE4" w:rsidP="00050A9E">
            <w:pPr>
              <w:keepNext/>
              <w:spacing w:line="276" w:lineRule="auto"/>
              <w:jc w:val="both"/>
              <w:outlineLvl w:val="2"/>
              <w:rPr>
                <w:rFonts w:ascii="Arial" w:hAnsi="Arial"/>
                <w:szCs w:val="24"/>
                <w:highlight w:val="yellow"/>
                <w:rtl/>
              </w:rPr>
            </w:pPr>
          </w:p>
        </w:tc>
        <w:tc>
          <w:tcPr>
            <w:tcW w:w="2131" w:type="dxa"/>
          </w:tcPr>
          <w:p w:rsidR="00F50AE4" w:rsidRPr="00301D44" w:rsidRDefault="00F50AE4" w:rsidP="00050A9E">
            <w:pPr>
              <w:keepNext/>
              <w:spacing w:line="276" w:lineRule="auto"/>
              <w:jc w:val="both"/>
              <w:outlineLvl w:val="2"/>
              <w:rPr>
                <w:rFonts w:ascii="Arial" w:hAnsi="Arial"/>
                <w:szCs w:val="24"/>
                <w:highlight w:val="yellow"/>
                <w:rtl/>
              </w:rPr>
            </w:pPr>
          </w:p>
        </w:tc>
        <w:tc>
          <w:tcPr>
            <w:tcW w:w="2131" w:type="dxa"/>
          </w:tcPr>
          <w:p w:rsidR="00F50AE4" w:rsidRPr="00301D44" w:rsidRDefault="00F50AE4" w:rsidP="00050A9E">
            <w:pPr>
              <w:keepNext/>
              <w:spacing w:line="276" w:lineRule="auto"/>
              <w:jc w:val="both"/>
              <w:outlineLvl w:val="2"/>
              <w:rPr>
                <w:rFonts w:ascii="Arial" w:hAnsi="Arial"/>
                <w:szCs w:val="24"/>
                <w:highlight w:val="yellow"/>
                <w:rtl/>
              </w:rPr>
            </w:pPr>
          </w:p>
        </w:tc>
      </w:tr>
      <w:tr w:rsidR="00F50AE4" w:rsidRPr="00301D44" w:rsidTr="00050A9E">
        <w:tc>
          <w:tcPr>
            <w:tcW w:w="2129" w:type="dxa"/>
          </w:tcPr>
          <w:p w:rsidR="00F50AE4" w:rsidRPr="00301D44" w:rsidRDefault="00F50AE4" w:rsidP="00050A9E">
            <w:pPr>
              <w:keepNext/>
              <w:spacing w:line="276" w:lineRule="auto"/>
              <w:jc w:val="both"/>
              <w:outlineLvl w:val="2"/>
              <w:rPr>
                <w:rFonts w:ascii="Arial" w:hAnsi="Arial"/>
                <w:szCs w:val="24"/>
                <w:highlight w:val="yellow"/>
                <w:rtl/>
              </w:rPr>
            </w:pPr>
          </w:p>
          <w:p w:rsidR="00F50AE4" w:rsidRPr="00301D44" w:rsidRDefault="00F50AE4" w:rsidP="00050A9E">
            <w:pPr>
              <w:keepNext/>
              <w:spacing w:line="276" w:lineRule="auto"/>
              <w:jc w:val="both"/>
              <w:outlineLvl w:val="2"/>
              <w:rPr>
                <w:rFonts w:ascii="Arial" w:hAnsi="Arial"/>
                <w:szCs w:val="24"/>
                <w:highlight w:val="yellow"/>
                <w:rtl/>
              </w:rPr>
            </w:pPr>
          </w:p>
        </w:tc>
        <w:tc>
          <w:tcPr>
            <w:tcW w:w="2130" w:type="dxa"/>
          </w:tcPr>
          <w:p w:rsidR="00F50AE4" w:rsidRPr="00301D44" w:rsidRDefault="00F50AE4" w:rsidP="00050A9E">
            <w:pPr>
              <w:keepNext/>
              <w:spacing w:line="276" w:lineRule="auto"/>
              <w:jc w:val="both"/>
              <w:outlineLvl w:val="2"/>
              <w:rPr>
                <w:rFonts w:ascii="Arial" w:hAnsi="Arial"/>
                <w:szCs w:val="24"/>
                <w:highlight w:val="yellow"/>
                <w:rtl/>
              </w:rPr>
            </w:pPr>
          </w:p>
        </w:tc>
        <w:tc>
          <w:tcPr>
            <w:tcW w:w="2131" w:type="dxa"/>
          </w:tcPr>
          <w:p w:rsidR="00F50AE4" w:rsidRPr="00301D44" w:rsidRDefault="00F50AE4" w:rsidP="00050A9E">
            <w:pPr>
              <w:keepNext/>
              <w:spacing w:line="276" w:lineRule="auto"/>
              <w:jc w:val="both"/>
              <w:outlineLvl w:val="2"/>
              <w:rPr>
                <w:rFonts w:ascii="Arial" w:hAnsi="Arial"/>
                <w:szCs w:val="24"/>
                <w:highlight w:val="yellow"/>
                <w:rtl/>
              </w:rPr>
            </w:pPr>
          </w:p>
        </w:tc>
        <w:tc>
          <w:tcPr>
            <w:tcW w:w="2131" w:type="dxa"/>
          </w:tcPr>
          <w:p w:rsidR="00F50AE4" w:rsidRPr="00301D44" w:rsidRDefault="00F50AE4" w:rsidP="00050A9E">
            <w:pPr>
              <w:keepNext/>
              <w:spacing w:line="276" w:lineRule="auto"/>
              <w:jc w:val="both"/>
              <w:outlineLvl w:val="2"/>
              <w:rPr>
                <w:rFonts w:ascii="Arial" w:hAnsi="Arial"/>
                <w:szCs w:val="24"/>
                <w:highlight w:val="yellow"/>
                <w:rtl/>
              </w:rPr>
            </w:pPr>
          </w:p>
        </w:tc>
      </w:tr>
      <w:tr w:rsidR="00F50AE4" w:rsidRPr="00301D44" w:rsidTr="00050A9E">
        <w:tc>
          <w:tcPr>
            <w:tcW w:w="2129" w:type="dxa"/>
          </w:tcPr>
          <w:p w:rsidR="00F50AE4" w:rsidRPr="00301D44" w:rsidRDefault="00F50AE4" w:rsidP="00050A9E">
            <w:pPr>
              <w:keepNext/>
              <w:spacing w:line="276" w:lineRule="auto"/>
              <w:jc w:val="both"/>
              <w:outlineLvl w:val="2"/>
              <w:rPr>
                <w:rFonts w:ascii="Arial" w:hAnsi="Arial"/>
                <w:szCs w:val="24"/>
                <w:highlight w:val="yellow"/>
                <w:rtl/>
              </w:rPr>
            </w:pPr>
          </w:p>
          <w:p w:rsidR="00F50AE4" w:rsidRPr="00301D44" w:rsidRDefault="00F50AE4" w:rsidP="00050A9E">
            <w:pPr>
              <w:keepNext/>
              <w:spacing w:line="276" w:lineRule="auto"/>
              <w:jc w:val="both"/>
              <w:outlineLvl w:val="2"/>
              <w:rPr>
                <w:rFonts w:ascii="Arial" w:hAnsi="Arial"/>
                <w:szCs w:val="24"/>
                <w:highlight w:val="yellow"/>
                <w:rtl/>
              </w:rPr>
            </w:pPr>
          </w:p>
        </w:tc>
        <w:tc>
          <w:tcPr>
            <w:tcW w:w="2130" w:type="dxa"/>
          </w:tcPr>
          <w:p w:rsidR="00F50AE4" w:rsidRPr="00301D44" w:rsidRDefault="00F50AE4" w:rsidP="00050A9E">
            <w:pPr>
              <w:keepNext/>
              <w:spacing w:line="276" w:lineRule="auto"/>
              <w:jc w:val="both"/>
              <w:outlineLvl w:val="2"/>
              <w:rPr>
                <w:rFonts w:ascii="Arial" w:hAnsi="Arial"/>
                <w:szCs w:val="24"/>
                <w:highlight w:val="yellow"/>
                <w:rtl/>
              </w:rPr>
            </w:pPr>
          </w:p>
        </w:tc>
        <w:tc>
          <w:tcPr>
            <w:tcW w:w="2131" w:type="dxa"/>
          </w:tcPr>
          <w:p w:rsidR="00F50AE4" w:rsidRPr="00301D44" w:rsidRDefault="00F50AE4" w:rsidP="00050A9E">
            <w:pPr>
              <w:keepNext/>
              <w:spacing w:line="276" w:lineRule="auto"/>
              <w:jc w:val="both"/>
              <w:outlineLvl w:val="2"/>
              <w:rPr>
                <w:rFonts w:ascii="Arial" w:hAnsi="Arial"/>
                <w:szCs w:val="24"/>
                <w:highlight w:val="yellow"/>
                <w:rtl/>
              </w:rPr>
            </w:pPr>
          </w:p>
        </w:tc>
        <w:tc>
          <w:tcPr>
            <w:tcW w:w="2131" w:type="dxa"/>
          </w:tcPr>
          <w:p w:rsidR="00F50AE4" w:rsidRPr="00301D44" w:rsidRDefault="00F50AE4" w:rsidP="00050A9E">
            <w:pPr>
              <w:keepNext/>
              <w:spacing w:line="276" w:lineRule="auto"/>
              <w:jc w:val="both"/>
              <w:outlineLvl w:val="2"/>
              <w:rPr>
                <w:rFonts w:ascii="Arial" w:hAnsi="Arial"/>
                <w:szCs w:val="24"/>
                <w:highlight w:val="yellow"/>
                <w:rtl/>
              </w:rPr>
            </w:pPr>
          </w:p>
        </w:tc>
      </w:tr>
      <w:tr w:rsidR="00F50AE4" w:rsidRPr="00301D44" w:rsidTr="00050A9E">
        <w:tc>
          <w:tcPr>
            <w:tcW w:w="2129" w:type="dxa"/>
          </w:tcPr>
          <w:p w:rsidR="00F50AE4" w:rsidRPr="00301D44" w:rsidRDefault="00F50AE4" w:rsidP="00050A9E">
            <w:pPr>
              <w:keepNext/>
              <w:spacing w:line="276" w:lineRule="auto"/>
              <w:jc w:val="both"/>
              <w:outlineLvl w:val="2"/>
              <w:rPr>
                <w:rFonts w:ascii="Arial" w:hAnsi="Arial"/>
                <w:szCs w:val="24"/>
                <w:highlight w:val="yellow"/>
                <w:rtl/>
              </w:rPr>
            </w:pPr>
          </w:p>
          <w:p w:rsidR="00F50AE4" w:rsidRPr="00301D44" w:rsidRDefault="00F50AE4" w:rsidP="00050A9E">
            <w:pPr>
              <w:keepNext/>
              <w:spacing w:line="276" w:lineRule="auto"/>
              <w:jc w:val="both"/>
              <w:outlineLvl w:val="2"/>
              <w:rPr>
                <w:rFonts w:ascii="Arial" w:hAnsi="Arial"/>
                <w:szCs w:val="24"/>
                <w:highlight w:val="yellow"/>
                <w:rtl/>
              </w:rPr>
            </w:pPr>
          </w:p>
        </w:tc>
        <w:tc>
          <w:tcPr>
            <w:tcW w:w="2130" w:type="dxa"/>
          </w:tcPr>
          <w:p w:rsidR="00F50AE4" w:rsidRPr="00301D44" w:rsidRDefault="00F50AE4" w:rsidP="00050A9E">
            <w:pPr>
              <w:keepNext/>
              <w:spacing w:line="276" w:lineRule="auto"/>
              <w:jc w:val="both"/>
              <w:outlineLvl w:val="2"/>
              <w:rPr>
                <w:rFonts w:ascii="Arial" w:hAnsi="Arial"/>
                <w:szCs w:val="24"/>
                <w:highlight w:val="yellow"/>
                <w:rtl/>
              </w:rPr>
            </w:pPr>
          </w:p>
        </w:tc>
        <w:tc>
          <w:tcPr>
            <w:tcW w:w="2131" w:type="dxa"/>
          </w:tcPr>
          <w:p w:rsidR="00F50AE4" w:rsidRPr="00301D44" w:rsidRDefault="00F50AE4" w:rsidP="00050A9E">
            <w:pPr>
              <w:keepNext/>
              <w:spacing w:line="276" w:lineRule="auto"/>
              <w:jc w:val="both"/>
              <w:outlineLvl w:val="2"/>
              <w:rPr>
                <w:rFonts w:ascii="Arial" w:hAnsi="Arial"/>
                <w:szCs w:val="24"/>
                <w:highlight w:val="yellow"/>
                <w:rtl/>
              </w:rPr>
            </w:pPr>
          </w:p>
        </w:tc>
        <w:tc>
          <w:tcPr>
            <w:tcW w:w="2131" w:type="dxa"/>
          </w:tcPr>
          <w:p w:rsidR="00F50AE4" w:rsidRPr="00301D44" w:rsidRDefault="00F50AE4" w:rsidP="00050A9E">
            <w:pPr>
              <w:keepNext/>
              <w:spacing w:line="276" w:lineRule="auto"/>
              <w:jc w:val="both"/>
              <w:outlineLvl w:val="2"/>
              <w:rPr>
                <w:rFonts w:ascii="Arial" w:hAnsi="Arial"/>
                <w:szCs w:val="24"/>
                <w:highlight w:val="yellow"/>
                <w:rtl/>
              </w:rPr>
            </w:pPr>
          </w:p>
        </w:tc>
      </w:tr>
    </w:tbl>
    <w:p w:rsidR="00F50AE4" w:rsidRPr="00301D44" w:rsidRDefault="00F50AE4" w:rsidP="00F50AE4">
      <w:pPr>
        <w:spacing w:line="276" w:lineRule="auto"/>
        <w:jc w:val="both"/>
        <w:rPr>
          <w:rFonts w:ascii="Arial" w:hAnsi="Arial"/>
          <w:b/>
          <w:bCs/>
          <w:szCs w:val="24"/>
          <w:rtl/>
        </w:rPr>
      </w:pPr>
    </w:p>
    <w:p w:rsidR="00F50AE4" w:rsidRPr="00301D44" w:rsidRDefault="00F50AE4" w:rsidP="00F50AE4">
      <w:pPr>
        <w:spacing w:line="276" w:lineRule="auto"/>
        <w:jc w:val="both"/>
        <w:rPr>
          <w:rFonts w:ascii="Arial" w:hAnsi="Arial"/>
          <w:b/>
          <w:bCs/>
          <w:szCs w:val="24"/>
          <w:rtl/>
        </w:rPr>
      </w:pPr>
      <w:r w:rsidRPr="00301D44">
        <w:rPr>
          <w:rFonts w:ascii="Arial" w:hAnsi="Arial"/>
          <w:b/>
          <w:bCs/>
          <w:szCs w:val="24"/>
          <w:rtl/>
        </w:rPr>
        <w:t xml:space="preserve">אני החתום מטה _____________________ ת.ז מס'_________________, מצהיר בזאת כי: </w:t>
      </w:r>
    </w:p>
    <w:p w:rsidR="00F50AE4" w:rsidRPr="00301D44" w:rsidRDefault="00F50AE4" w:rsidP="00F50AE4">
      <w:pPr>
        <w:numPr>
          <w:ilvl w:val="0"/>
          <w:numId w:val="15"/>
        </w:numPr>
        <w:tabs>
          <w:tab w:val="clear" w:pos="720"/>
          <w:tab w:val="num" w:pos="360"/>
        </w:tabs>
        <w:spacing w:line="276" w:lineRule="auto"/>
        <w:ind w:left="360"/>
        <w:jc w:val="both"/>
        <w:rPr>
          <w:rFonts w:ascii="Arial" w:hAnsi="Arial"/>
          <w:b/>
          <w:bCs/>
          <w:szCs w:val="24"/>
          <w:rtl/>
        </w:rPr>
      </w:pPr>
      <w:r w:rsidRPr="00301D44">
        <w:rPr>
          <w:rFonts w:ascii="Arial" w:hAnsi="Arial"/>
          <w:b/>
          <w:bCs/>
          <w:szCs w:val="24"/>
          <w:rtl/>
        </w:rPr>
        <w:t xml:space="preserve">כל המידע והפרטים שמסרתי בשאלון זה, מלאים, נכונים ואמיתיים; </w:t>
      </w:r>
    </w:p>
    <w:p w:rsidR="00F50AE4" w:rsidRPr="00301D44" w:rsidRDefault="00F50AE4" w:rsidP="00F50AE4">
      <w:pPr>
        <w:numPr>
          <w:ilvl w:val="0"/>
          <w:numId w:val="15"/>
        </w:numPr>
        <w:tabs>
          <w:tab w:val="clear" w:pos="720"/>
          <w:tab w:val="num" w:pos="360"/>
        </w:tabs>
        <w:spacing w:line="276" w:lineRule="auto"/>
        <w:ind w:left="360"/>
        <w:jc w:val="both"/>
        <w:rPr>
          <w:rFonts w:ascii="Arial" w:hAnsi="Arial"/>
          <w:b/>
          <w:bCs/>
          <w:szCs w:val="24"/>
          <w:u w:val="single"/>
        </w:rPr>
      </w:pPr>
      <w:r w:rsidRPr="00301D44">
        <w:rPr>
          <w:rFonts w:ascii="Arial" w:hAnsi="Arial"/>
          <w:b/>
          <w:bCs/>
          <w:szCs w:val="24"/>
          <w:rtl/>
        </w:rPr>
        <w:t xml:space="preserve">אני מתחייב לעדכן את משרד התשתיות הלאומיות על כל שינוי שיחול בפרטים ובמידע שמסרתי; </w:t>
      </w:r>
    </w:p>
    <w:p w:rsidR="00F50AE4" w:rsidRPr="00301D44" w:rsidRDefault="00F50AE4" w:rsidP="00F50AE4">
      <w:pPr>
        <w:numPr>
          <w:ilvl w:val="0"/>
          <w:numId w:val="15"/>
        </w:numPr>
        <w:tabs>
          <w:tab w:val="clear" w:pos="720"/>
          <w:tab w:val="num" w:pos="360"/>
        </w:tabs>
        <w:spacing w:line="276" w:lineRule="auto"/>
        <w:ind w:left="360"/>
        <w:jc w:val="both"/>
        <w:rPr>
          <w:rFonts w:ascii="Arial" w:hAnsi="Arial"/>
          <w:b/>
          <w:bCs/>
          <w:szCs w:val="24"/>
          <w:u w:val="single"/>
        </w:rPr>
      </w:pPr>
      <w:r w:rsidRPr="00301D44">
        <w:rPr>
          <w:rFonts w:ascii="Arial" w:hAnsi="Arial"/>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F50AE4" w:rsidRPr="00301D44" w:rsidRDefault="00F50AE4" w:rsidP="00F50AE4">
      <w:pPr>
        <w:spacing w:line="276" w:lineRule="auto"/>
        <w:jc w:val="both"/>
        <w:rPr>
          <w:rFonts w:ascii="Arial" w:hAnsi="Arial"/>
          <w:b/>
          <w:bCs/>
          <w:szCs w:val="24"/>
          <w:u w:val="single"/>
          <w:rtl/>
        </w:rPr>
      </w:pPr>
    </w:p>
    <w:p w:rsidR="00F50AE4" w:rsidRPr="00301D44" w:rsidRDefault="00F50AE4" w:rsidP="00F50AE4">
      <w:pPr>
        <w:spacing w:line="276" w:lineRule="auto"/>
        <w:jc w:val="both"/>
        <w:rPr>
          <w:rFonts w:ascii="Arial" w:hAnsi="Arial"/>
          <w:b/>
          <w:bCs/>
          <w:szCs w:val="24"/>
          <w:u w:val="single"/>
        </w:rPr>
      </w:pPr>
    </w:p>
    <w:tbl>
      <w:tblPr>
        <w:bidiVisual/>
        <w:tblW w:w="0" w:type="auto"/>
        <w:jc w:val="center"/>
        <w:tblLayout w:type="fixed"/>
        <w:tblLook w:val="0000"/>
      </w:tblPr>
      <w:tblGrid>
        <w:gridCol w:w="4303"/>
        <w:gridCol w:w="3969"/>
      </w:tblGrid>
      <w:tr w:rsidR="00F50AE4" w:rsidRPr="00301D44" w:rsidTr="00050A9E">
        <w:trPr>
          <w:jc w:val="center"/>
        </w:trPr>
        <w:tc>
          <w:tcPr>
            <w:tcW w:w="4303" w:type="dxa"/>
          </w:tcPr>
          <w:p w:rsidR="00F50AE4" w:rsidRPr="00301D44" w:rsidRDefault="00F50AE4" w:rsidP="00050A9E">
            <w:pPr>
              <w:spacing w:line="276" w:lineRule="auto"/>
              <w:jc w:val="center"/>
              <w:rPr>
                <w:rFonts w:ascii="Arial" w:hAnsi="Arial"/>
                <w:b/>
                <w:bCs/>
                <w:szCs w:val="24"/>
                <w:rtl/>
              </w:rPr>
            </w:pPr>
            <w:r w:rsidRPr="00301D44">
              <w:rPr>
                <w:rFonts w:ascii="Arial" w:hAnsi="Arial"/>
                <w:b/>
                <w:bCs/>
                <w:szCs w:val="24"/>
                <w:rtl/>
              </w:rPr>
              <w:t>____________________</w:t>
            </w:r>
          </w:p>
        </w:tc>
        <w:tc>
          <w:tcPr>
            <w:tcW w:w="3969" w:type="dxa"/>
          </w:tcPr>
          <w:p w:rsidR="00F50AE4" w:rsidRPr="00301D44" w:rsidRDefault="00F50AE4" w:rsidP="00050A9E">
            <w:pPr>
              <w:spacing w:line="276" w:lineRule="auto"/>
              <w:jc w:val="center"/>
              <w:rPr>
                <w:rFonts w:ascii="Arial" w:hAnsi="Arial"/>
                <w:b/>
                <w:bCs/>
                <w:szCs w:val="24"/>
                <w:rtl/>
              </w:rPr>
            </w:pPr>
            <w:r w:rsidRPr="00301D44">
              <w:rPr>
                <w:rFonts w:ascii="Arial" w:hAnsi="Arial"/>
                <w:b/>
                <w:bCs/>
                <w:szCs w:val="24"/>
                <w:rtl/>
              </w:rPr>
              <w:t>____________________________</w:t>
            </w:r>
          </w:p>
        </w:tc>
      </w:tr>
      <w:tr w:rsidR="00F50AE4" w:rsidRPr="00301D44" w:rsidTr="00050A9E">
        <w:trPr>
          <w:jc w:val="center"/>
        </w:trPr>
        <w:tc>
          <w:tcPr>
            <w:tcW w:w="4303" w:type="dxa"/>
          </w:tcPr>
          <w:p w:rsidR="00F50AE4" w:rsidRPr="00301D44" w:rsidRDefault="00F50AE4" w:rsidP="00050A9E">
            <w:pPr>
              <w:spacing w:line="276" w:lineRule="auto"/>
              <w:jc w:val="center"/>
              <w:rPr>
                <w:rFonts w:ascii="Arial" w:hAnsi="Arial"/>
                <w:b/>
                <w:bCs/>
                <w:szCs w:val="24"/>
                <w:rtl/>
              </w:rPr>
            </w:pPr>
            <w:r w:rsidRPr="00301D44">
              <w:rPr>
                <w:rFonts w:ascii="Arial" w:hAnsi="Arial"/>
                <w:b/>
                <w:bCs/>
                <w:szCs w:val="24"/>
                <w:rtl/>
              </w:rPr>
              <w:t>תאריך</w:t>
            </w:r>
          </w:p>
        </w:tc>
        <w:tc>
          <w:tcPr>
            <w:tcW w:w="3969" w:type="dxa"/>
          </w:tcPr>
          <w:p w:rsidR="00F50AE4" w:rsidRPr="00301D44" w:rsidRDefault="00F50AE4" w:rsidP="00050A9E">
            <w:pPr>
              <w:tabs>
                <w:tab w:val="right" w:pos="891"/>
              </w:tabs>
              <w:spacing w:line="276" w:lineRule="auto"/>
              <w:jc w:val="center"/>
              <w:rPr>
                <w:rFonts w:ascii="Arial" w:hAnsi="Arial"/>
                <w:b/>
                <w:bCs/>
                <w:szCs w:val="24"/>
                <w:rtl/>
              </w:rPr>
            </w:pPr>
            <w:r w:rsidRPr="00301D44">
              <w:rPr>
                <w:rFonts w:ascii="Arial" w:hAnsi="Arial"/>
                <w:b/>
                <w:bCs/>
                <w:szCs w:val="24"/>
                <w:rtl/>
              </w:rPr>
              <w:t>חתימה</w:t>
            </w:r>
          </w:p>
        </w:tc>
      </w:tr>
    </w:tbl>
    <w:p w:rsidR="00F50AE4" w:rsidRPr="00301D44" w:rsidRDefault="00F50AE4" w:rsidP="00F50AE4">
      <w:pPr>
        <w:spacing w:line="276" w:lineRule="auto"/>
        <w:jc w:val="both"/>
        <w:rPr>
          <w:szCs w:val="24"/>
          <w:rtl/>
        </w:rPr>
      </w:pPr>
      <w:r w:rsidRPr="00301D44">
        <w:rPr>
          <w:rFonts w:hint="cs"/>
          <w:szCs w:val="24"/>
          <w:rtl/>
        </w:rPr>
        <w:t xml:space="preserve"> </w:t>
      </w:r>
    </w:p>
    <w:p w:rsidR="00F50AE4" w:rsidRPr="00301D44" w:rsidRDefault="00F50AE4" w:rsidP="00F50AE4">
      <w:pPr>
        <w:spacing w:line="276" w:lineRule="auto"/>
        <w:jc w:val="both"/>
        <w:rPr>
          <w:szCs w:val="24"/>
          <w:rtl/>
        </w:rPr>
      </w:pPr>
    </w:p>
    <w:p w:rsidR="00F50AE4" w:rsidRPr="00301D44" w:rsidRDefault="00F50AE4" w:rsidP="00F50AE4">
      <w:pPr>
        <w:spacing w:line="276" w:lineRule="auto"/>
        <w:jc w:val="both"/>
        <w:rPr>
          <w:szCs w:val="24"/>
          <w:rtl/>
        </w:rPr>
      </w:pPr>
    </w:p>
    <w:p w:rsidR="00F50AE4" w:rsidRPr="00301D44" w:rsidRDefault="00F50AE4" w:rsidP="00F50AE4">
      <w:pPr>
        <w:spacing w:line="276" w:lineRule="auto"/>
        <w:jc w:val="both"/>
        <w:rPr>
          <w:szCs w:val="24"/>
          <w:rtl/>
        </w:rPr>
      </w:pPr>
    </w:p>
    <w:p w:rsidR="00F50AE4" w:rsidRPr="00301D44" w:rsidRDefault="00F50AE4" w:rsidP="00F50AE4">
      <w:pPr>
        <w:spacing w:line="276" w:lineRule="auto"/>
        <w:jc w:val="both"/>
        <w:rPr>
          <w:szCs w:val="24"/>
          <w:rtl/>
        </w:rPr>
      </w:pPr>
    </w:p>
    <w:p w:rsidR="00F50AE4" w:rsidRPr="00301D44" w:rsidRDefault="00F50AE4" w:rsidP="00F50AE4">
      <w:pPr>
        <w:spacing w:line="276" w:lineRule="auto"/>
        <w:jc w:val="both"/>
        <w:rPr>
          <w:szCs w:val="24"/>
          <w:rtl/>
        </w:rPr>
      </w:pPr>
    </w:p>
    <w:p w:rsidR="00F50AE4" w:rsidRPr="00301D44" w:rsidRDefault="00F50AE4" w:rsidP="00F50AE4">
      <w:pPr>
        <w:spacing w:line="276" w:lineRule="auto"/>
        <w:jc w:val="both"/>
        <w:rPr>
          <w:szCs w:val="24"/>
          <w:rtl/>
        </w:rPr>
      </w:pPr>
    </w:p>
    <w:p w:rsidR="00F50AE4" w:rsidRPr="00301D44" w:rsidRDefault="00F50AE4" w:rsidP="00F50AE4">
      <w:pPr>
        <w:spacing w:line="276" w:lineRule="auto"/>
        <w:jc w:val="both"/>
        <w:rPr>
          <w:szCs w:val="24"/>
          <w:rtl/>
        </w:rPr>
      </w:pPr>
    </w:p>
    <w:p w:rsidR="00F50AE4" w:rsidRPr="00301D44" w:rsidRDefault="00F50AE4" w:rsidP="00F50AE4">
      <w:pPr>
        <w:spacing w:line="276" w:lineRule="auto"/>
        <w:jc w:val="both"/>
        <w:rPr>
          <w:szCs w:val="24"/>
          <w:rtl/>
        </w:rPr>
      </w:pPr>
    </w:p>
    <w:p w:rsidR="00F50AE4" w:rsidRPr="00301D44" w:rsidRDefault="00F50AE4" w:rsidP="00F50AE4">
      <w:pPr>
        <w:spacing w:line="276" w:lineRule="auto"/>
        <w:jc w:val="both"/>
        <w:rPr>
          <w:szCs w:val="24"/>
          <w:rtl/>
        </w:rPr>
      </w:pPr>
    </w:p>
    <w:p w:rsidR="00F50AE4" w:rsidRPr="00301D44" w:rsidRDefault="00F50AE4" w:rsidP="00F50AE4">
      <w:pPr>
        <w:spacing w:line="276" w:lineRule="auto"/>
        <w:jc w:val="both"/>
        <w:rPr>
          <w:szCs w:val="24"/>
          <w:rtl/>
        </w:rPr>
      </w:pPr>
      <w:r w:rsidRPr="00301D44">
        <w:rPr>
          <w:rFonts w:hint="cs"/>
          <w:szCs w:val="24"/>
          <w:rtl/>
        </w:rPr>
        <w:t xml:space="preserve">תאריך _______________ </w:t>
      </w:r>
    </w:p>
    <w:p w:rsidR="00F50AE4" w:rsidRPr="00301D44" w:rsidRDefault="00F50AE4" w:rsidP="00F50AE4">
      <w:pPr>
        <w:bidi w:val="0"/>
        <w:rPr>
          <w:b/>
          <w:bCs/>
          <w:szCs w:val="24"/>
          <w:rtl/>
        </w:rPr>
      </w:pPr>
    </w:p>
    <w:p w:rsidR="00F50AE4" w:rsidRPr="00301D44" w:rsidRDefault="00F50AE4" w:rsidP="00F50AE4">
      <w:pPr>
        <w:spacing w:line="276" w:lineRule="auto"/>
        <w:jc w:val="both"/>
        <w:rPr>
          <w:b/>
          <w:bCs/>
          <w:szCs w:val="24"/>
          <w:rtl/>
        </w:rPr>
      </w:pPr>
    </w:p>
    <w:p w:rsidR="00F50AE4" w:rsidRPr="00301D44" w:rsidRDefault="00F50AE4" w:rsidP="00F50AE4">
      <w:pPr>
        <w:spacing w:line="276" w:lineRule="auto"/>
        <w:jc w:val="center"/>
        <w:rPr>
          <w:b/>
          <w:bCs/>
          <w:szCs w:val="24"/>
          <w:rtl/>
        </w:rPr>
      </w:pPr>
      <w:r w:rsidRPr="00301D44">
        <w:rPr>
          <w:rFonts w:hint="cs"/>
          <w:b/>
          <w:bCs/>
          <w:szCs w:val="24"/>
          <w:rtl/>
        </w:rPr>
        <w:t>-שאלון לאנשי הצוות המוצעים לביצוע העבודה-</w:t>
      </w:r>
    </w:p>
    <w:p w:rsidR="00F50AE4" w:rsidRPr="00301D44" w:rsidRDefault="00F50AE4" w:rsidP="00F50AE4">
      <w:pPr>
        <w:spacing w:line="276" w:lineRule="auto"/>
        <w:jc w:val="both"/>
        <w:rPr>
          <w:rFonts w:ascii="Arial" w:hAnsi="Arial"/>
          <w:b/>
          <w:bCs/>
          <w:szCs w:val="24"/>
          <w:u w:val="single"/>
          <w:rtl/>
        </w:rPr>
      </w:pPr>
    </w:p>
    <w:p w:rsidR="00F50AE4" w:rsidRPr="00301D44" w:rsidRDefault="00F50AE4" w:rsidP="00F50AE4">
      <w:pPr>
        <w:spacing w:line="276" w:lineRule="auto"/>
        <w:ind w:left="360"/>
        <w:jc w:val="center"/>
        <w:rPr>
          <w:b/>
          <w:bCs/>
          <w:szCs w:val="24"/>
          <w:u w:val="single"/>
          <w:rtl/>
        </w:rPr>
      </w:pPr>
      <w:r w:rsidRPr="00301D44">
        <w:rPr>
          <w:rFonts w:ascii="Arial" w:hAnsi="Arial"/>
          <w:b/>
          <w:bCs/>
          <w:szCs w:val="24"/>
          <w:u w:val="single"/>
          <w:rtl/>
        </w:rPr>
        <w:t xml:space="preserve">שאלון למניעת ניגוד עניינים למכרז </w:t>
      </w:r>
      <w:r w:rsidRPr="004614D7">
        <w:rPr>
          <w:rFonts w:ascii="Arial" w:hAnsi="Arial" w:hint="cs"/>
          <w:b/>
          <w:bCs/>
          <w:szCs w:val="24"/>
          <w:u w:val="single"/>
          <w:rtl/>
        </w:rPr>
        <w:t>47/11</w:t>
      </w:r>
      <w:r>
        <w:rPr>
          <w:rFonts w:ascii="Arial" w:hAnsi="Arial" w:hint="cs"/>
          <w:b/>
          <w:bCs/>
          <w:szCs w:val="24"/>
          <w:u w:val="single"/>
          <w:rtl/>
        </w:rPr>
        <w:t xml:space="preserve"> </w:t>
      </w:r>
      <w:r w:rsidRPr="00301D44">
        <w:rPr>
          <w:rFonts w:ascii="Arial" w:hAnsi="Arial" w:hint="cs"/>
          <w:b/>
          <w:bCs/>
          <w:szCs w:val="24"/>
          <w:u w:val="single"/>
          <w:rtl/>
        </w:rPr>
        <w:t xml:space="preserve">בנושא </w:t>
      </w:r>
      <w:r w:rsidRPr="00301D44">
        <w:rPr>
          <w:rFonts w:hint="cs"/>
          <w:b/>
          <w:bCs/>
          <w:szCs w:val="24"/>
          <w:u w:val="single"/>
          <w:rtl/>
        </w:rPr>
        <w:t xml:space="preserve">ייעוץ ותכנון אסטרטגי </w:t>
      </w:r>
    </w:p>
    <w:p w:rsidR="00F50AE4" w:rsidRPr="00301D44" w:rsidRDefault="00F50AE4" w:rsidP="00F50AE4">
      <w:pPr>
        <w:spacing w:line="276" w:lineRule="auto"/>
        <w:ind w:left="360"/>
        <w:jc w:val="center"/>
        <w:rPr>
          <w:b/>
          <w:bCs/>
          <w:szCs w:val="24"/>
          <w:u w:val="single"/>
        </w:rPr>
      </w:pPr>
      <w:r w:rsidRPr="00301D44">
        <w:rPr>
          <w:rFonts w:hint="cs"/>
          <w:b/>
          <w:bCs/>
          <w:szCs w:val="24"/>
          <w:u w:val="single"/>
          <w:rtl/>
        </w:rPr>
        <w:t>עבור מנהלת תחליפי הנפט</w:t>
      </w:r>
    </w:p>
    <w:p w:rsidR="00F50AE4" w:rsidRPr="00301D44" w:rsidRDefault="00F50AE4" w:rsidP="00F50AE4">
      <w:pPr>
        <w:spacing w:line="276" w:lineRule="auto"/>
        <w:jc w:val="center"/>
        <w:rPr>
          <w:rFonts w:ascii="Arial" w:hAnsi="Arial"/>
          <w:b/>
          <w:bCs/>
          <w:szCs w:val="24"/>
          <w:u w:val="single"/>
          <w:rtl/>
        </w:rPr>
      </w:pPr>
    </w:p>
    <w:p w:rsidR="00F50AE4" w:rsidRPr="00301D44" w:rsidRDefault="00F50AE4" w:rsidP="00F50AE4">
      <w:pPr>
        <w:spacing w:line="276" w:lineRule="auto"/>
        <w:jc w:val="both"/>
        <w:rPr>
          <w:rFonts w:ascii="Arial" w:hAnsi="Arial"/>
          <w:szCs w:val="24"/>
          <w:rtl/>
        </w:rPr>
      </w:pPr>
      <w:r w:rsidRPr="00301D44">
        <w:rPr>
          <w:rFonts w:ascii="Arial" w:hAnsi="Arial" w:hint="cs"/>
          <w:szCs w:val="24"/>
          <w:rtl/>
        </w:rPr>
        <w:t>שם איש הצוות המוצע</w:t>
      </w:r>
      <w:r w:rsidRPr="00301D44">
        <w:rPr>
          <w:rFonts w:ascii="Arial" w:hAnsi="Arial"/>
          <w:szCs w:val="24"/>
          <w:rtl/>
        </w:rPr>
        <w:t>:</w:t>
      </w:r>
    </w:p>
    <w:p w:rsidR="00F50AE4" w:rsidRPr="00301D44" w:rsidRDefault="00F50AE4" w:rsidP="00F50AE4">
      <w:pPr>
        <w:spacing w:line="276" w:lineRule="auto"/>
        <w:jc w:val="both"/>
        <w:rPr>
          <w:rFonts w:ascii="Arial" w:hAnsi="Arial"/>
          <w:szCs w:val="24"/>
          <w:rtl/>
        </w:rPr>
      </w:pPr>
      <w:r w:rsidRPr="00301D44">
        <w:rPr>
          <w:rFonts w:ascii="Arial" w:hAnsi="Arial"/>
          <w:szCs w:val="24"/>
          <w:rtl/>
        </w:rPr>
        <w:t>_________________________________________________</w:t>
      </w:r>
    </w:p>
    <w:p w:rsidR="00F50AE4" w:rsidRPr="00301D44" w:rsidRDefault="00F50AE4" w:rsidP="00F50AE4">
      <w:pPr>
        <w:spacing w:line="276" w:lineRule="auto"/>
        <w:jc w:val="both"/>
        <w:rPr>
          <w:rFonts w:ascii="Arial" w:hAnsi="Arial"/>
          <w:szCs w:val="24"/>
          <w:rtl/>
        </w:rPr>
      </w:pPr>
    </w:p>
    <w:p w:rsidR="00F50AE4" w:rsidRPr="00301D44" w:rsidRDefault="00F50AE4" w:rsidP="00F50AE4">
      <w:pPr>
        <w:spacing w:line="276" w:lineRule="auto"/>
        <w:jc w:val="both"/>
        <w:rPr>
          <w:rFonts w:ascii="Arial" w:hAnsi="Arial"/>
          <w:szCs w:val="24"/>
          <w:rtl/>
        </w:rPr>
      </w:pPr>
      <w:r w:rsidRPr="00301D44">
        <w:rPr>
          <w:rFonts w:ascii="Arial" w:hAnsi="Arial"/>
          <w:szCs w:val="24"/>
          <w:rtl/>
        </w:rPr>
        <w:t xml:space="preserve">נא פרט כל קשר </w:t>
      </w:r>
      <w:r w:rsidRPr="00301D44">
        <w:rPr>
          <w:rFonts w:ascii="Arial" w:hAnsi="Arial" w:hint="cs"/>
          <w:szCs w:val="24"/>
          <w:rtl/>
        </w:rPr>
        <w:t>ל</w:t>
      </w:r>
      <w:r w:rsidRPr="00301D44">
        <w:rPr>
          <w:rFonts w:ascii="Arial" w:hAnsi="Arial"/>
          <w:szCs w:val="24"/>
          <w:rtl/>
        </w:rPr>
        <w:t xml:space="preserve">תפקיד אשר יש בו לדעתך משום חשש לניגוד עניינים עם השירותים הנדרשים ע"י המשרד (במידת הצורך צרף רשימה): </w:t>
      </w:r>
    </w:p>
    <w:p w:rsidR="00F50AE4" w:rsidRPr="00301D44" w:rsidRDefault="00F50AE4" w:rsidP="00F50AE4">
      <w:pPr>
        <w:spacing w:line="276" w:lineRule="auto"/>
        <w:rPr>
          <w:rFonts w:ascii="Arial" w:hAnsi="Arial"/>
          <w:szCs w:val="24"/>
          <w:rtl/>
        </w:rPr>
      </w:pPr>
    </w:p>
    <w:p w:rsidR="00F50AE4" w:rsidRPr="00301D44" w:rsidRDefault="00F50AE4" w:rsidP="00F50AE4">
      <w:pPr>
        <w:numPr>
          <w:ilvl w:val="0"/>
          <w:numId w:val="16"/>
        </w:numPr>
        <w:spacing w:line="276" w:lineRule="auto"/>
        <w:jc w:val="both"/>
        <w:rPr>
          <w:rFonts w:ascii="Arial" w:hAnsi="Arial"/>
          <w:szCs w:val="24"/>
        </w:rPr>
      </w:pPr>
      <w:r w:rsidRPr="00301D44">
        <w:rPr>
          <w:rFonts w:ascii="Arial" w:hAnsi="Arial"/>
          <w:szCs w:val="24"/>
          <w:rtl/>
        </w:rPr>
        <w:t>אין קשרים כאמור.</w:t>
      </w:r>
    </w:p>
    <w:p w:rsidR="00F50AE4" w:rsidRPr="00301D44" w:rsidRDefault="00F50AE4" w:rsidP="00F50AE4">
      <w:pPr>
        <w:spacing w:line="276" w:lineRule="auto"/>
        <w:ind w:left="360"/>
        <w:rPr>
          <w:rFonts w:ascii="Arial" w:hAnsi="Arial"/>
          <w:szCs w:val="24"/>
        </w:rPr>
      </w:pPr>
    </w:p>
    <w:p w:rsidR="00F50AE4" w:rsidRPr="00301D44" w:rsidRDefault="00F50AE4" w:rsidP="00F50AE4">
      <w:pPr>
        <w:numPr>
          <w:ilvl w:val="0"/>
          <w:numId w:val="16"/>
        </w:numPr>
        <w:spacing w:line="276" w:lineRule="auto"/>
        <w:jc w:val="both"/>
        <w:rPr>
          <w:rFonts w:ascii="Arial" w:hAnsi="Arial"/>
          <w:szCs w:val="24"/>
          <w:rtl/>
        </w:rPr>
      </w:pPr>
      <w:r w:rsidRPr="00301D44">
        <w:rPr>
          <w:rFonts w:ascii="Arial" w:hAnsi="Arial"/>
          <w:szCs w:val="24"/>
          <w:rtl/>
        </w:rPr>
        <w:t>להלן רשימת הקשרים:</w:t>
      </w:r>
    </w:p>
    <w:p w:rsidR="00F50AE4" w:rsidRPr="00301D44" w:rsidRDefault="00F50AE4" w:rsidP="00F50AE4">
      <w:pPr>
        <w:spacing w:line="276" w:lineRule="auto"/>
        <w:ind w:left="360"/>
        <w:rPr>
          <w:rFonts w:ascii="Arial" w:hAnsi="Arial"/>
          <w:szCs w:val="24"/>
          <w:highlight w:val="yellow"/>
          <w:u w:val="single"/>
          <w:rtl/>
        </w:rPr>
      </w:pPr>
    </w:p>
    <w:tbl>
      <w:tblPr>
        <w:bidiVisual/>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29"/>
        <w:gridCol w:w="2130"/>
        <w:gridCol w:w="2131"/>
        <w:gridCol w:w="2131"/>
      </w:tblGrid>
      <w:tr w:rsidR="00F50AE4" w:rsidRPr="00301D44" w:rsidTr="00050A9E">
        <w:tc>
          <w:tcPr>
            <w:tcW w:w="2129" w:type="dxa"/>
          </w:tcPr>
          <w:p w:rsidR="00F50AE4" w:rsidRPr="00301D44" w:rsidRDefault="00F50AE4" w:rsidP="00050A9E">
            <w:pPr>
              <w:spacing w:line="276" w:lineRule="auto"/>
              <w:jc w:val="both"/>
              <w:rPr>
                <w:rFonts w:ascii="Arial" w:hAnsi="Arial"/>
                <w:szCs w:val="24"/>
                <w:rtl/>
              </w:rPr>
            </w:pPr>
            <w:r w:rsidRPr="00301D44">
              <w:rPr>
                <w:rFonts w:ascii="Arial" w:hAnsi="Arial"/>
                <w:szCs w:val="24"/>
                <w:rtl/>
              </w:rPr>
              <w:t>שם הגוף</w:t>
            </w:r>
          </w:p>
        </w:tc>
        <w:tc>
          <w:tcPr>
            <w:tcW w:w="2130" w:type="dxa"/>
          </w:tcPr>
          <w:p w:rsidR="00F50AE4" w:rsidRPr="00301D44" w:rsidRDefault="00F50AE4" w:rsidP="00050A9E">
            <w:pPr>
              <w:spacing w:line="276" w:lineRule="auto"/>
              <w:jc w:val="both"/>
              <w:rPr>
                <w:rFonts w:ascii="Arial" w:hAnsi="Arial"/>
                <w:szCs w:val="24"/>
                <w:rtl/>
              </w:rPr>
            </w:pPr>
            <w:r w:rsidRPr="00301D44">
              <w:rPr>
                <w:rFonts w:ascii="Arial" w:hAnsi="Arial"/>
                <w:szCs w:val="24"/>
                <w:rtl/>
              </w:rPr>
              <w:t>תחום עיסוקו של הגוף</w:t>
            </w:r>
          </w:p>
        </w:tc>
        <w:tc>
          <w:tcPr>
            <w:tcW w:w="2131" w:type="dxa"/>
          </w:tcPr>
          <w:p w:rsidR="00F50AE4" w:rsidRPr="00301D44" w:rsidRDefault="00F50AE4" w:rsidP="00050A9E">
            <w:pPr>
              <w:spacing w:line="276" w:lineRule="auto"/>
              <w:jc w:val="both"/>
              <w:rPr>
                <w:rFonts w:ascii="Arial" w:hAnsi="Arial"/>
                <w:szCs w:val="24"/>
                <w:rtl/>
              </w:rPr>
            </w:pPr>
            <w:r w:rsidRPr="00301D44">
              <w:rPr>
                <w:rFonts w:ascii="Arial" w:hAnsi="Arial"/>
                <w:szCs w:val="24"/>
                <w:rtl/>
              </w:rPr>
              <w:t>התחום בו ניתן הייעוץ/שירות</w:t>
            </w:r>
          </w:p>
        </w:tc>
        <w:tc>
          <w:tcPr>
            <w:tcW w:w="2131" w:type="dxa"/>
          </w:tcPr>
          <w:p w:rsidR="00F50AE4" w:rsidRPr="00301D44" w:rsidRDefault="00F50AE4" w:rsidP="00050A9E">
            <w:pPr>
              <w:spacing w:line="276" w:lineRule="auto"/>
              <w:jc w:val="both"/>
              <w:rPr>
                <w:rFonts w:ascii="Arial" w:hAnsi="Arial"/>
                <w:szCs w:val="24"/>
                <w:rtl/>
              </w:rPr>
            </w:pPr>
            <w:r w:rsidRPr="00301D44">
              <w:rPr>
                <w:rFonts w:ascii="Arial" w:hAnsi="Arial"/>
                <w:szCs w:val="24"/>
                <w:rtl/>
              </w:rPr>
              <w:t>תקופת העבודה עם גוף זה</w:t>
            </w:r>
          </w:p>
        </w:tc>
      </w:tr>
      <w:tr w:rsidR="00F50AE4" w:rsidRPr="00301D44" w:rsidTr="00050A9E">
        <w:tc>
          <w:tcPr>
            <w:tcW w:w="2129" w:type="dxa"/>
          </w:tcPr>
          <w:p w:rsidR="00F50AE4" w:rsidRPr="00301D44" w:rsidRDefault="00F50AE4" w:rsidP="00050A9E">
            <w:pPr>
              <w:keepNext/>
              <w:spacing w:line="276" w:lineRule="auto"/>
              <w:jc w:val="both"/>
              <w:outlineLvl w:val="2"/>
              <w:rPr>
                <w:rFonts w:ascii="Arial" w:hAnsi="Arial"/>
                <w:szCs w:val="24"/>
                <w:highlight w:val="yellow"/>
                <w:rtl/>
              </w:rPr>
            </w:pPr>
          </w:p>
          <w:p w:rsidR="00F50AE4" w:rsidRPr="00301D44" w:rsidRDefault="00F50AE4" w:rsidP="00050A9E">
            <w:pPr>
              <w:keepNext/>
              <w:spacing w:line="276" w:lineRule="auto"/>
              <w:jc w:val="both"/>
              <w:outlineLvl w:val="2"/>
              <w:rPr>
                <w:rFonts w:ascii="Arial" w:hAnsi="Arial"/>
                <w:szCs w:val="24"/>
                <w:highlight w:val="yellow"/>
                <w:rtl/>
              </w:rPr>
            </w:pPr>
          </w:p>
        </w:tc>
        <w:tc>
          <w:tcPr>
            <w:tcW w:w="2130" w:type="dxa"/>
          </w:tcPr>
          <w:p w:rsidR="00F50AE4" w:rsidRPr="00301D44" w:rsidRDefault="00F50AE4" w:rsidP="00050A9E">
            <w:pPr>
              <w:keepNext/>
              <w:spacing w:line="276" w:lineRule="auto"/>
              <w:jc w:val="both"/>
              <w:outlineLvl w:val="2"/>
              <w:rPr>
                <w:rFonts w:ascii="Arial" w:hAnsi="Arial"/>
                <w:szCs w:val="24"/>
                <w:highlight w:val="yellow"/>
                <w:rtl/>
              </w:rPr>
            </w:pPr>
          </w:p>
        </w:tc>
        <w:tc>
          <w:tcPr>
            <w:tcW w:w="2131" w:type="dxa"/>
          </w:tcPr>
          <w:p w:rsidR="00F50AE4" w:rsidRPr="00301D44" w:rsidRDefault="00F50AE4" w:rsidP="00050A9E">
            <w:pPr>
              <w:keepNext/>
              <w:spacing w:line="276" w:lineRule="auto"/>
              <w:jc w:val="both"/>
              <w:outlineLvl w:val="2"/>
              <w:rPr>
                <w:rFonts w:ascii="Arial" w:hAnsi="Arial"/>
                <w:szCs w:val="24"/>
                <w:highlight w:val="yellow"/>
                <w:rtl/>
              </w:rPr>
            </w:pPr>
          </w:p>
        </w:tc>
        <w:tc>
          <w:tcPr>
            <w:tcW w:w="2131" w:type="dxa"/>
          </w:tcPr>
          <w:p w:rsidR="00F50AE4" w:rsidRPr="00301D44" w:rsidRDefault="00F50AE4" w:rsidP="00050A9E">
            <w:pPr>
              <w:keepNext/>
              <w:spacing w:line="276" w:lineRule="auto"/>
              <w:jc w:val="both"/>
              <w:outlineLvl w:val="2"/>
              <w:rPr>
                <w:rFonts w:ascii="Arial" w:hAnsi="Arial"/>
                <w:szCs w:val="24"/>
                <w:highlight w:val="yellow"/>
                <w:rtl/>
              </w:rPr>
            </w:pPr>
          </w:p>
        </w:tc>
      </w:tr>
      <w:tr w:rsidR="00F50AE4" w:rsidRPr="00301D44" w:rsidTr="00050A9E">
        <w:tc>
          <w:tcPr>
            <w:tcW w:w="2129" w:type="dxa"/>
          </w:tcPr>
          <w:p w:rsidR="00F50AE4" w:rsidRPr="00301D44" w:rsidRDefault="00F50AE4" w:rsidP="00050A9E">
            <w:pPr>
              <w:keepNext/>
              <w:spacing w:line="276" w:lineRule="auto"/>
              <w:jc w:val="both"/>
              <w:outlineLvl w:val="2"/>
              <w:rPr>
                <w:rFonts w:ascii="Arial" w:hAnsi="Arial"/>
                <w:szCs w:val="24"/>
                <w:highlight w:val="yellow"/>
                <w:rtl/>
              </w:rPr>
            </w:pPr>
          </w:p>
          <w:p w:rsidR="00F50AE4" w:rsidRPr="00301D44" w:rsidRDefault="00F50AE4" w:rsidP="00050A9E">
            <w:pPr>
              <w:keepNext/>
              <w:spacing w:line="276" w:lineRule="auto"/>
              <w:jc w:val="both"/>
              <w:outlineLvl w:val="2"/>
              <w:rPr>
                <w:rFonts w:ascii="Arial" w:hAnsi="Arial"/>
                <w:szCs w:val="24"/>
                <w:highlight w:val="yellow"/>
                <w:rtl/>
              </w:rPr>
            </w:pPr>
          </w:p>
        </w:tc>
        <w:tc>
          <w:tcPr>
            <w:tcW w:w="2130" w:type="dxa"/>
          </w:tcPr>
          <w:p w:rsidR="00F50AE4" w:rsidRPr="00301D44" w:rsidRDefault="00F50AE4" w:rsidP="00050A9E">
            <w:pPr>
              <w:keepNext/>
              <w:spacing w:line="276" w:lineRule="auto"/>
              <w:jc w:val="both"/>
              <w:outlineLvl w:val="2"/>
              <w:rPr>
                <w:rFonts w:ascii="Arial" w:hAnsi="Arial"/>
                <w:szCs w:val="24"/>
                <w:highlight w:val="yellow"/>
                <w:rtl/>
              </w:rPr>
            </w:pPr>
          </w:p>
        </w:tc>
        <w:tc>
          <w:tcPr>
            <w:tcW w:w="2131" w:type="dxa"/>
          </w:tcPr>
          <w:p w:rsidR="00F50AE4" w:rsidRPr="00301D44" w:rsidRDefault="00F50AE4" w:rsidP="00050A9E">
            <w:pPr>
              <w:keepNext/>
              <w:spacing w:line="276" w:lineRule="auto"/>
              <w:jc w:val="both"/>
              <w:outlineLvl w:val="2"/>
              <w:rPr>
                <w:rFonts w:ascii="Arial" w:hAnsi="Arial"/>
                <w:szCs w:val="24"/>
                <w:highlight w:val="yellow"/>
                <w:rtl/>
              </w:rPr>
            </w:pPr>
          </w:p>
        </w:tc>
        <w:tc>
          <w:tcPr>
            <w:tcW w:w="2131" w:type="dxa"/>
          </w:tcPr>
          <w:p w:rsidR="00F50AE4" w:rsidRPr="00301D44" w:rsidRDefault="00F50AE4" w:rsidP="00050A9E">
            <w:pPr>
              <w:keepNext/>
              <w:spacing w:line="276" w:lineRule="auto"/>
              <w:jc w:val="both"/>
              <w:outlineLvl w:val="2"/>
              <w:rPr>
                <w:rFonts w:ascii="Arial" w:hAnsi="Arial"/>
                <w:szCs w:val="24"/>
                <w:highlight w:val="yellow"/>
                <w:rtl/>
              </w:rPr>
            </w:pPr>
          </w:p>
        </w:tc>
      </w:tr>
      <w:tr w:rsidR="00F50AE4" w:rsidRPr="00301D44" w:rsidTr="00050A9E">
        <w:tc>
          <w:tcPr>
            <w:tcW w:w="2129" w:type="dxa"/>
          </w:tcPr>
          <w:p w:rsidR="00F50AE4" w:rsidRPr="00301D44" w:rsidRDefault="00F50AE4" w:rsidP="00050A9E">
            <w:pPr>
              <w:keepNext/>
              <w:spacing w:line="276" w:lineRule="auto"/>
              <w:jc w:val="both"/>
              <w:outlineLvl w:val="2"/>
              <w:rPr>
                <w:rFonts w:ascii="Arial" w:hAnsi="Arial"/>
                <w:szCs w:val="24"/>
                <w:highlight w:val="yellow"/>
                <w:rtl/>
              </w:rPr>
            </w:pPr>
          </w:p>
          <w:p w:rsidR="00F50AE4" w:rsidRPr="00301D44" w:rsidRDefault="00F50AE4" w:rsidP="00050A9E">
            <w:pPr>
              <w:keepNext/>
              <w:spacing w:line="276" w:lineRule="auto"/>
              <w:jc w:val="both"/>
              <w:outlineLvl w:val="2"/>
              <w:rPr>
                <w:rFonts w:ascii="Arial" w:hAnsi="Arial"/>
                <w:szCs w:val="24"/>
                <w:highlight w:val="yellow"/>
                <w:rtl/>
              </w:rPr>
            </w:pPr>
          </w:p>
        </w:tc>
        <w:tc>
          <w:tcPr>
            <w:tcW w:w="2130" w:type="dxa"/>
          </w:tcPr>
          <w:p w:rsidR="00F50AE4" w:rsidRPr="00301D44" w:rsidRDefault="00F50AE4" w:rsidP="00050A9E">
            <w:pPr>
              <w:keepNext/>
              <w:spacing w:line="276" w:lineRule="auto"/>
              <w:jc w:val="both"/>
              <w:outlineLvl w:val="2"/>
              <w:rPr>
                <w:rFonts w:ascii="Arial" w:hAnsi="Arial"/>
                <w:szCs w:val="24"/>
                <w:highlight w:val="yellow"/>
                <w:rtl/>
              </w:rPr>
            </w:pPr>
          </w:p>
        </w:tc>
        <w:tc>
          <w:tcPr>
            <w:tcW w:w="2131" w:type="dxa"/>
          </w:tcPr>
          <w:p w:rsidR="00F50AE4" w:rsidRPr="00301D44" w:rsidRDefault="00F50AE4" w:rsidP="00050A9E">
            <w:pPr>
              <w:keepNext/>
              <w:spacing w:line="276" w:lineRule="auto"/>
              <w:jc w:val="both"/>
              <w:outlineLvl w:val="2"/>
              <w:rPr>
                <w:rFonts w:ascii="Arial" w:hAnsi="Arial"/>
                <w:szCs w:val="24"/>
                <w:highlight w:val="yellow"/>
                <w:rtl/>
              </w:rPr>
            </w:pPr>
          </w:p>
        </w:tc>
        <w:tc>
          <w:tcPr>
            <w:tcW w:w="2131" w:type="dxa"/>
          </w:tcPr>
          <w:p w:rsidR="00F50AE4" w:rsidRPr="00301D44" w:rsidRDefault="00F50AE4" w:rsidP="00050A9E">
            <w:pPr>
              <w:keepNext/>
              <w:spacing w:line="276" w:lineRule="auto"/>
              <w:jc w:val="both"/>
              <w:outlineLvl w:val="2"/>
              <w:rPr>
                <w:rFonts w:ascii="Arial" w:hAnsi="Arial"/>
                <w:szCs w:val="24"/>
                <w:highlight w:val="yellow"/>
                <w:rtl/>
              </w:rPr>
            </w:pPr>
          </w:p>
        </w:tc>
      </w:tr>
      <w:tr w:rsidR="00F50AE4" w:rsidRPr="00301D44" w:rsidTr="00050A9E">
        <w:tc>
          <w:tcPr>
            <w:tcW w:w="2129" w:type="dxa"/>
          </w:tcPr>
          <w:p w:rsidR="00F50AE4" w:rsidRPr="00301D44" w:rsidRDefault="00F50AE4" w:rsidP="00050A9E">
            <w:pPr>
              <w:keepNext/>
              <w:spacing w:line="276" w:lineRule="auto"/>
              <w:jc w:val="both"/>
              <w:outlineLvl w:val="2"/>
              <w:rPr>
                <w:rFonts w:ascii="Arial" w:hAnsi="Arial"/>
                <w:szCs w:val="24"/>
                <w:highlight w:val="yellow"/>
                <w:rtl/>
              </w:rPr>
            </w:pPr>
          </w:p>
          <w:p w:rsidR="00F50AE4" w:rsidRPr="00301D44" w:rsidRDefault="00F50AE4" w:rsidP="00050A9E">
            <w:pPr>
              <w:keepNext/>
              <w:spacing w:line="276" w:lineRule="auto"/>
              <w:jc w:val="both"/>
              <w:outlineLvl w:val="2"/>
              <w:rPr>
                <w:rFonts w:ascii="Arial" w:hAnsi="Arial"/>
                <w:szCs w:val="24"/>
                <w:highlight w:val="yellow"/>
                <w:rtl/>
              </w:rPr>
            </w:pPr>
          </w:p>
        </w:tc>
        <w:tc>
          <w:tcPr>
            <w:tcW w:w="2130" w:type="dxa"/>
          </w:tcPr>
          <w:p w:rsidR="00F50AE4" w:rsidRPr="00301D44" w:rsidRDefault="00F50AE4" w:rsidP="00050A9E">
            <w:pPr>
              <w:keepNext/>
              <w:spacing w:line="276" w:lineRule="auto"/>
              <w:jc w:val="both"/>
              <w:outlineLvl w:val="2"/>
              <w:rPr>
                <w:rFonts w:ascii="Arial" w:hAnsi="Arial"/>
                <w:szCs w:val="24"/>
                <w:highlight w:val="yellow"/>
                <w:rtl/>
              </w:rPr>
            </w:pPr>
          </w:p>
        </w:tc>
        <w:tc>
          <w:tcPr>
            <w:tcW w:w="2131" w:type="dxa"/>
          </w:tcPr>
          <w:p w:rsidR="00F50AE4" w:rsidRPr="00301D44" w:rsidRDefault="00F50AE4" w:rsidP="00050A9E">
            <w:pPr>
              <w:keepNext/>
              <w:spacing w:line="276" w:lineRule="auto"/>
              <w:jc w:val="both"/>
              <w:outlineLvl w:val="2"/>
              <w:rPr>
                <w:rFonts w:ascii="Arial" w:hAnsi="Arial"/>
                <w:szCs w:val="24"/>
                <w:highlight w:val="yellow"/>
                <w:rtl/>
              </w:rPr>
            </w:pPr>
          </w:p>
        </w:tc>
        <w:tc>
          <w:tcPr>
            <w:tcW w:w="2131" w:type="dxa"/>
          </w:tcPr>
          <w:p w:rsidR="00F50AE4" w:rsidRPr="00301D44" w:rsidRDefault="00F50AE4" w:rsidP="00050A9E">
            <w:pPr>
              <w:keepNext/>
              <w:spacing w:line="276" w:lineRule="auto"/>
              <w:jc w:val="both"/>
              <w:outlineLvl w:val="2"/>
              <w:rPr>
                <w:rFonts w:ascii="Arial" w:hAnsi="Arial"/>
                <w:szCs w:val="24"/>
                <w:highlight w:val="yellow"/>
                <w:rtl/>
              </w:rPr>
            </w:pPr>
          </w:p>
        </w:tc>
      </w:tr>
    </w:tbl>
    <w:p w:rsidR="00F50AE4" w:rsidRPr="00301D44" w:rsidRDefault="00F50AE4" w:rsidP="00F50AE4">
      <w:pPr>
        <w:spacing w:line="276" w:lineRule="auto"/>
        <w:jc w:val="both"/>
        <w:rPr>
          <w:rFonts w:ascii="Arial" w:hAnsi="Arial"/>
          <w:b/>
          <w:bCs/>
          <w:szCs w:val="24"/>
          <w:rtl/>
        </w:rPr>
      </w:pPr>
    </w:p>
    <w:p w:rsidR="00F50AE4" w:rsidRPr="00301D44" w:rsidRDefault="00F50AE4" w:rsidP="00F50AE4">
      <w:pPr>
        <w:spacing w:line="276" w:lineRule="auto"/>
        <w:jc w:val="both"/>
        <w:rPr>
          <w:rFonts w:ascii="Arial" w:hAnsi="Arial"/>
          <w:b/>
          <w:bCs/>
          <w:szCs w:val="24"/>
          <w:rtl/>
        </w:rPr>
      </w:pPr>
    </w:p>
    <w:p w:rsidR="00F50AE4" w:rsidRPr="00301D44" w:rsidRDefault="00F50AE4" w:rsidP="00F50AE4">
      <w:pPr>
        <w:spacing w:line="276" w:lineRule="auto"/>
        <w:jc w:val="both"/>
        <w:rPr>
          <w:rFonts w:ascii="Arial" w:hAnsi="Arial"/>
          <w:b/>
          <w:bCs/>
          <w:szCs w:val="24"/>
          <w:rtl/>
        </w:rPr>
      </w:pPr>
      <w:r w:rsidRPr="00301D44">
        <w:rPr>
          <w:rFonts w:ascii="Arial" w:hAnsi="Arial"/>
          <w:b/>
          <w:bCs/>
          <w:szCs w:val="24"/>
          <w:rtl/>
        </w:rPr>
        <w:t xml:space="preserve">אני החתום מטה _____________________ ת.ז מס'_________________, מצהיר בזאת כי: </w:t>
      </w:r>
    </w:p>
    <w:p w:rsidR="00F50AE4" w:rsidRPr="00301D44" w:rsidRDefault="00F50AE4" w:rsidP="00F50AE4">
      <w:pPr>
        <w:numPr>
          <w:ilvl w:val="0"/>
          <w:numId w:val="15"/>
        </w:numPr>
        <w:tabs>
          <w:tab w:val="clear" w:pos="720"/>
          <w:tab w:val="num" w:pos="360"/>
        </w:tabs>
        <w:spacing w:line="276" w:lineRule="auto"/>
        <w:ind w:left="360"/>
        <w:jc w:val="both"/>
        <w:rPr>
          <w:rFonts w:ascii="Arial" w:hAnsi="Arial"/>
          <w:b/>
          <w:bCs/>
          <w:szCs w:val="24"/>
          <w:rtl/>
        </w:rPr>
      </w:pPr>
      <w:r w:rsidRPr="00301D44">
        <w:rPr>
          <w:rFonts w:ascii="Arial" w:hAnsi="Arial"/>
          <w:b/>
          <w:bCs/>
          <w:szCs w:val="24"/>
          <w:rtl/>
        </w:rPr>
        <w:t xml:space="preserve">כל המידע והפרטים שמסרתי בשאלון זה, מלאים, נכונים ואמיתיים; </w:t>
      </w:r>
    </w:p>
    <w:p w:rsidR="00F50AE4" w:rsidRPr="00301D44" w:rsidRDefault="00F50AE4" w:rsidP="00F50AE4">
      <w:pPr>
        <w:numPr>
          <w:ilvl w:val="0"/>
          <w:numId w:val="15"/>
        </w:numPr>
        <w:tabs>
          <w:tab w:val="clear" w:pos="720"/>
          <w:tab w:val="num" w:pos="360"/>
        </w:tabs>
        <w:spacing w:line="276" w:lineRule="auto"/>
        <w:ind w:left="360"/>
        <w:jc w:val="both"/>
        <w:rPr>
          <w:rFonts w:ascii="Arial" w:hAnsi="Arial"/>
          <w:b/>
          <w:bCs/>
          <w:szCs w:val="24"/>
          <w:u w:val="single"/>
        </w:rPr>
      </w:pPr>
      <w:r w:rsidRPr="00301D44">
        <w:rPr>
          <w:rFonts w:ascii="Arial" w:hAnsi="Arial"/>
          <w:b/>
          <w:bCs/>
          <w:szCs w:val="24"/>
          <w:rtl/>
        </w:rPr>
        <w:t xml:space="preserve">אני מתחייב לעדכן את משרד התשתיות הלאומיות על כל שינוי שיחול בפרטים ובמידע שמסרתי; </w:t>
      </w:r>
    </w:p>
    <w:p w:rsidR="00F50AE4" w:rsidRPr="00301D44" w:rsidRDefault="00F50AE4" w:rsidP="00F50AE4">
      <w:pPr>
        <w:numPr>
          <w:ilvl w:val="0"/>
          <w:numId w:val="15"/>
        </w:numPr>
        <w:tabs>
          <w:tab w:val="clear" w:pos="720"/>
          <w:tab w:val="num" w:pos="360"/>
        </w:tabs>
        <w:spacing w:line="276" w:lineRule="auto"/>
        <w:ind w:left="360"/>
        <w:jc w:val="both"/>
        <w:rPr>
          <w:rFonts w:ascii="Arial" w:hAnsi="Arial"/>
          <w:b/>
          <w:bCs/>
          <w:szCs w:val="24"/>
          <w:u w:val="single"/>
        </w:rPr>
      </w:pPr>
      <w:r w:rsidRPr="00301D44">
        <w:rPr>
          <w:rFonts w:ascii="Arial" w:hAnsi="Arial"/>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F50AE4" w:rsidRPr="00301D44" w:rsidRDefault="00F50AE4" w:rsidP="00F50AE4">
      <w:pPr>
        <w:spacing w:line="276" w:lineRule="auto"/>
        <w:jc w:val="both"/>
        <w:rPr>
          <w:rFonts w:ascii="Arial" w:hAnsi="Arial"/>
          <w:b/>
          <w:bCs/>
          <w:szCs w:val="24"/>
          <w:u w:val="single"/>
          <w:rtl/>
        </w:rPr>
      </w:pPr>
    </w:p>
    <w:p w:rsidR="00F50AE4" w:rsidRPr="00301D44" w:rsidRDefault="00F50AE4" w:rsidP="00F50AE4">
      <w:pPr>
        <w:spacing w:line="276" w:lineRule="auto"/>
        <w:jc w:val="center"/>
        <w:rPr>
          <w:rFonts w:ascii="Arial" w:hAnsi="Arial"/>
          <w:b/>
          <w:bCs/>
          <w:szCs w:val="24"/>
          <w:u w:val="single"/>
        </w:rPr>
      </w:pPr>
    </w:p>
    <w:tbl>
      <w:tblPr>
        <w:bidiVisual/>
        <w:tblW w:w="0" w:type="auto"/>
        <w:jc w:val="center"/>
        <w:tblLayout w:type="fixed"/>
        <w:tblLook w:val="0000"/>
      </w:tblPr>
      <w:tblGrid>
        <w:gridCol w:w="4303"/>
        <w:gridCol w:w="3969"/>
      </w:tblGrid>
      <w:tr w:rsidR="00F50AE4" w:rsidRPr="00301D44" w:rsidTr="00050A9E">
        <w:trPr>
          <w:jc w:val="center"/>
        </w:trPr>
        <w:tc>
          <w:tcPr>
            <w:tcW w:w="4303" w:type="dxa"/>
          </w:tcPr>
          <w:p w:rsidR="00F50AE4" w:rsidRPr="00301D44" w:rsidRDefault="00F50AE4" w:rsidP="00050A9E">
            <w:pPr>
              <w:spacing w:line="276" w:lineRule="auto"/>
              <w:jc w:val="center"/>
              <w:rPr>
                <w:rFonts w:ascii="Arial" w:hAnsi="Arial"/>
                <w:b/>
                <w:bCs/>
                <w:szCs w:val="24"/>
                <w:rtl/>
              </w:rPr>
            </w:pPr>
            <w:r w:rsidRPr="00301D44">
              <w:rPr>
                <w:rFonts w:ascii="Arial" w:hAnsi="Arial"/>
                <w:b/>
                <w:bCs/>
                <w:szCs w:val="24"/>
                <w:rtl/>
              </w:rPr>
              <w:t>____________________</w:t>
            </w:r>
          </w:p>
        </w:tc>
        <w:tc>
          <w:tcPr>
            <w:tcW w:w="3969" w:type="dxa"/>
          </w:tcPr>
          <w:p w:rsidR="00F50AE4" w:rsidRPr="00301D44" w:rsidRDefault="00F50AE4" w:rsidP="00050A9E">
            <w:pPr>
              <w:spacing w:line="276" w:lineRule="auto"/>
              <w:jc w:val="center"/>
              <w:rPr>
                <w:rFonts w:ascii="Arial" w:hAnsi="Arial"/>
                <w:b/>
                <w:bCs/>
                <w:szCs w:val="24"/>
                <w:rtl/>
              </w:rPr>
            </w:pPr>
            <w:r w:rsidRPr="00301D44">
              <w:rPr>
                <w:rFonts w:ascii="Arial" w:hAnsi="Arial"/>
                <w:b/>
                <w:bCs/>
                <w:szCs w:val="24"/>
                <w:rtl/>
              </w:rPr>
              <w:t>____________________________</w:t>
            </w:r>
          </w:p>
        </w:tc>
      </w:tr>
      <w:tr w:rsidR="00F50AE4" w:rsidRPr="00301D44" w:rsidTr="00050A9E">
        <w:trPr>
          <w:jc w:val="center"/>
        </w:trPr>
        <w:tc>
          <w:tcPr>
            <w:tcW w:w="4303" w:type="dxa"/>
          </w:tcPr>
          <w:p w:rsidR="00F50AE4" w:rsidRPr="00301D44" w:rsidRDefault="00F50AE4" w:rsidP="00050A9E">
            <w:pPr>
              <w:spacing w:line="276" w:lineRule="auto"/>
              <w:jc w:val="center"/>
              <w:rPr>
                <w:rFonts w:ascii="Arial" w:hAnsi="Arial"/>
                <w:b/>
                <w:bCs/>
                <w:szCs w:val="24"/>
                <w:rtl/>
              </w:rPr>
            </w:pPr>
            <w:r w:rsidRPr="00301D44">
              <w:rPr>
                <w:rFonts w:ascii="Arial" w:hAnsi="Arial"/>
                <w:b/>
                <w:bCs/>
                <w:szCs w:val="24"/>
                <w:rtl/>
              </w:rPr>
              <w:t>תאריך</w:t>
            </w:r>
          </w:p>
        </w:tc>
        <w:tc>
          <w:tcPr>
            <w:tcW w:w="3969" w:type="dxa"/>
          </w:tcPr>
          <w:p w:rsidR="00F50AE4" w:rsidRPr="00301D44" w:rsidRDefault="00F50AE4" w:rsidP="00050A9E">
            <w:pPr>
              <w:tabs>
                <w:tab w:val="right" w:pos="891"/>
              </w:tabs>
              <w:spacing w:line="276" w:lineRule="auto"/>
              <w:jc w:val="center"/>
              <w:rPr>
                <w:rFonts w:ascii="Arial" w:hAnsi="Arial"/>
                <w:b/>
                <w:bCs/>
                <w:szCs w:val="24"/>
                <w:rtl/>
              </w:rPr>
            </w:pPr>
            <w:r w:rsidRPr="00301D44">
              <w:rPr>
                <w:rFonts w:ascii="Arial" w:hAnsi="Arial"/>
                <w:b/>
                <w:bCs/>
                <w:szCs w:val="24"/>
                <w:rtl/>
              </w:rPr>
              <w:t>חתימה</w:t>
            </w:r>
          </w:p>
        </w:tc>
      </w:tr>
    </w:tbl>
    <w:p w:rsidR="00F50AE4" w:rsidRPr="00301D44" w:rsidRDefault="00F50AE4" w:rsidP="00F50AE4">
      <w:pPr>
        <w:spacing w:line="276" w:lineRule="auto"/>
        <w:jc w:val="both"/>
        <w:rPr>
          <w:szCs w:val="24"/>
          <w:rtl/>
        </w:rPr>
      </w:pPr>
      <w:r w:rsidRPr="00301D44">
        <w:rPr>
          <w:rFonts w:hint="cs"/>
          <w:szCs w:val="24"/>
          <w:rtl/>
        </w:rPr>
        <w:t xml:space="preserve"> </w:t>
      </w:r>
      <w:r w:rsidRPr="00301D44">
        <w:rPr>
          <w:rFonts w:hint="cs"/>
          <w:szCs w:val="24"/>
          <w:rtl/>
        </w:rPr>
        <w:tab/>
      </w:r>
      <w:r w:rsidRPr="00301D44">
        <w:rPr>
          <w:rFonts w:hint="cs"/>
          <w:szCs w:val="24"/>
          <w:rtl/>
        </w:rPr>
        <w:tab/>
      </w:r>
      <w:r w:rsidRPr="00301D44">
        <w:rPr>
          <w:rFonts w:hint="cs"/>
          <w:szCs w:val="24"/>
          <w:rtl/>
        </w:rPr>
        <w:tab/>
      </w:r>
      <w:r w:rsidRPr="00301D44">
        <w:rPr>
          <w:rFonts w:hint="cs"/>
          <w:szCs w:val="24"/>
          <w:rtl/>
        </w:rPr>
        <w:tab/>
      </w:r>
      <w:r w:rsidRPr="00301D44">
        <w:rPr>
          <w:rFonts w:hint="cs"/>
          <w:szCs w:val="24"/>
          <w:rtl/>
        </w:rPr>
        <w:tab/>
      </w:r>
      <w:r w:rsidRPr="00301D44">
        <w:rPr>
          <w:rFonts w:hint="cs"/>
          <w:szCs w:val="24"/>
          <w:rtl/>
        </w:rPr>
        <w:tab/>
      </w:r>
      <w:r w:rsidRPr="00301D44">
        <w:rPr>
          <w:rFonts w:hint="cs"/>
          <w:szCs w:val="24"/>
          <w:rtl/>
        </w:rPr>
        <w:tab/>
      </w:r>
    </w:p>
    <w:p w:rsidR="00F50AE4" w:rsidRPr="00301D44" w:rsidRDefault="00F50AE4" w:rsidP="00F50AE4">
      <w:pPr>
        <w:spacing w:line="276" w:lineRule="auto"/>
        <w:jc w:val="both"/>
        <w:rPr>
          <w:rFonts w:ascii="Arial" w:hAnsi="Arial"/>
          <w:szCs w:val="24"/>
          <w:rtl/>
        </w:rPr>
      </w:pPr>
    </w:p>
    <w:p w:rsidR="00F50AE4" w:rsidRPr="00301D44" w:rsidRDefault="00F50AE4" w:rsidP="00F50AE4">
      <w:pPr>
        <w:bidi w:val="0"/>
        <w:rPr>
          <w:rFonts w:ascii="Arial" w:hAnsi="Arial"/>
          <w:szCs w:val="24"/>
          <w:rtl/>
        </w:rPr>
      </w:pPr>
      <w:r w:rsidRPr="00301D44">
        <w:rPr>
          <w:rFonts w:ascii="Arial" w:hAnsi="Arial"/>
          <w:szCs w:val="24"/>
          <w:rtl/>
        </w:rPr>
        <w:br w:type="page"/>
      </w:r>
    </w:p>
    <w:p w:rsidR="00F50AE4" w:rsidRPr="00B372C2" w:rsidRDefault="00F50AE4" w:rsidP="00F50AE4">
      <w:pPr>
        <w:spacing w:line="276" w:lineRule="auto"/>
        <w:jc w:val="center"/>
        <w:rPr>
          <w:b/>
          <w:bCs/>
          <w:szCs w:val="24"/>
          <w:u w:val="single"/>
          <w:rtl/>
        </w:rPr>
      </w:pPr>
      <w:r w:rsidRPr="005F3AD4">
        <w:rPr>
          <w:b/>
          <w:bCs/>
          <w:szCs w:val="24"/>
          <w:u w:val="single"/>
          <w:rtl/>
        </w:rPr>
        <w:lastRenderedPageBreak/>
        <w:t xml:space="preserve">התחייבות לשמירת סודיות </w:t>
      </w:r>
    </w:p>
    <w:p w:rsidR="00F50AE4" w:rsidRPr="00301D44" w:rsidRDefault="00F50AE4" w:rsidP="00F50AE4">
      <w:pPr>
        <w:spacing w:line="276" w:lineRule="auto"/>
        <w:jc w:val="both"/>
        <w:rPr>
          <w:szCs w:val="24"/>
          <w:rtl/>
        </w:rPr>
      </w:pPr>
    </w:p>
    <w:p w:rsidR="00F50AE4" w:rsidRPr="00301D44" w:rsidRDefault="00F50AE4" w:rsidP="00F50AE4">
      <w:pPr>
        <w:spacing w:line="276" w:lineRule="auto"/>
        <w:ind w:left="709" w:hanging="709"/>
        <w:jc w:val="both"/>
        <w:rPr>
          <w:szCs w:val="24"/>
          <w:rtl/>
        </w:rPr>
      </w:pPr>
    </w:p>
    <w:p w:rsidR="00F50AE4" w:rsidRPr="00301D44" w:rsidRDefault="00F50AE4" w:rsidP="00F50AE4">
      <w:pPr>
        <w:spacing w:line="276" w:lineRule="auto"/>
        <w:ind w:left="709" w:hanging="709"/>
        <w:jc w:val="both"/>
        <w:rPr>
          <w:b/>
          <w:bCs/>
          <w:szCs w:val="24"/>
          <w:rtl/>
        </w:rPr>
      </w:pPr>
      <w:r w:rsidRPr="00301D44">
        <w:rPr>
          <w:szCs w:val="24"/>
          <w:rtl/>
        </w:rPr>
        <w:t>הואיל</w:t>
      </w:r>
      <w:r w:rsidRPr="00301D44">
        <w:rPr>
          <w:szCs w:val="24"/>
          <w:rtl/>
        </w:rPr>
        <w:tab/>
        <w:t xml:space="preserve">ונחתם בין ____________ </w:t>
      </w:r>
      <w:r w:rsidRPr="00301D44">
        <w:rPr>
          <w:b/>
          <w:bCs/>
          <w:szCs w:val="24"/>
          <w:rtl/>
        </w:rPr>
        <w:t>(להלן:"</w:t>
      </w:r>
      <w:r w:rsidRPr="00301D44">
        <w:rPr>
          <w:rFonts w:hint="cs"/>
          <w:b/>
          <w:bCs/>
          <w:szCs w:val="24"/>
          <w:rtl/>
        </w:rPr>
        <w:t>היועץ</w:t>
      </w:r>
      <w:r w:rsidRPr="00301D44">
        <w:rPr>
          <w:b/>
          <w:bCs/>
          <w:szCs w:val="24"/>
          <w:rtl/>
        </w:rPr>
        <w:t xml:space="preserve">") </w:t>
      </w:r>
      <w:r w:rsidRPr="00301D44">
        <w:rPr>
          <w:szCs w:val="24"/>
          <w:rtl/>
        </w:rPr>
        <w:t>לבין משרד ה</w:t>
      </w:r>
      <w:r w:rsidRPr="00301D44">
        <w:rPr>
          <w:rFonts w:hint="cs"/>
          <w:szCs w:val="24"/>
          <w:rtl/>
        </w:rPr>
        <w:t>תשתיות הלאומיות</w:t>
      </w:r>
      <w:r w:rsidRPr="00301D44">
        <w:rPr>
          <w:szCs w:val="24"/>
          <w:rtl/>
        </w:rPr>
        <w:t xml:space="preserve"> </w:t>
      </w:r>
      <w:r w:rsidRPr="00301D44">
        <w:rPr>
          <w:b/>
          <w:bCs/>
          <w:szCs w:val="24"/>
          <w:rtl/>
        </w:rPr>
        <w:t xml:space="preserve">(להלן: "המשרד") </w:t>
      </w:r>
      <w:r w:rsidRPr="00301D44">
        <w:rPr>
          <w:szCs w:val="24"/>
          <w:rtl/>
        </w:rPr>
        <w:t xml:space="preserve">הסכם מספר _________מיום _______בחודש_______ שנת _______ </w:t>
      </w:r>
      <w:r w:rsidRPr="00301D44">
        <w:rPr>
          <w:b/>
          <w:bCs/>
          <w:szCs w:val="24"/>
          <w:rtl/>
        </w:rPr>
        <w:t xml:space="preserve">(להלן: "ההסכם") </w:t>
      </w:r>
      <w:r w:rsidRPr="00301D44">
        <w:rPr>
          <w:szCs w:val="24"/>
          <w:rtl/>
        </w:rPr>
        <w:t xml:space="preserve">לאספקת השירותים המפורטים בהסכם </w:t>
      </w:r>
      <w:r w:rsidRPr="00301D44">
        <w:rPr>
          <w:b/>
          <w:bCs/>
          <w:szCs w:val="24"/>
          <w:rtl/>
        </w:rPr>
        <w:t>(להלן: "השירותים</w:t>
      </w:r>
      <w:r w:rsidRPr="00301D44">
        <w:rPr>
          <w:rFonts w:hint="cs"/>
          <w:b/>
          <w:bCs/>
          <w:szCs w:val="24"/>
          <w:rtl/>
        </w:rPr>
        <w:t>"</w:t>
      </w:r>
      <w:r w:rsidRPr="00301D44">
        <w:rPr>
          <w:b/>
          <w:bCs/>
          <w:szCs w:val="24"/>
          <w:rtl/>
        </w:rPr>
        <w:t>)</w:t>
      </w:r>
      <w:r w:rsidRPr="00301D44">
        <w:rPr>
          <w:b/>
          <w:bCs/>
          <w:szCs w:val="24"/>
        </w:rPr>
        <w:t>;</w:t>
      </w:r>
    </w:p>
    <w:p w:rsidR="00F50AE4" w:rsidRPr="00301D44" w:rsidRDefault="00F50AE4" w:rsidP="00F50AE4">
      <w:pPr>
        <w:spacing w:line="276" w:lineRule="auto"/>
        <w:jc w:val="both"/>
        <w:rPr>
          <w:szCs w:val="24"/>
        </w:rPr>
      </w:pPr>
    </w:p>
    <w:p w:rsidR="00F50AE4" w:rsidRPr="00301D44" w:rsidRDefault="00F50AE4" w:rsidP="00F50AE4">
      <w:pPr>
        <w:spacing w:line="276" w:lineRule="auto"/>
        <w:ind w:left="657" w:hanging="709"/>
        <w:jc w:val="both"/>
        <w:rPr>
          <w:szCs w:val="24"/>
          <w:rtl/>
        </w:rPr>
      </w:pPr>
      <w:r w:rsidRPr="00301D44">
        <w:rPr>
          <w:szCs w:val="24"/>
          <w:rtl/>
        </w:rPr>
        <w:t>והואיל</w:t>
      </w:r>
      <w:r w:rsidRPr="00301D44">
        <w:rPr>
          <w:szCs w:val="24"/>
          <w:rtl/>
        </w:rPr>
        <w:tab/>
        <w:t xml:space="preserve">ואני מועסק על-ידי </w:t>
      </w:r>
      <w:r w:rsidRPr="00301D44">
        <w:rPr>
          <w:rFonts w:hint="cs"/>
          <w:szCs w:val="24"/>
          <w:rtl/>
        </w:rPr>
        <w:t xml:space="preserve">היועץ </w:t>
      </w:r>
      <w:r w:rsidRPr="00301D44">
        <w:rPr>
          <w:szCs w:val="24"/>
          <w:rtl/>
        </w:rPr>
        <w:t>בין השאר לשם אספקת השירותים למשרד</w:t>
      </w:r>
      <w:r w:rsidRPr="00301D44">
        <w:rPr>
          <w:rFonts w:hint="cs"/>
          <w:szCs w:val="24"/>
          <w:rtl/>
        </w:rPr>
        <w:t>;</w:t>
      </w:r>
    </w:p>
    <w:p w:rsidR="00F50AE4" w:rsidRPr="00301D44" w:rsidRDefault="00F50AE4" w:rsidP="00F50AE4">
      <w:pPr>
        <w:spacing w:line="276" w:lineRule="auto"/>
        <w:jc w:val="both"/>
        <w:rPr>
          <w:szCs w:val="24"/>
          <w:rtl/>
        </w:rPr>
      </w:pPr>
    </w:p>
    <w:p w:rsidR="00F50AE4" w:rsidRPr="00301D44" w:rsidRDefault="00F50AE4" w:rsidP="00F50AE4">
      <w:pPr>
        <w:spacing w:line="276" w:lineRule="auto"/>
        <w:ind w:left="658" w:hanging="709"/>
        <w:jc w:val="both"/>
        <w:rPr>
          <w:szCs w:val="24"/>
          <w:rtl/>
        </w:rPr>
      </w:pPr>
      <w:r w:rsidRPr="00301D44">
        <w:rPr>
          <w:szCs w:val="24"/>
          <w:rtl/>
        </w:rPr>
        <w:t>והואיל</w:t>
      </w:r>
      <w:r w:rsidRPr="00301D44">
        <w:rPr>
          <w:szCs w:val="24"/>
          <w:rtl/>
        </w:rPr>
        <w:tab/>
        <w:t>והמשרד הסכים להתקשר עם ה</w:t>
      </w:r>
      <w:r w:rsidRPr="00301D44">
        <w:rPr>
          <w:rFonts w:hint="cs"/>
          <w:szCs w:val="24"/>
          <w:rtl/>
        </w:rPr>
        <w:t>יועץ</w:t>
      </w:r>
      <w:r w:rsidRPr="00301D44">
        <w:rPr>
          <w:szCs w:val="24"/>
          <w:rtl/>
        </w:rPr>
        <w:t xml:space="preserve"> בתנאי כי </w:t>
      </w:r>
      <w:r w:rsidRPr="00301D44">
        <w:rPr>
          <w:rFonts w:hint="cs"/>
          <w:szCs w:val="24"/>
          <w:rtl/>
        </w:rPr>
        <w:t>היועץ,</w:t>
      </w:r>
      <w:r w:rsidRPr="00301D44">
        <w:rPr>
          <w:szCs w:val="24"/>
          <w:rtl/>
        </w:rPr>
        <w:t xml:space="preserve"> לרבות עובדיו, קבלני משנה וכל אדם אחר מטעמו </w:t>
      </w:r>
      <w:r w:rsidRPr="00301D44">
        <w:rPr>
          <w:rFonts w:hint="cs"/>
          <w:szCs w:val="24"/>
          <w:rtl/>
        </w:rPr>
        <w:t>יימנע ממצב של ניגוד עניינים ו</w:t>
      </w:r>
      <w:r w:rsidRPr="00301D44">
        <w:rPr>
          <w:szCs w:val="24"/>
          <w:rtl/>
        </w:rPr>
        <w:t xml:space="preserve">ישמור על סודיות כל המידע כהגדרתו להלן בהתאם להוראות התחייבות זו, וכן על סמך התחייבות </w:t>
      </w:r>
      <w:r w:rsidRPr="00301D44">
        <w:rPr>
          <w:rFonts w:hint="cs"/>
          <w:szCs w:val="24"/>
          <w:rtl/>
        </w:rPr>
        <w:t>היועץ</w:t>
      </w:r>
      <w:r w:rsidRPr="00301D44">
        <w:rPr>
          <w:szCs w:val="24"/>
          <w:rtl/>
        </w:rPr>
        <w:t xml:space="preserve"> לעשות את כל הדרוש ל</w:t>
      </w:r>
      <w:r w:rsidRPr="00301D44">
        <w:rPr>
          <w:rFonts w:hint="cs"/>
          <w:szCs w:val="24"/>
          <w:rtl/>
        </w:rPr>
        <w:t>מניעת מצב של ניגוד עניינים ו</w:t>
      </w:r>
      <w:r w:rsidRPr="00301D44">
        <w:rPr>
          <w:szCs w:val="24"/>
          <w:rtl/>
        </w:rPr>
        <w:t>שמירת סודיות המידע</w:t>
      </w:r>
      <w:r w:rsidRPr="00301D44">
        <w:rPr>
          <w:rFonts w:hint="cs"/>
          <w:szCs w:val="24"/>
          <w:rtl/>
        </w:rPr>
        <w:t xml:space="preserve"> כהגדרתו להלן;</w:t>
      </w:r>
    </w:p>
    <w:p w:rsidR="00F50AE4" w:rsidRPr="00301D44" w:rsidRDefault="00F50AE4" w:rsidP="00F50AE4">
      <w:pPr>
        <w:spacing w:line="276" w:lineRule="auto"/>
        <w:jc w:val="both"/>
        <w:rPr>
          <w:szCs w:val="24"/>
        </w:rPr>
      </w:pPr>
    </w:p>
    <w:p w:rsidR="00F50AE4" w:rsidRPr="00301D44" w:rsidRDefault="00F50AE4" w:rsidP="00F50AE4">
      <w:pPr>
        <w:spacing w:line="276" w:lineRule="auto"/>
        <w:ind w:left="657" w:hanging="709"/>
        <w:jc w:val="both"/>
        <w:rPr>
          <w:szCs w:val="24"/>
          <w:rtl/>
        </w:rPr>
      </w:pPr>
      <w:r w:rsidRPr="00301D44">
        <w:rPr>
          <w:szCs w:val="24"/>
          <w:rtl/>
        </w:rPr>
        <w:t>והואיל</w:t>
      </w:r>
      <w:r w:rsidRPr="00301D44">
        <w:rPr>
          <w:szCs w:val="24"/>
          <w:rtl/>
        </w:rPr>
        <w:tab/>
        <w:t>והוסבר לי וידוע לי כי במהלך העסקתי</w:t>
      </w:r>
      <w:r w:rsidRPr="00301D44">
        <w:rPr>
          <w:rFonts w:hint="cs"/>
          <w:szCs w:val="24"/>
          <w:rtl/>
        </w:rPr>
        <w:t xml:space="preserve"> </w:t>
      </w:r>
      <w:r w:rsidRPr="00301D44">
        <w:rPr>
          <w:szCs w:val="24"/>
          <w:rtl/>
        </w:rPr>
        <w:t xml:space="preserve">או בקשר אליה יתכן כי אעסוק או אקבל לחזקתי או יבוא לידיעתי מידע </w:t>
      </w:r>
      <w:r w:rsidRPr="00301D44">
        <w:rPr>
          <w:rFonts w:hint="cs"/>
          <w:szCs w:val="24"/>
          <w:rtl/>
        </w:rPr>
        <w:t>(</w:t>
      </w:r>
      <w:r w:rsidRPr="00301D44">
        <w:rPr>
          <w:szCs w:val="24"/>
        </w:rPr>
        <w:t>Information</w:t>
      </w:r>
      <w:r w:rsidRPr="00301D44">
        <w:rPr>
          <w:rFonts w:hint="cs"/>
          <w:szCs w:val="24"/>
          <w:rtl/>
        </w:rPr>
        <w:t>), או ידע</w:t>
      </w:r>
      <w:r w:rsidRPr="00301D44">
        <w:rPr>
          <w:szCs w:val="24"/>
          <w:rtl/>
        </w:rPr>
        <w:t xml:space="preserve"> </w:t>
      </w:r>
      <w:r w:rsidRPr="00301D44">
        <w:rPr>
          <w:szCs w:val="24"/>
        </w:rPr>
        <w:t>Know- How)</w:t>
      </w:r>
      <w:r w:rsidRPr="00301D44">
        <w:rPr>
          <w:rFonts w:hint="cs"/>
          <w:szCs w:val="24"/>
          <w:rtl/>
        </w:rPr>
        <w:t xml:space="preserve">) כלשהם לרבות תכתובת, חוות דעת, חומר, תוכנית, מסמך, רישום, שרטוט, סוד מסחרי/עסקי או </w:t>
      </w:r>
      <w:r w:rsidRPr="00301D44">
        <w:rPr>
          <w:szCs w:val="24"/>
          <w:rtl/>
        </w:rPr>
        <w:t xml:space="preserve">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w:t>
      </w:r>
      <w:r w:rsidRPr="00301D44">
        <w:rPr>
          <w:rFonts w:hint="cs"/>
          <w:szCs w:val="24"/>
          <w:rtl/>
        </w:rPr>
        <w:t xml:space="preserve">לרבות בתעתיק, בדיסקט או בכל כלי ואמצעי אחר העשוי לאצור מידע </w:t>
      </w:r>
      <w:r w:rsidRPr="00301D44">
        <w:rPr>
          <w:szCs w:val="24"/>
          <w:rtl/>
        </w:rPr>
        <w:t xml:space="preserve">בין ישיר ובין עקיף, לרבות אך מבלי לגרוע מכלליות האמור, נתונים, מסמכים ודו"חות </w:t>
      </w:r>
      <w:r w:rsidRPr="00301D44">
        <w:rPr>
          <w:b/>
          <w:bCs/>
          <w:szCs w:val="24"/>
          <w:rtl/>
        </w:rPr>
        <w:t>(להלן: "המידע"</w:t>
      </w:r>
      <w:r w:rsidRPr="00301D44">
        <w:rPr>
          <w:rFonts w:hint="cs"/>
          <w:b/>
          <w:bCs/>
          <w:szCs w:val="24"/>
          <w:rtl/>
        </w:rPr>
        <w:t>);</w:t>
      </w:r>
    </w:p>
    <w:p w:rsidR="00F50AE4" w:rsidRPr="00301D44" w:rsidRDefault="00F50AE4" w:rsidP="00F50AE4">
      <w:pPr>
        <w:spacing w:line="276" w:lineRule="auto"/>
        <w:jc w:val="both"/>
        <w:rPr>
          <w:szCs w:val="24"/>
          <w:rtl/>
        </w:rPr>
      </w:pPr>
    </w:p>
    <w:p w:rsidR="00F50AE4" w:rsidRPr="00301D44" w:rsidRDefault="00F50AE4" w:rsidP="00F50AE4">
      <w:pPr>
        <w:spacing w:line="276" w:lineRule="auto"/>
        <w:ind w:left="657" w:hanging="709"/>
        <w:jc w:val="both"/>
        <w:rPr>
          <w:szCs w:val="24"/>
          <w:rtl/>
        </w:rPr>
      </w:pPr>
      <w:r w:rsidRPr="00301D44">
        <w:rPr>
          <w:szCs w:val="24"/>
          <w:rtl/>
        </w:rPr>
        <w:t>והואיל</w:t>
      </w:r>
      <w:r w:rsidRPr="00301D44">
        <w:rPr>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w:t>
      </w:r>
      <w:r w:rsidRPr="00301D44">
        <w:rPr>
          <w:rFonts w:hint="cs"/>
          <w:szCs w:val="24"/>
          <w:rtl/>
        </w:rPr>
        <w:t xml:space="preserve">7 וחוק הגנת הפרטיות, </w:t>
      </w:r>
      <w:proofErr w:type="spellStart"/>
      <w:r w:rsidRPr="00301D44">
        <w:rPr>
          <w:rFonts w:hint="cs"/>
          <w:szCs w:val="24"/>
          <w:rtl/>
        </w:rPr>
        <w:t>התשמ"א</w:t>
      </w:r>
      <w:proofErr w:type="spellEnd"/>
      <w:r w:rsidRPr="00301D44">
        <w:rPr>
          <w:rFonts w:hint="cs"/>
          <w:szCs w:val="24"/>
          <w:rtl/>
        </w:rPr>
        <w:t>- 1981;</w:t>
      </w:r>
    </w:p>
    <w:p w:rsidR="00F50AE4" w:rsidRPr="00301D44" w:rsidRDefault="00F50AE4" w:rsidP="00F50AE4">
      <w:pPr>
        <w:spacing w:line="276" w:lineRule="auto"/>
        <w:jc w:val="both"/>
        <w:rPr>
          <w:szCs w:val="24"/>
          <w:rtl/>
        </w:rPr>
      </w:pPr>
    </w:p>
    <w:p w:rsidR="00F50AE4" w:rsidRPr="00301D44" w:rsidRDefault="00F50AE4" w:rsidP="00F50AE4">
      <w:pPr>
        <w:spacing w:line="276" w:lineRule="auto"/>
        <w:ind w:left="799" w:hanging="142"/>
        <w:jc w:val="both"/>
        <w:rPr>
          <w:b/>
          <w:bCs/>
          <w:szCs w:val="24"/>
          <w:rtl/>
        </w:rPr>
      </w:pPr>
      <w:r w:rsidRPr="00301D44">
        <w:rPr>
          <w:b/>
          <w:bCs/>
          <w:szCs w:val="24"/>
          <w:rtl/>
        </w:rPr>
        <w:t>אי לזאת, אני הח"מ מתחייב כלפי משרד</w:t>
      </w:r>
      <w:r w:rsidRPr="00301D44">
        <w:rPr>
          <w:rFonts w:hint="cs"/>
          <w:b/>
          <w:bCs/>
          <w:szCs w:val="24"/>
          <w:rtl/>
        </w:rPr>
        <w:t xml:space="preserve"> התשתיות הלאומיות</w:t>
      </w:r>
      <w:r w:rsidRPr="00301D44">
        <w:rPr>
          <w:b/>
          <w:bCs/>
          <w:szCs w:val="24"/>
          <w:rtl/>
        </w:rPr>
        <w:t xml:space="preserve"> כדלקמן: </w:t>
      </w:r>
    </w:p>
    <w:p w:rsidR="00F50AE4" w:rsidRPr="00301D44" w:rsidRDefault="00F50AE4" w:rsidP="00F50AE4">
      <w:pPr>
        <w:spacing w:line="276" w:lineRule="auto"/>
        <w:jc w:val="both"/>
        <w:rPr>
          <w:szCs w:val="24"/>
          <w:rtl/>
        </w:rPr>
      </w:pPr>
    </w:p>
    <w:p w:rsidR="00F50AE4" w:rsidRPr="00301D44" w:rsidRDefault="00F50AE4" w:rsidP="00F50AE4">
      <w:pPr>
        <w:numPr>
          <w:ilvl w:val="0"/>
          <w:numId w:val="19"/>
        </w:numPr>
        <w:spacing w:line="276" w:lineRule="auto"/>
        <w:jc w:val="both"/>
        <w:rPr>
          <w:szCs w:val="24"/>
        </w:rPr>
      </w:pPr>
      <w:r w:rsidRPr="00301D44">
        <w:rPr>
          <w:szCs w:val="24"/>
          <w:rtl/>
        </w:rPr>
        <w:t xml:space="preserve">המבוא להתחייבות זו מהווה חלק בלתי נפרד הימנה. </w:t>
      </w:r>
    </w:p>
    <w:p w:rsidR="00F50AE4" w:rsidRPr="00301D44" w:rsidRDefault="00F50AE4" w:rsidP="00F50AE4">
      <w:pPr>
        <w:spacing w:line="276" w:lineRule="auto"/>
        <w:ind w:left="27"/>
        <w:jc w:val="both"/>
        <w:rPr>
          <w:szCs w:val="24"/>
        </w:rPr>
      </w:pPr>
    </w:p>
    <w:p w:rsidR="00F50AE4" w:rsidRPr="00301D44" w:rsidRDefault="00F50AE4" w:rsidP="00F50AE4">
      <w:pPr>
        <w:numPr>
          <w:ilvl w:val="0"/>
          <w:numId w:val="19"/>
        </w:numPr>
        <w:spacing w:line="276" w:lineRule="auto"/>
        <w:jc w:val="both"/>
        <w:rPr>
          <w:szCs w:val="24"/>
        </w:rPr>
      </w:pPr>
      <w:r w:rsidRPr="00301D44">
        <w:rPr>
          <w:szCs w:val="24"/>
          <w:rtl/>
        </w:rPr>
        <w:t>לשמור על סודיות גמורה ומוחלטת של המידע ו/או כל הקשור או הנובע ממתן השירותים</w:t>
      </w:r>
      <w:r w:rsidRPr="00301D44">
        <w:rPr>
          <w:rFonts w:hint="cs"/>
          <w:szCs w:val="24"/>
          <w:rtl/>
        </w:rPr>
        <w:t>.</w:t>
      </w:r>
    </w:p>
    <w:p w:rsidR="00F50AE4" w:rsidRPr="00301D44" w:rsidRDefault="00F50AE4" w:rsidP="00F50AE4">
      <w:pPr>
        <w:spacing w:line="276" w:lineRule="auto"/>
        <w:jc w:val="both"/>
        <w:rPr>
          <w:szCs w:val="24"/>
        </w:rPr>
      </w:pPr>
    </w:p>
    <w:p w:rsidR="00F50AE4" w:rsidRPr="00301D44" w:rsidRDefault="00F50AE4" w:rsidP="00F50AE4">
      <w:pPr>
        <w:numPr>
          <w:ilvl w:val="0"/>
          <w:numId w:val="19"/>
        </w:numPr>
        <w:spacing w:line="276" w:lineRule="auto"/>
        <w:jc w:val="both"/>
        <w:rPr>
          <w:szCs w:val="24"/>
        </w:rPr>
      </w:pPr>
      <w:r w:rsidRPr="00301D44">
        <w:rPr>
          <w:szCs w:val="24"/>
          <w:rtl/>
        </w:rPr>
        <w:t>להשתמש במידע אך ורק למטרה שלשמה נמסר או הובא לידיעתי במסגרת מתן השירותים, ו</w:t>
      </w:r>
      <w:r w:rsidRPr="00301D44">
        <w:rPr>
          <w:rFonts w:hint="cs"/>
          <w:szCs w:val="24"/>
          <w:rtl/>
        </w:rPr>
        <w:t xml:space="preserve">בכפוף לאמור לעיל, </w:t>
      </w:r>
      <w:r w:rsidRPr="00301D44">
        <w:rPr>
          <w:szCs w:val="24"/>
          <w:rtl/>
        </w:rPr>
        <w:t xml:space="preserve">לא להשתמש במידע </w:t>
      </w:r>
      <w:r w:rsidRPr="00301D44">
        <w:rPr>
          <w:rFonts w:hint="cs"/>
          <w:szCs w:val="24"/>
          <w:rtl/>
        </w:rPr>
        <w:t xml:space="preserve">או לנצלו </w:t>
      </w:r>
      <w:r w:rsidRPr="00301D44">
        <w:rPr>
          <w:szCs w:val="24"/>
          <w:rtl/>
        </w:rPr>
        <w:t>לפרנסתי או לכל שימוש עצמי אחר שלא בהתאם לאמור לעיל</w:t>
      </w:r>
      <w:r w:rsidRPr="00301D44">
        <w:rPr>
          <w:rFonts w:hint="cs"/>
          <w:szCs w:val="24"/>
          <w:rtl/>
        </w:rPr>
        <w:t xml:space="preserve">, וכן לא לגרום או לאפשר לאחרים לנצל, בכל דרך או אופן שהם, את המידע. </w:t>
      </w:r>
    </w:p>
    <w:p w:rsidR="00F50AE4" w:rsidRPr="00301D44" w:rsidRDefault="00F50AE4" w:rsidP="00F50AE4">
      <w:pPr>
        <w:spacing w:line="276" w:lineRule="auto"/>
        <w:jc w:val="both"/>
        <w:rPr>
          <w:szCs w:val="24"/>
        </w:rPr>
      </w:pPr>
    </w:p>
    <w:p w:rsidR="00F50AE4" w:rsidRPr="00301D44" w:rsidRDefault="00F50AE4" w:rsidP="00F50AE4">
      <w:pPr>
        <w:numPr>
          <w:ilvl w:val="0"/>
          <w:numId w:val="19"/>
        </w:numPr>
        <w:spacing w:line="276" w:lineRule="auto"/>
        <w:jc w:val="both"/>
        <w:rPr>
          <w:szCs w:val="24"/>
        </w:rPr>
      </w:pPr>
      <w:r w:rsidRPr="00301D44">
        <w:rPr>
          <w:szCs w:val="24"/>
          <w:rtl/>
        </w:rPr>
        <w:t>ומבלי לפגוע בכלליות האמור לעיל, הנני מתחייב כי במשך כל תקופת העסקתי על-ידי ה</w:t>
      </w:r>
      <w:r w:rsidRPr="00301D44">
        <w:rPr>
          <w:rFonts w:hint="cs"/>
          <w:szCs w:val="24"/>
          <w:rtl/>
        </w:rPr>
        <w:t>יועץ</w:t>
      </w:r>
      <w:r w:rsidRPr="00301D44">
        <w:rPr>
          <w:szCs w:val="24"/>
          <w:rtl/>
        </w:rPr>
        <w:t xml:space="preserve"> או לאחר מכן לא </w:t>
      </w:r>
      <w:r w:rsidRPr="00301D44">
        <w:rPr>
          <w:rFonts w:hint="cs"/>
          <w:szCs w:val="24"/>
          <w:rtl/>
        </w:rPr>
        <w:t xml:space="preserve">לאפשר לכל אדם או גוף או מוסד כלשהם לקבל את המידע, בין במישרין ובין בעקיפין, לא לפרסם, להעביר, להודיע, למסור או להביא לידיעת אדם או גוף וכן </w:t>
      </w:r>
      <w:r w:rsidRPr="00301D44">
        <w:rPr>
          <w:szCs w:val="24"/>
          <w:rtl/>
        </w:rPr>
        <w:t xml:space="preserve">לא </w:t>
      </w:r>
      <w:r w:rsidRPr="00301D44">
        <w:rPr>
          <w:rFonts w:hint="cs"/>
          <w:szCs w:val="24"/>
          <w:rtl/>
        </w:rPr>
        <w:t>לה</w:t>
      </w:r>
      <w:r w:rsidRPr="00301D44">
        <w:rPr>
          <w:szCs w:val="24"/>
          <w:rtl/>
        </w:rPr>
        <w:t xml:space="preserve">וציא מחזקתי את המידע או כל חומר כתוב אחר או כל חפץ או דבר, בין ישיר ובין עקיף, לצד כל שהוא. </w:t>
      </w:r>
    </w:p>
    <w:p w:rsidR="00F50AE4" w:rsidRPr="00301D44" w:rsidRDefault="00F50AE4" w:rsidP="00F50AE4">
      <w:pPr>
        <w:spacing w:line="276" w:lineRule="auto"/>
        <w:jc w:val="both"/>
        <w:rPr>
          <w:szCs w:val="24"/>
        </w:rPr>
      </w:pPr>
    </w:p>
    <w:p w:rsidR="00F50AE4" w:rsidRPr="00301D44" w:rsidRDefault="00F50AE4" w:rsidP="00F50AE4">
      <w:pPr>
        <w:numPr>
          <w:ilvl w:val="0"/>
          <w:numId w:val="19"/>
        </w:numPr>
        <w:spacing w:line="276" w:lineRule="auto"/>
        <w:jc w:val="both"/>
        <w:rPr>
          <w:szCs w:val="24"/>
        </w:rPr>
      </w:pPr>
      <w:r w:rsidRPr="00301D44">
        <w:rPr>
          <w:szCs w:val="24"/>
          <w:rtl/>
        </w:rPr>
        <w:t>לנקוט אמצעי זהירות קפדנית ולעשות את כל הדרוש כדי לקיים את התחייבותי על פי התחייבות זו</w:t>
      </w:r>
      <w:r w:rsidRPr="00301D44">
        <w:rPr>
          <w:rFonts w:hint="cs"/>
          <w:szCs w:val="24"/>
          <w:rtl/>
        </w:rPr>
        <w:t xml:space="preserve"> לרבות שמירת על סודיות המידע, בין השאר, לנקוט בכל אמצעי הזהירות הנדרשים </w:t>
      </w:r>
      <w:r w:rsidRPr="00301D44">
        <w:rPr>
          <w:szCs w:val="24"/>
          <w:rtl/>
        </w:rPr>
        <w:t>מבחינה בטיחותית, ביטחונית, נוהלית או אחרת</w:t>
      </w:r>
      <w:r w:rsidRPr="00301D44">
        <w:rPr>
          <w:rFonts w:hint="cs"/>
          <w:szCs w:val="24"/>
          <w:rtl/>
        </w:rPr>
        <w:t>.</w:t>
      </w:r>
    </w:p>
    <w:p w:rsidR="00F50AE4" w:rsidRPr="00301D44" w:rsidRDefault="00F50AE4" w:rsidP="00F50AE4">
      <w:pPr>
        <w:spacing w:line="276" w:lineRule="auto"/>
        <w:jc w:val="both"/>
        <w:rPr>
          <w:szCs w:val="24"/>
        </w:rPr>
      </w:pPr>
    </w:p>
    <w:p w:rsidR="00F50AE4" w:rsidRPr="00301D44" w:rsidRDefault="00F50AE4" w:rsidP="00F50AE4">
      <w:pPr>
        <w:numPr>
          <w:ilvl w:val="0"/>
          <w:numId w:val="19"/>
        </w:numPr>
        <w:spacing w:line="276" w:lineRule="auto"/>
        <w:jc w:val="both"/>
        <w:rPr>
          <w:szCs w:val="24"/>
        </w:rPr>
      </w:pPr>
      <w:r w:rsidRPr="00301D44">
        <w:rPr>
          <w:szCs w:val="24"/>
          <w:rtl/>
        </w:rPr>
        <w:lastRenderedPageBreak/>
        <w:t xml:space="preserve">להביא לידיעת עובדי או קבלני משנה או מי מטעמי את האמור בהתחייבות זו לרבות חובה זו של שמירת סודיות ואת העונש על אי מילוי החובה. </w:t>
      </w:r>
    </w:p>
    <w:p w:rsidR="00F50AE4" w:rsidRPr="00301D44" w:rsidRDefault="00F50AE4" w:rsidP="00F50AE4">
      <w:pPr>
        <w:spacing w:line="276" w:lineRule="auto"/>
        <w:jc w:val="both"/>
        <w:rPr>
          <w:szCs w:val="24"/>
        </w:rPr>
      </w:pPr>
    </w:p>
    <w:p w:rsidR="00F50AE4" w:rsidRPr="00301D44" w:rsidRDefault="00F50AE4" w:rsidP="00F50AE4">
      <w:pPr>
        <w:numPr>
          <w:ilvl w:val="0"/>
          <w:numId w:val="19"/>
        </w:numPr>
        <w:spacing w:line="276" w:lineRule="auto"/>
        <w:jc w:val="both"/>
        <w:rPr>
          <w:szCs w:val="24"/>
        </w:rPr>
      </w:pPr>
      <w:r w:rsidRPr="00301D44">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w:t>
      </w:r>
      <w:r w:rsidRPr="00301D44">
        <w:rPr>
          <w:rFonts w:hint="cs"/>
          <w:szCs w:val="24"/>
          <w:rtl/>
        </w:rPr>
        <w:t xml:space="preserve"> ידוע לי כי בגין הפרת התחייבותי אהיה חשוף לתביעות נזיקיות מצדדי ג' והמשרד לא יהיה אחראי ולא ישפה אותי על כל תביעה עתידית.</w:t>
      </w:r>
    </w:p>
    <w:p w:rsidR="00F50AE4" w:rsidRPr="00301D44" w:rsidRDefault="00F50AE4" w:rsidP="00F50AE4">
      <w:pPr>
        <w:spacing w:line="276" w:lineRule="auto"/>
        <w:jc w:val="both"/>
        <w:rPr>
          <w:szCs w:val="24"/>
        </w:rPr>
      </w:pPr>
    </w:p>
    <w:p w:rsidR="00F50AE4" w:rsidRPr="00301D44" w:rsidRDefault="00F50AE4" w:rsidP="00F50AE4">
      <w:pPr>
        <w:numPr>
          <w:ilvl w:val="0"/>
          <w:numId w:val="19"/>
        </w:numPr>
        <w:spacing w:line="276" w:lineRule="auto"/>
        <w:jc w:val="both"/>
        <w:rPr>
          <w:szCs w:val="24"/>
        </w:rPr>
      </w:pPr>
      <w:r w:rsidRPr="00301D44">
        <w:rPr>
          <w:szCs w:val="24"/>
          <w:rtl/>
        </w:rPr>
        <w:t>להחזיר לידיכם ולחזקתכם מיד כשאתבקש לכך כל חומר כתוב</w:t>
      </w:r>
      <w:r w:rsidRPr="00301D44">
        <w:rPr>
          <w:rFonts w:hint="cs"/>
          <w:szCs w:val="24"/>
          <w:rtl/>
        </w:rPr>
        <w:t xml:space="preserve">, מידע ממוחשב </w:t>
      </w:r>
      <w:r w:rsidRPr="00301D44">
        <w:rPr>
          <w:szCs w:val="24"/>
          <w:rtl/>
        </w:rPr>
        <w:t xml:space="preserve">או אחר או חפץ שקיבלתי מכם או השייך לכם </w:t>
      </w:r>
      <w:r w:rsidRPr="00301D44">
        <w:rPr>
          <w:rFonts w:hint="cs"/>
          <w:szCs w:val="24"/>
          <w:rtl/>
        </w:rPr>
        <w:t xml:space="preserve">או </w:t>
      </w:r>
      <w:r w:rsidRPr="00301D44">
        <w:rPr>
          <w:szCs w:val="24"/>
          <w:rtl/>
        </w:rPr>
        <w:t>שהגיע לחזקתי או לידי עקב</w:t>
      </w:r>
      <w:r w:rsidRPr="00301D44">
        <w:rPr>
          <w:rFonts w:hint="cs"/>
          <w:szCs w:val="24"/>
          <w:rtl/>
        </w:rPr>
        <w:t xml:space="preserve"> מתן השירותים</w:t>
      </w:r>
      <w:r w:rsidRPr="00301D44">
        <w:rPr>
          <w:szCs w:val="24"/>
          <w:rtl/>
        </w:rPr>
        <w:t xml:space="preserve"> או שקיבלתי מכל אדם או גוף עקב </w:t>
      </w:r>
      <w:r w:rsidRPr="00301D44">
        <w:rPr>
          <w:rFonts w:hint="cs"/>
          <w:szCs w:val="24"/>
          <w:rtl/>
        </w:rPr>
        <w:t>מתן השירותים</w:t>
      </w:r>
      <w:r w:rsidRPr="00301D44">
        <w:rPr>
          <w:szCs w:val="24"/>
          <w:rtl/>
        </w:rPr>
        <w:t xml:space="preserve"> או חומר שהכנתי עבור</w:t>
      </w:r>
      <w:r w:rsidRPr="00301D44">
        <w:rPr>
          <w:rFonts w:hint="cs"/>
          <w:szCs w:val="24"/>
          <w:rtl/>
        </w:rPr>
        <w:t xml:space="preserve"> המשרד</w:t>
      </w:r>
      <w:r w:rsidRPr="00301D44">
        <w:rPr>
          <w:szCs w:val="24"/>
          <w:rtl/>
        </w:rPr>
        <w:t xml:space="preserve">. </w:t>
      </w:r>
    </w:p>
    <w:p w:rsidR="00F50AE4" w:rsidRPr="00301D44" w:rsidRDefault="00F50AE4" w:rsidP="00F50AE4">
      <w:pPr>
        <w:spacing w:line="276" w:lineRule="auto"/>
        <w:ind w:left="27"/>
        <w:jc w:val="both"/>
        <w:rPr>
          <w:szCs w:val="24"/>
        </w:rPr>
      </w:pPr>
    </w:p>
    <w:p w:rsidR="00F50AE4" w:rsidRPr="00301D44" w:rsidRDefault="00F50AE4" w:rsidP="00F50AE4">
      <w:pPr>
        <w:numPr>
          <w:ilvl w:val="0"/>
          <w:numId w:val="19"/>
        </w:numPr>
        <w:spacing w:line="276" w:lineRule="auto"/>
        <w:jc w:val="both"/>
        <w:rPr>
          <w:szCs w:val="24"/>
        </w:rPr>
      </w:pPr>
      <w:r w:rsidRPr="00301D44">
        <w:rPr>
          <w:szCs w:val="24"/>
          <w:rtl/>
        </w:rPr>
        <w:t xml:space="preserve">להימנע </w:t>
      </w:r>
      <w:r w:rsidRPr="00301D44">
        <w:rPr>
          <w:rFonts w:hint="cs"/>
          <w:szCs w:val="24"/>
          <w:rtl/>
        </w:rPr>
        <w:t>מ</w:t>
      </w:r>
      <w:r w:rsidRPr="00301D44">
        <w:rPr>
          <w:szCs w:val="24"/>
          <w:rtl/>
        </w:rPr>
        <w:t xml:space="preserve">להשתתף או לטפל בכל צורה אחרת, </w:t>
      </w:r>
      <w:r w:rsidRPr="00301D44">
        <w:rPr>
          <w:rFonts w:hint="eastAsia"/>
          <w:szCs w:val="24"/>
          <w:rtl/>
        </w:rPr>
        <w:t>במישרין</w:t>
      </w:r>
      <w:r w:rsidRPr="00301D44">
        <w:rPr>
          <w:szCs w:val="24"/>
          <w:rtl/>
        </w:rPr>
        <w:t xml:space="preserve"> או בעקיפין, </w:t>
      </w:r>
      <w:r w:rsidRPr="00301D44">
        <w:rPr>
          <w:rFonts w:hint="cs"/>
          <w:szCs w:val="24"/>
          <w:rtl/>
        </w:rPr>
        <w:t>בנושאים העלולים להעמידני במצב של חשש לניגוד עניינים, ובפרט בנושאים הקשורים, ישירות או בעקיפין, בענייני גופים הפועלים בתחום הדלק, חברות בתחום האנרגיה, ספקי גז טבעי, יצרני חשמל פרטיים קיימים או פוטנציאליים, ספקי ציוד לתחנות כוח ולתשתיות הולכה וזאת למשך תקופת ההסכם.</w:t>
      </w:r>
    </w:p>
    <w:p w:rsidR="00F50AE4" w:rsidRPr="00301D44" w:rsidRDefault="00F50AE4" w:rsidP="00F50AE4">
      <w:pPr>
        <w:spacing w:line="276" w:lineRule="auto"/>
        <w:jc w:val="both"/>
        <w:rPr>
          <w:szCs w:val="24"/>
        </w:rPr>
      </w:pPr>
    </w:p>
    <w:p w:rsidR="00F50AE4" w:rsidRPr="00301D44" w:rsidRDefault="00F50AE4" w:rsidP="00F50AE4">
      <w:pPr>
        <w:numPr>
          <w:ilvl w:val="0"/>
          <w:numId w:val="19"/>
        </w:numPr>
        <w:spacing w:line="276" w:lineRule="auto"/>
        <w:jc w:val="both"/>
        <w:rPr>
          <w:szCs w:val="24"/>
        </w:rPr>
      </w:pPr>
      <w:r w:rsidRPr="00301D44">
        <w:rPr>
          <w:rFonts w:hint="cs"/>
          <w:szCs w:val="24"/>
          <w:rtl/>
        </w:rPr>
        <w:t>במסגרת מתן השירותים ועניינים הקשורים בהם, שלא לייצג או לפעול מטעם כל גורם שהוא, למעט מטעם המשרד.</w:t>
      </w:r>
    </w:p>
    <w:p w:rsidR="00F50AE4" w:rsidRPr="00301D44" w:rsidRDefault="00F50AE4" w:rsidP="00F50AE4">
      <w:pPr>
        <w:spacing w:line="276" w:lineRule="auto"/>
        <w:jc w:val="both"/>
        <w:rPr>
          <w:szCs w:val="24"/>
        </w:rPr>
      </w:pPr>
    </w:p>
    <w:p w:rsidR="00F50AE4" w:rsidRPr="00301D44" w:rsidRDefault="00F50AE4" w:rsidP="00F50AE4">
      <w:pPr>
        <w:numPr>
          <w:ilvl w:val="0"/>
          <w:numId w:val="19"/>
        </w:numPr>
        <w:spacing w:line="276" w:lineRule="auto"/>
        <w:jc w:val="both"/>
        <w:rPr>
          <w:szCs w:val="24"/>
        </w:rPr>
      </w:pPr>
      <w:r w:rsidRPr="00301D44">
        <w:rPr>
          <w:rFonts w:hint="cs"/>
          <w:szCs w:val="24"/>
          <w:rtl/>
        </w:rPr>
        <w:t>בכל מקרה בו יתעורר ספק הנוגע ליישום התחייבויותי</w:t>
      </w:r>
      <w:r w:rsidRPr="00301D44">
        <w:rPr>
          <w:rFonts w:hint="eastAsia"/>
          <w:szCs w:val="24"/>
          <w:rtl/>
        </w:rPr>
        <w:t>י</w:t>
      </w:r>
      <w:r w:rsidRPr="00301D44">
        <w:rPr>
          <w:rFonts w:hint="cs"/>
          <w:szCs w:val="24"/>
          <w:rtl/>
        </w:rPr>
        <w:t xml:space="preserve"> בהסכם זה למניעת ניגוד עניינים, או בכל מקרה שבו יתעורר חשש לניגוד עניינים שלא הוסדר בהסכם זה, אתייעץ עם היועץ המשפטי של משרד התשתיות הלאומיות, ואפעל על פי הוראותיו.</w:t>
      </w:r>
      <w:r w:rsidRPr="00301D44">
        <w:rPr>
          <w:rFonts w:hint="eastAsia"/>
          <w:szCs w:val="24"/>
          <w:rtl/>
        </w:rPr>
        <w:t xml:space="preserve"> </w:t>
      </w:r>
    </w:p>
    <w:p w:rsidR="00F50AE4" w:rsidRPr="00301D44" w:rsidRDefault="00F50AE4" w:rsidP="00F50AE4">
      <w:pPr>
        <w:spacing w:line="276" w:lineRule="auto"/>
        <w:jc w:val="both"/>
        <w:rPr>
          <w:szCs w:val="24"/>
        </w:rPr>
      </w:pPr>
    </w:p>
    <w:p w:rsidR="00F50AE4" w:rsidRPr="00301D44" w:rsidRDefault="00F50AE4" w:rsidP="00F50AE4">
      <w:pPr>
        <w:numPr>
          <w:ilvl w:val="0"/>
          <w:numId w:val="19"/>
        </w:numPr>
        <w:spacing w:line="276" w:lineRule="auto"/>
        <w:jc w:val="both"/>
        <w:rPr>
          <w:szCs w:val="24"/>
        </w:rPr>
      </w:pPr>
      <w:r w:rsidRPr="00301D44">
        <w:rPr>
          <w:szCs w:val="24"/>
          <w:rtl/>
        </w:rPr>
        <w:t>בכל מקרה ש</w:t>
      </w:r>
      <w:r w:rsidRPr="00301D44">
        <w:rPr>
          <w:rFonts w:hint="cs"/>
          <w:szCs w:val="24"/>
          <w:rtl/>
        </w:rPr>
        <w:t>אפר התחייבות זו לרבות בכל מקרה ש</w:t>
      </w:r>
      <w:r w:rsidRPr="00301D44">
        <w:rPr>
          <w:szCs w:val="24"/>
          <w:rtl/>
        </w:rPr>
        <w:t xml:space="preserve">אגלה מידע כאמור השייך לכם ו/או הנמצא ברשותכם ו/או הקשור לפעילויותיכם, תהיה לכם זכות תביעה כלפי בגין הפרת חובת הסודיות שלעיל. הנני מצהיר כי ידוע לי ששימוש במידע </w:t>
      </w:r>
      <w:r w:rsidRPr="00301D44">
        <w:rPr>
          <w:rFonts w:hint="cs"/>
          <w:szCs w:val="24"/>
          <w:rtl/>
        </w:rPr>
        <w:t xml:space="preserve">שלא בהתאם לכתב התחייבות זה לרבות </w:t>
      </w:r>
      <w:r w:rsidRPr="00301D44">
        <w:rPr>
          <w:szCs w:val="24"/>
          <w:rtl/>
        </w:rPr>
        <w:t xml:space="preserve">מסירתו לאחר מהווים עבירה לפי חוק עונשין, </w:t>
      </w:r>
      <w:proofErr w:type="spellStart"/>
      <w:r w:rsidRPr="00301D44">
        <w:rPr>
          <w:szCs w:val="24"/>
          <w:rtl/>
        </w:rPr>
        <w:t>התשל"ז</w:t>
      </w:r>
      <w:proofErr w:type="spellEnd"/>
      <w:r w:rsidRPr="00301D44">
        <w:rPr>
          <w:szCs w:val="24"/>
          <w:rtl/>
        </w:rPr>
        <w:t xml:space="preserve">- 1997 וחוק הגנת הפרטיות, </w:t>
      </w:r>
      <w:proofErr w:type="spellStart"/>
      <w:r w:rsidRPr="00301D44">
        <w:rPr>
          <w:szCs w:val="24"/>
          <w:rtl/>
        </w:rPr>
        <w:t>התשמ"א</w:t>
      </w:r>
      <w:proofErr w:type="spellEnd"/>
      <w:r w:rsidRPr="00301D44">
        <w:rPr>
          <w:szCs w:val="24"/>
          <w:rtl/>
        </w:rPr>
        <w:t xml:space="preserve">- 1981. </w:t>
      </w:r>
    </w:p>
    <w:p w:rsidR="00F50AE4" w:rsidRPr="00301D44" w:rsidRDefault="00F50AE4" w:rsidP="00F50AE4">
      <w:pPr>
        <w:spacing w:line="276" w:lineRule="auto"/>
        <w:jc w:val="both"/>
        <w:rPr>
          <w:szCs w:val="24"/>
        </w:rPr>
      </w:pPr>
      <w:r w:rsidRPr="00301D44">
        <w:rPr>
          <w:rFonts w:hint="cs"/>
          <w:szCs w:val="24"/>
          <w:rtl/>
        </w:rPr>
        <w:t xml:space="preserve"> </w:t>
      </w:r>
    </w:p>
    <w:p w:rsidR="00F50AE4" w:rsidRPr="00301D44" w:rsidRDefault="00F50AE4" w:rsidP="00F50AE4">
      <w:pPr>
        <w:numPr>
          <w:ilvl w:val="0"/>
          <w:numId w:val="19"/>
        </w:numPr>
        <w:spacing w:line="276" w:lineRule="auto"/>
        <w:jc w:val="both"/>
        <w:rPr>
          <w:szCs w:val="24"/>
        </w:rPr>
      </w:pPr>
      <w:r w:rsidRPr="00301D44">
        <w:rPr>
          <w:szCs w:val="24"/>
          <w:rtl/>
        </w:rPr>
        <w:t xml:space="preserve">התחייבותי זו לא תפורש כיוצרת קשר אישי מכל סוג שהוא ביני לביניכם. </w:t>
      </w:r>
    </w:p>
    <w:p w:rsidR="00F50AE4" w:rsidRPr="00301D44" w:rsidRDefault="00F50AE4" w:rsidP="00F50AE4">
      <w:pPr>
        <w:spacing w:line="276" w:lineRule="auto"/>
        <w:jc w:val="both"/>
        <w:rPr>
          <w:szCs w:val="24"/>
        </w:rPr>
      </w:pPr>
    </w:p>
    <w:p w:rsidR="00F50AE4" w:rsidRPr="00301D44" w:rsidRDefault="00F50AE4" w:rsidP="00F50AE4">
      <w:pPr>
        <w:numPr>
          <w:ilvl w:val="0"/>
          <w:numId w:val="19"/>
        </w:numPr>
        <w:spacing w:line="276" w:lineRule="auto"/>
        <w:jc w:val="both"/>
        <w:rPr>
          <w:szCs w:val="24"/>
        </w:rPr>
      </w:pPr>
      <w:r w:rsidRPr="00301D44">
        <w:rPr>
          <w:rFonts w:hint="cs"/>
          <w:szCs w:val="24"/>
          <w:rtl/>
        </w:rPr>
        <w:t xml:space="preserve">מוסכם וידוע לי כי על העתקים של המידע, אשר התקבלו בכל דרך שהיא, יחולו כל הוראות כתב התחייבות זה. </w:t>
      </w:r>
    </w:p>
    <w:p w:rsidR="00F50AE4" w:rsidRPr="00301D44" w:rsidRDefault="00F50AE4" w:rsidP="00F50AE4">
      <w:pPr>
        <w:spacing w:line="276" w:lineRule="auto"/>
        <w:jc w:val="both"/>
        <w:rPr>
          <w:szCs w:val="24"/>
        </w:rPr>
      </w:pPr>
    </w:p>
    <w:p w:rsidR="00F50AE4" w:rsidRPr="00301D44" w:rsidRDefault="00F50AE4" w:rsidP="00F50AE4">
      <w:pPr>
        <w:numPr>
          <w:ilvl w:val="0"/>
          <w:numId w:val="19"/>
        </w:numPr>
        <w:spacing w:line="276" w:lineRule="auto"/>
        <w:jc w:val="both"/>
        <w:rPr>
          <w:szCs w:val="24"/>
          <w:rtl/>
        </w:rPr>
      </w:pPr>
      <w:r w:rsidRPr="00301D44">
        <w:rPr>
          <w:rFonts w:hint="cs"/>
          <w:szCs w:val="24"/>
          <w:rtl/>
        </w:rPr>
        <w:t xml:space="preserve">מוסכם וידוע לי כי אין בהתחייבות זו כדי לגרוע </w:t>
      </w:r>
      <w:r w:rsidRPr="00301D44">
        <w:rPr>
          <w:szCs w:val="24"/>
          <w:rtl/>
        </w:rPr>
        <w:t xml:space="preserve">מכל זכות או </w:t>
      </w:r>
      <w:r w:rsidRPr="00301D44">
        <w:rPr>
          <w:rFonts w:hint="cs"/>
          <w:szCs w:val="24"/>
          <w:rtl/>
        </w:rPr>
        <w:t xml:space="preserve">סעד או </w:t>
      </w:r>
      <w:r w:rsidRPr="00301D44">
        <w:rPr>
          <w:szCs w:val="24"/>
          <w:rtl/>
        </w:rPr>
        <w:t>סמכות אחרת המוקנית למשרד על-פי כל דין או הסכם</w:t>
      </w:r>
      <w:r w:rsidRPr="00301D44">
        <w:rPr>
          <w:rFonts w:hint="cs"/>
          <w:szCs w:val="24"/>
          <w:rtl/>
        </w:rPr>
        <w:t xml:space="preserve"> לרבות ההסכם. </w:t>
      </w:r>
    </w:p>
    <w:p w:rsidR="00F50AE4" w:rsidRPr="00301D44" w:rsidRDefault="00F50AE4" w:rsidP="00F50AE4">
      <w:pPr>
        <w:spacing w:line="276" w:lineRule="auto"/>
        <w:jc w:val="both"/>
        <w:rPr>
          <w:szCs w:val="24"/>
        </w:rPr>
      </w:pPr>
    </w:p>
    <w:p w:rsidR="00F50AE4" w:rsidRPr="00301D44" w:rsidRDefault="00F50AE4" w:rsidP="00F50AE4">
      <w:pPr>
        <w:spacing w:line="276" w:lineRule="auto"/>
        <w:jc w:val="both"/>
        <w:rPr>
          <w:b/>
          <w:bCs/>
          <w:szCs w:val="24"/>
          <w:rtl/>
        </w:rPr>
      </w:pPr>
    </w:p>
    <w:p w:rsidR="00F50AE4" w:rsidRPr="00301D44" w:rsidRDefault="00F50AE4" w:rsidP="00F50AE4">
      <w:pPr>
        <w:spacing w:line="276" w:lineRule="auto"/>
        <w:jc w:val="both"/>
        <w:rPr>
          <w:b/>
          <w:bCs/>
          <w:szCs w:val="24"/>
          <w:rtl/>
        </w:rPr>
      </w:pPr>
      <w:r w:rsidRPr="00301D44">
        <w:rPr>
          <w:b/>
          <w:bCs/>
          <w:szCs w:val="24"/>
          <w:rtl/>
        </w:rPr>
        <w:t>ולראיה באתי על החתום</w:t>
      </w:r>
    </w:p>
    <w:p w:rsidR="00F50AE4" w:rsidRPr="00301D44" w:rsidRDefault="00F50AE4" w:rsidP="00F50AE4">
      <w:pPr>
        <w:spacing w:line="276" w:lineRule="auto"/>
        <w:jc w:val="both"/>
        <w:rPr>
          <w:szCs w:val="24"/>
          <w:rtl/>
        </w:rPr>
      </w:pPr>
    </w:p>
    <w:p w:rsidR="00F50AE4" w:rsidRPr="00301D44" w:rsidRDefault="00F50AE4" w:rsidP="00F50AE4">
      <w:pPr>
        <w:spacing w:line="276" w:lineRule="auto"/>
        <w:jc w:val="both"/>
        <w:rPr>
          <w:szCs w:val="24"/>
          <w:rtl/>
        </w:rPr>
      </w:pPr>
      <w:r w:rsidRPr="00301D44">
        <w:rPr>
          <w:szCs w:val="24"/>
          <w:rtl/>
        </w:rPr>
        <w:t>היום: __ בחודש: ___ שנת: ____</w:t>
      </w:r>
    </w:p>
    <w:p w:rsidR="00F50AE4" w:rsidRPr="00301D44" w:rsidRDefault="00F50AE4" w:rsidP="00F50AE4">
      <w:pPr>
        <w:spacing w:line="276" w:lineRule="auto"/>
        <w:jc w:val="both"/>
        <w:rPr>
          <w:szCs w:val="24"/>
          <w:rtl/>
        </w:rPr>
      </w:pPr>
    </w:p>
    <w:p w:rsidR="00F50AE4" w:rsidRPr="00301D44" w:rsidRDefault="00F50AE4" w:rsidP="00F50AE4">
      <w:pPr>
        <w:spacing w:line="276" w:lineRule="auto"/>
        <w:jc w:val="both"/>
        <w:rPr>
          <w:szCs w:val="24"/>
          <w:rtl/>
        </w:rPr>
      </w:pPr>
      <w:r w:rsidRPr="00301D44">
        <w:rPr>
          <w:szCs w:val="24"/>
          <w:rtl/>
        </w:rPr>
        <w:t>שם פרטי ומשפחה:__________________ ת"ז:______________</w:t>
      </w:r>
    </w:p>
    <w:p w:rsidR="00F50AE4" w:rsidRPr="00301D44" w:rsidRDefault="00F50AE4" w:rsidP="00F50AE4">
      <w:pPr>
        <w:spacing w:line="276" w:lineRule="auto"/>
        <w:jc w:val="both"/>
        <w:rPr>
          <w:szCs w:val="24"/>
          <w:rtl/>
        </w:rPr>
      </w:pPr>
    </w:p>
    <w:p w:rsidR="00F50AE4" w:rsidRPr="00301D44" w:rsidRDefault="00F50AE4" w:rsidP="00F50AE4">
      <w:pPr>
        <w:spacing w:line="360" w:lineRule="auto"/>
        <w:jc w:val="both"/>
        <w:rPr>
          <w:rFonts w:ascii="Arial" w:hAnsi="Arial"/>
          <w:szCs w:val="24"/>
          <w:rtl/>
        </w:rPr>
      </w:pPr>
      <w:r w:rsidRPr="00301D44">
        <w:rPr>
          <w:rFonts w:hint="cs"/>
          <w:szCs w:val="24"/>
          <w:rtl/>
        </w:rPr>
        <w:t>חתימה: ___</w:t>
      </w:r>
    </w:p>
    <w:p w:rsidR="00F50AE4" w:rsidRPr="00301D44" w:rsidRDefault="00F50AE4" w:rsidP="00F50AE4">
      <w:pPr>
        <w:pStyle w:val="2"/>
        <w:ind w:left="453" w:hanging="426"/>
        <w:jc w:val="left"/>
        <w:rPr>
          <w:szCs w:val="24"/>
          <w:rtl/>
        </w:rPr>
      </w:pPr>
    </w:p>
    <w:p w:rsidR="00F42907" w:rsidRPr="00F50AE4" w:rsidRDefault="00F42907" w:rsidP="00F50AE4">
      <w:pPr>
        <w:rPr>
          <w:szCs w:val="24"/>
          <w:rtl/>
        </w:rPr>
      </w:pPr>
    </w:p>
    <w:sectPr w:rsidR="00F42907" w:rsidRPr="00F50AE4" w:rsidSect="00EA4FBF">
      <w:headerReference w:type="even" r:id="rId16"/>
      <w:headerReference w:type="default" r:id="rId17"/>
      <w:footerReference w:type="even" r:id="rId18"/>
      <w:footerReference w:type="default" r:id="rId19"/>
      <w:headerReference w:type="first" r:id="rId20"/>
      <w:footerReference w:type="first" r:id="rId21"/>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325C3" w:rsidRDefault="00B325C3">
      <w:r>
        <w:separator/>
      </w:r>
    </w:p>
  </w:endnote>
  <w:endnote w:type="continuationSeparator" w:id="1">
    <w:p w:rsidR="00B325C3" w:rsidRDefault="00B325C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FrankRuehl">
    <w:panose1 w:val="00000000000000000000"/>
    <w:charset w:val="B1"/>
    <w:family w:val="auto"/>
    <w:pitch w:val="variable"/>
    <w:sig w:usb0="00000801" w:usb1="00000000" w:usb2="00000000" w:usb3="00000000" w:csb0="00000020" w:csb1="00000000"/>
  </w:font>
  <w:font w:name="Tms Rmn">
    <w:panose1 w:val="02020603040505020304"/>
    <w:charset w:val="00"/>
    <w:family w:val="roman"/>
    <w:notTrueType/>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25C3" w:rsidRDefault="00B325C3">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25C3" w:rsidRDefault="00B325C3" w:rsidP="00712673">
    <w:pPr>
      <w:pStyle w:val="a8"/>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B325C3" w:rsidRPr="00581672" w:rsidRDefault="00B325C3" w:rsidP="00581672">
    <w:pPr>
      <w:pStyle w:val="a8"/>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25C3" w:rsidRDefault="00B325C3" w:rsidP="00524880">
    <w:pPr>
      <w:pStyle w:val="a8"/>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B325C3" w:rsidRPr="00FC5DE0" w:rsidRDefault="00B325C3" w:rsidP="00222968">
    <w:pPr>
      <w:pStyle w:val="a8"/>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325C3" w:rsidRDefault="00B325C3">
      <w:r>
        <w:separator/>
      </w:r>
    </w:p>
  </w:footnote>
  <w:footnote w:type="continuationSeparator" w:id="1">
    <w:p w:rsidR="00B325C3" w:rsidRDefault="00B325C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25C3" w:rsidRDefault="002D4CDA">
    <w:pPr>
      <w:pStyle w:val="a3"/>
      <w:framePr w:wrap="around" w:vAnchor="text" w:hAnchor="margin" w:xAlign="center" w:y="1"/>
      <w:rPr>
        <w:rStyle w:val="a7"/>
        <w:rtl/>
      </w:rPr>
    </w:pPr>
    <w:r>
      <w:rPr>
        <w:rStyle w:val="a7"/>
        <w:rtl/>
      </w:rPr>
      <w:fldChar w:fldCharType="begin"/>
    </w:r>
    <w:r w:rsidR="00B325C3">
      <w:rPr>
        <w:rStyle w:val="a7"/>
      </w:rPr>
      <w:instrText xml:space="preserve">PAGE  </w:instrText>
    </w:r>
    <w:r>
      <w:rPr>
        <w:rStyle w:val="a7"/>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25C3" w:rsidRPr="00D3749A" w:rsidRDefault="00B325C3"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2D4CDA" w:rsidRPr="00D3749A">
          <w:rPr>
            <w:b/>
            <w:bCs/>
          </w:rPr>
          <w:fldChar w:fldCharType="begin"/>
        </w:r>
        <w:r w:rsidRPr="00D3749A">
          <w:rPr>
            <w:b/>
            <w:bCs/>
          </w:rPr>
          <w:instrText xml:space="preserve"> PAGE   \* MERGEFORMAT </w:instrText>
        </w:r>
        <w:r w:rsidR="002D4CDA" w:rsidRPr="00D3749A">
          <w:rPr>
            <w:b/>
            <w:bCs/>
          </w:rPr>
          <w:fldChar w:fldCharType="separate"/>
        </w:r>
        <w:r w:rsidR="004461A3" w:rsidRPr="004461A3">
          <w:rPr>
            <w:rFonts w:cs="Calibri"/>
            <w:b/>
            <w:bCs/>
            <w:noProof/>
            <w:rtl/>
            <w:lang w:val="he-IL"/>
          </w:rPr>
          <w:t>4</w:t>
        </w:r>
        <w:r w:rsidR="002D4CDA" w:rsidRPr="00D3749A">
          <w:rPr>
            <w:b/>
            <w:bCs/>
          </w:rPr>
          <w:fldChar w:fldCharType="end"/>
        </w:r>
        <w:r w:rsidRPr="00D3749A">
          <w:rPr>
            <w:rFonts w:hint="cs"/>
            <w:b/>
            <w:bCs/>
            <w:rtl/>
          </w:rPr>
          <w:t xml:space="preserve"> -</w:t>
        </w:r>
      </w:sdtContent>
    </w:sdt>
  </w:p>
  <w:p w:rsidR="00B325C3" w:rsidRPr="008B766D" w:rsidRDefault="00B325C3"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25C3" w:rsidRDefault="00B325C3" w:rsidP="00EA4FBF">
    <w:pPr>
      <w:pStyle w:val="a3"/>
      <w:spacing w:line="276" w:lineRule="auto"/>
      <w:jc w:val="center"/>
      <w:rPr>
        <w:b/>
        <w:bCs/>
        <w:szCs w:val="40"/>
        <w:rtl/>
      </w:rPr>
    </w:pPr>
    <w:r>
      <w:rPr>
        <w:b/>
        <w:bCs/>
        <w:noProof/>
        <w:szCs w:val="40"/>
        <w:rtl/>
      </w:rPr>
      <w:drawing>
        <wp:anchor distT="0" distB="0" distL="114300" distR="114300" simplePos="0" relativeHeight="251660800"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2"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Pr>
        <w:b/>
        <w:bCs/>
        <w:szCs w:val="40"/>
        <w:rtl/>
      </w:rPr>
      <w:t>מדינת ישראל</w:t>
    </w:r>
  </w:p>
  <w:p w:rsidR="00B325C3" w:rsidRDefault="00B325C3" w:rsidP="00EA4FBF">
    <w:pPr>
      <w:pStyle w:val="a3"/>
      <w:tabs>
        <w:tab w:val="left" w:pos="2447"/>
      </w:tabs>
      <w:spacing w:line="276" w:lineRule="auto"/>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7C10CB"/>
    <w:multiLevelType w:val="hybridMultilevel"/>
    <w:tmpl w:val="507C25BC"/>
    <w:lvl w:ilvl="0" w:tplc="DF9ADAA0">
      <w:start w:val="1"/>
      <w:numFmt w:val="decimal"/>
      <w:lvlText w:val="%1."/>
      <w:lvlJc w:val="left"/>
      <w:pPr>
        <w:ind w:left="720" w:hanging="360"/>
      </w:pPr>
      <w:rPr>
        <w:b w:val="0"/>
        <w:bCs w:val="0"/>
        <w:lang w:val="en-US"/>
      </w:rPr>
    </w:lvl>
    <w:lvl w:ilvl="1" w:tplc="A848650C">
      <w:start w:val="1"/>
      <w:numFmt w:val="hebrew1"/>
      <w:lvlText w:val="%2."/>
      <w:lvlJc w:val="center"/>
      <w:pPr>
        <w:ind w:left="1134" w:hanging="283"/>
      </w:pPr>
      <w:rPr>
        <w:rFonts w:hint="default"/>
        <w:b w:val="0"/>
        <w:bCs w:val="0"/>
        <w:i w:val="0"/>
        <w:iCs w:val="0"/>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C938EA"/>
    <w:multiLevelType w:val="hybridMultilevel"/>
    <w:tmpl w:val="19540CAC"/>
    <w:lvl w:ilvl="0" w:tplc="999CA53C">
      <w:start w:val="1"/>
      <w:numFmt w:val="decimal"/>
      <w:lvlText w:val="%1."/>
      <w:lvlJc w:val="left"/>
      <w:pPr>
        <w:tabs>
          <w:tab w:val="num" w:pos="720"/>
        </w:tabs>
        <w:ind w:left="720" w:right="720" w:hanging="360"/>
      </w:pPr>
    </w:lvl>
    <w:lvl w:ilvl="1" w:tplc="040D0019">
      <w:start w:val="1"/>
      <w:numFmt w:val="decimal"/>
      <w:lvlText w:val="%2."/>
      <w:lvlJc w:val="left"/>
      <w:pPr>
        <w:tabs>
          <w:tab w:val="num" w:pos="1440"/>
        </w:tabs>
        <w:ind w:left="144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2">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05DF7BF3"/>
    <w:multiLevelType w:val="hybridMultilevel"/>
    <w:tmpl w:val="4C082A30"/>
    <w:lvl w:ilvl="0" w:tplc="04090013">
      <w:start w:val="1"/>
      <w:numFmt w:val="hebrew1"/>
      <w:lvlText w:val="%1."/>
      <w:lvlJc w:val="center"/>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78F230B"/>
    <w:multiLevelType w:val="multilevel"/>
    <w:tmpl w:val="7F4CEF54"/>
    <w:lvl w:ilvl="0">
      <w:start w:val="1"/>
      <w:numFmt w:val="decimal"/>
      <w:lvlText w:val="%1."/>
      <w:lvlJc w:val="left"/>
      <w:pPr>
        <w:tabs>
          <w:tab w:val="num" w:pos="567"/>
        </w:tabs>
        <w:ind w:left="567" w:right="567" w:hanging="567"/>
      </w:pPr>
      <w:rPr>
        <w:b/>
        <w:bCs/>
        <w:lang w:bidi="he-IL"/>
      </w:r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
    <w:nsid w:val="0B641FCB"/>
    <w:multiLevelType w:val="hybridMultilevel"/>
    <w:tmpl w:val="BCA218CE"/>
    <w:lvl w:ilvl="0" w:tplc="04090013">
      <w:start w:val="1"/>
      <w:numFmt w:val="hebrew1"/>
      <w:lvlText w:val="%1."/>
      <w:lvlJc w:val="center"/>
      <w:pPr>
        <w:ind w:left="2520" w:hanging="360"/>
      </w:pPr>
      <w:rPr>
        <w:rFonts w:hint="default"/>
        <w:lang w:val="ru-RU"/>
      </w:rPr>
    </w:lvl>
    <w:lvl w:ilvl="1" w:tplc="04090019">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7">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8">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nsid w:val="174C7A14"/>
    <w:multiLevelType w:val="hybridMultilevel"/>
    <w:tmpl w:val="2CD44E74"/>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0">
    <w:nsid w:val="1BB80728"/>
    <w:multiLevelType w:val="hybridMultilevel"/>
    <w:tmpl w:val="C048025E"/>
    <w:lvl w:ilvl="0" w:tplc="DAA4556E">
      <w:start w:val="1"/>
      <w:numFmt w:val="hebrew1"/>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1">
    <w:nsid w:val="1F123242"/>
    <w:multiLevelType w:val="multilevel"/>
    <w:tmpl w:val="A3A43DF6"/>
    <w:lvl w:ilvl="0">
      <w:start w:val="1"/>
      <w:numFmt w:val="decimal"/>
      <w:lvlText w:val="%1."/>
      <w:lvlJc w:val="left"/>
      <w:pPr>
        <w:tabs>
          <w:tab w:val="num" w:pos="360"/>
        </w:tabs>
        <w:ind w:left="360" w:hanging="360"/>
      </w:pPr>
      <w:rPr>
        <w:rFonts w:hint="default"/>
        <w:b w:val="0"/>
        <w:bCs w:val="0"/>
      </w:rPr>
    </w:lvl>
    <w:lvl w:ilvl="1">
      <w:start w:val="1"/>
      <w:numFmt w:val="hebrew1"/>
      <w:lvlText w:val="%2."/>
      <w:lvlJc w:val="center"/>
      <w:pPr>
        <w:tabs>
          <w:tab w:val="num" w:pos="1141"/>
        </w:tabs>
        <w:ind w:left="1141" w:hanging="432"/>
      </w:pPr>
      <w:rPr>
        <w:rFonts w:hint="default"/>
        <w:b w:val="0"/>
        <w:bCs w:val="0"/>
        <w:color w:val="auto"/>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26FE1F54"/>
    <w:multiLevelType w:val="hybridMultilevel"/>
    <w:tmpl w:val="68E0C1D8"/>
    <w:lvl w:ilvl="0" w:tplc="FFFFFFFF">
      <w:start w:val="1"/>
      <w:numFmt w:val="decimal"/>
      <w:pStyle w:val="7"/>
      <w:lvlText w:val="%1."/>
      <w:lvlJc w:val="left"/>
      <w:pPr>
        <w:tabs>
          <w:tab w:val="num" w:pos="927"/>
        </w:tabs>
        <w:ind w:left="927" w:right="927" w:hanging="567"/>
      </w:pPr>
      <w:rPr>
        <w:rFonts w:hint="default"/>
      </w:rPr>
    </w:lvl>
    <w:lvl w:ilvl="1" w:tplc="FFFFFFFF">
      <w:start w:val="1"/>
      <w:numFmt w:val="hebrew1"/>
      <w:lvlText w:val="%2."/>
      <w:lvlJc w:val="left"/>
      <w:pPr>
        <w:tabs>
          <w:tab w:val="num" w:pos="1440"/>
        </w:tabs>
        <w:ind w:left="1440" w:right="1440" w:hanging="360"/>
      </w:pPr>
      <w:rPr>
        <w:rFonts w:hint="cs"/>
      </w:rPr>
    </w:lvl>
    <w:lvl w:ilvl="2" w:tplc="FFFFFFFF">
      <w:start w:val="1"/>
      <w:numFmt w:val="decimal"/>
      <w:lvlText w:val="%3."/>
      <w:lvlJc w:val="left"/>
      <w:pPr>
        <w:tabs>
          <w:tab w:val="num" w:pos="2340"/>
        </w:tabs>
        <w:ind w:left="2340" w:right="2340" w:hanging="36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start w:val="1"/>
      <w:numFmt w:val="lowerRoman"/>
      <w:lvlText w:val="%6."/>
      <w:lvlJc w:val="right"/>
      <w:pPr>
        <w:tabs>
          <w:tab w:val="num" w:pos="4320"/>
        </w:tabs>
        <w:ind w:left="4320" w:right="4320" w:hanging="180"/>
      </w:pPr>
    </w:lvl>
    <w:lvl w:ilvl="6" w:tplc="FFFFFFFF">
      <w:start w:val="1"/>
      <w:numFmt w:val="decimal"/>
      <w:lvlText w:val="%7."/>
      <w:lvlJc w:val="left"/>
      <w:pPr>
        <w:tabs>
          <w:tab w:val="num" w:pos="5040"/>
        </w:tabs>
        <w:ind w:left="5040" w:right="5040" w:hanging="360"/>
      </w:pPr>
    </w:lvl>
    <w:lvl w:ilvl="7" w:tplc="FFFFFFFF">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3">
    <w:nsid w:val="2B522849"/>
    <w:multiLevelType w:val="hybridMultilevel"/>
    <w:tmpl w:val="6A6C4278"/>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31217454"/>
    <w:multiLevelType w:val="hybridMultilevel"/>
    <w:tmpl w:val="1A12A2E8"/>
    <w:lvl w:ilvl="0" w:tplc="DF9ADAA0">
      <w:start w:val="1"/>
      <w:numFmt w:val="decimal"/>
      <w:lvlText w:val="%1."/>
      <w:lvlJc w:val="left"/>
      <w:pPr>
        <w:ind w:left="720" w:hanging="360"/>
      </w:pPr>
      <w:rPr>
        <w:b w:val="0"/>
        <w:bCs w:val="0"/>
        <w:lang w:val="en-US"/>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B073F9A"/>
    <w:multiLevelType w:val="hybridMultilevel"/>
    <w:tmpl w:val="6B3AED68"/>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nsid w:val="48DD1771"/>
    <w:multiLevelType w:val="hybridMultilevel"/>
    <w:tmpl w:val="167E3374"/>
    <w:lvl w:ilvl="0" w:tplc="43EC448C">
      <w:start w:val="1"/>
      <w:numFmt w:val="hebrew1"/>
      <w:lvlText w:val="%1."/>
      <w:lvlJc w:val="left"/>
      <w:pPr>
        <w:ind w:left="785" w:hanging="360"/>
      </w:pPr>
      <w:rPr>
        <w:rFonts w:ascii="Times New Roman" w:eastAsia="Times New Roman" w:hAnsi="Times New Roman" w:cs="David"/>
        <w:lang w:bidi="he-IL"/>
      </w:rPr>
    </w:lvl>
    <w:lvl w:ilvl="1" w:tplc="1D1E69DA">
      <w:start w:val="1"/>
      <w:numFmt w:val="hebrew1"/>
      <w:lvlText w:val="%2."/>
      <w:lvlJc w:val="center"/>
      <w:pPr>
        <w:ind w:left="1199" w:hanging="283"/>
      </w:pPr>
      <w:rPr>
        <w:rFonts w:hint="default"/>
        <w:lang w:val="en-US"/>
      </w:rPr>
    </w:lvl>
    <w:lvl w:ilvl="2" w:tplc="937EF47C">
      <w:start w:val="1"/>
      <w:numFmt w:val="decimal"/>
      <w:lvlText w:val="%3)"/>
      <w:lvlJc w:val="left"/>
      <w:pPr>
        <w:ind w:left="1483" w:hanging="284"/>
      </w:pPr>
      <w:rPr>
        <w:rFonts w:hint="default"/>
      </w:r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7">
    <w:nsid w:val="49951AAA"/>
    <w:multiLevelType w:val="hybridMultilevel"/>
    <w:tmpl w:val="0374B3BE"/>
    <w:lvl w:ilvl="0" w:tplc="8DF8C5B6">
      <w:start w:val="16"/>
      <w:numFmt w:val="decimal"/>
      <w:lvlText w:val="%1."/>
      <w:lvlJc w:val="left"/>
      <w:pPr>
        <w:tabs>
          <w:tab w:val="num" w:pos="360"/>
        </w:tabs>
        <w:ind w:left="360" w:right="360" w:hanging="360"/>
      </w:pPr>
      <w:rPr>
        <w:rFonts w:hint="cs"/>
      </w:rPr>
    </w:lvl>
    <w:lvl w:ilvl="1" w:tplc="0912766A">
      <w:start w:val="1"/>
      <w:numFmt w:val="hebrew1"/>
      <w:lvlText w:val="%2."/>
      <w:lvlJc w:val="left"/>
      <w:pPr>
        <w:tabs>
          <w:tab w:val="num" w:pos="1080"/>
        </w:tabs>
        <w:ind w:left="1080" w:right="1080" w:hanging="360"/>
      </w:pPr>
      <w:rPr>
        <w:rFonts w:hint="cs"/>
      </w:rPr>
    </w:lvl>
    <w:lvl w:ilvl="2" w:tplc="040D001B" w:tentative="1">
      <w:start w:val="1"/>
      <w:numFmt w:val="lowerRoman"/>
      <w:lvlText w:val="%3."/>
      <w:lvlJc w:val="right"/>
      <w:pPr>
        <w:tabs>
          <w:tab w:val="num" w:pos="1800"/>
        </w:tabs>
        <w:ind w:left="1800" w:right="1800" w:hanging="180"/>
      </w:pPr>
    </w:lvl>
    <w:lvl w:ilvl="3" w:tplc="040D000F" w:tentative="1">
      <w:start w:val="1"/>
      <w:numFmt w:val="decimal"/>
      <w:lvlText w:val="%4."/>
      <w:lvlJc w:val="left"/>
      <w:pPr>
        <w:tabs>
          <w:tab w:val="num" w:pos="2520"/>
        </w:tabs>
        <w:ind w:left="2520" w:right="2520" w:hanging="360"/>
      </w:pPr>
    </w:lvl>
    <w:lvl w:ilvl="4" w:tplc="040D0019" w:tentative="1">
      <w:start w:val="1"/>
      <w:numFmt w:val="lowerLetter"/>
      <w:lvlText w:val="%5."/>
      <w:lvlJc w:val="left"/>
      <w:pPr>
        <w:tabs>
          <w:tab w:val="num" w:pos="3240"/>
        </w:tabs>
        <w:ind w:left="3240" w:right="3240" w:hanging="360"/>
      </w:pPr>
    </w:lvl>
    <w:lvl w:ilvl="5" w:tplc="040D001B" w:tentative="1">
      <w:start w:val="1"/>
      <w:numFmt w:val="lowerRoman"/>
      <w:lvlText w:val="%6."/>
      <w:lvlJc w:val="right"/>
      <w:pPr>
        <w:tabs>
          <w:tab w:val="num" w:pos="3960"/>
        </w:tabs>
        <w:ind w:left="3960" w:right="3960" w:hanging="180"/>
      </w:pPr>
    </w:lvl>
    <w:lvl w:ilvl="6" w:tplc="040D000F" w:tentative="1">
      <w:start w:val="1"/>
      <w:numFmt w:val="decimal"/>
      <w:lvlText w:val="%7."/>
      <w:lvlJc w:val="left"/>
      <w:pPr>
        <w:tabs>
          <w:tab w:val="num" w:pos="4680"/>
        </w:tabs>
        <w:ind w:left="4680" w:right="4680" w:hanging="360"/>
      </w:pPr>
    </w:lvl>
    <w:lvl w:ilvl="7" w:tplc="040D0019" w:tentative="1">
      <w:start w:val="1"/>
      <w:numFmt w:val="lowerLetter"/>
      <w:lvlText w:val="%8."/>
      <w:lvlJc w:val="left"/>
      <w:pPr>
        <w:tabs>
          <w:tab w:val="num" w:pos="5400"/>
        </w:tabs>
        <w:ind w:left="5400" w:right="5400" w:hanging="360"/>
      </w:pPr>
    </w:lvl>
    <w:lvl w:ilvl="8" w:tplc="040D001B" w:tentative="1">
      <w:start w:val="1"/>
      <w:numFmt w:val="lowerRoman"/>
      <w:lvlText w:val="%9."/>
      <w:lvlJc w:val="right"/>
      <w:pPr>
        <w:tabs>
          <w:tab w:val="num" w:pos="6120"/>
        </w:tabs>
        <w:ind w:left="6120" w:right="6120" w:hanging="180"/>
      </w:pPr>
    </w:lvl>
  </w:abstractNum>
  <w:abstractNum w:abstractNumId="18">
    <w:nsid w:val="4AE57591"/>
    <w:multiLevelType w:val="hybridMultilevel"/>
    <w:tmpl w:val="17E02BFC"/>
    <w:lvl w:ilvl="0" w:tplc="0409000F">
      <w:start w:val="1"/>
      <w:numFmt w:val="decimal"/>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9">
    <w:nsid w:val="4C7C68D0"/>
    <w:multiLevelType w:val="hybridMultilevel"/>
    <w:tmpl w:val="186671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1D231F8"/>
    <w:multiLevelType w:val="hybridMultilevel"/>
    <w:tmpl w:val="4D680B42"/>
    <w:lvl w:ilvl="0" w:tplc="04090013">
      <w:start w:val="1"/>
      <w:numFmt w:val="hebrew1"/>
      <w:lvlText w:val="%1."/>
      <w:lvlJc w:val="center"/>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626058D1"/>
    <w:multiLevelType w:val="hybridMultilevel"/>
    <w:tmpl w:val="5EEC1F76"/>
    <w:lvl w:ilvl="0" w:tplc="FFFFFFFF">
      <w:start w:val="1"/>
      <w:numFmt w:val="decimal"/>
      <w:lvlText w:val="%1."/>
      <w:lvlJc w:val="left"/>
      <w:pPr>
        <w:tabs>
          <w:tab w:val="num" w:pos="720"/>
        </w:tabs>
        <w:ind w:left="720" w:hanging="360"/>
      </w:pPr>
      <w:rPr>
        <w:strike w:val="0"/>
        <w:dstrike w:val="0"/>
        <w:u w:val="none"/>
        <w:effect w:val="none"/>
      </w:r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2">
    <w:nsid w:val="64DF1DEE"/>
    <w:multiLevelType w:val="hybridMultilevel"/>
    <w:tmpl w:val="42CE3396"/>
    <w:lvl w:ilvl="0" w:tplc="0409000F">
      <w:start w:val="12"/>
      <w:numFmt w:val="decimal"/>
      <w:pStyle w:val="6"/>
      <w:lvlText w:val="%1."/>
      <w:lvlJc w:val="center"/>
      <w:pPr>
        <w:tabs>
          <w:tab w:val="num" w:pos="644"/>
        </w:tabs>
        <w:ind w:left="644" w:right="644"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3">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7E794611"/>
    <w:multiLevelType w:val="hybridMultilevel"/>
    <w:tmpl w:val="9E36F970"/>
    <w:lvl w:ilvl="0" w:tplc="66A09F58">
      <w:start w:val="1"/>
      <w:numFmt w:val="decimal"/>
      <w:lvlText w:val="%1."/>
      <w:lvlJc w:val="left"/>
      <w:pPr>
        <w:ind w:left="643" w:hanging="360"/>
      </w:pPr>
      <w:rPr>
        <w:lang w:bidi="he-IL"/>
      </w:rPr>
    </w:lvl>
    <w:lvl w:ilvl="1" w:tplc="E758CC48">
      <w:start w:val="1"/>
      <w:numFmt w:val="hebrew1"/>
      <w:lvlText w:val="%2."/>
      <w:lvlJc w:val="left"/>
      <w:pPr>
        <w:ind w:left="1363" w:hanging="360"/>
      </w:pPr>
      <w:rPr>
        <w:rFonts w:ascii="Arial" w:eastAsia="MS Mincho" w:hAnsi="Arial" w:cs="David"/>
        <w:b w:val="0"/>
        <w:bCs w:val="0"/>
      </w:r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num w:numId="1">
    <w:abstractNumId w:val="23"/>
  </w:num>
  <w:num w:numId="2">
    <w:abstractNumId w:val="8"/>
  </w:num>
  <w:num w:numId="3">
    <w:abstractNumId w:val="3"/>
  </w:num>
  <w:num w:numId="4">
    <w:abstractNumId w:val="7"/>
  </w:num>
  <w:num w:numId="5">
    <w:abstractNumId w:val="12"/>
  </w:num>
  <w:num w:numId="6">
    <w:abstractNumId w:val="22"/>
  </w:num>
  <w:num w:numId="7">
    <w:abstractNumId w:val="6"/>
  </w:num>
  <w:num w:numId="8">
    <w:abstractNumId w:val="14"/>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1"/>
  </w:num>
  <w:num w:numId="11">
    <w:abstractNumId w:val="0"/>
  </w:num>
  <w:num w:numId="12">
    <w:abstractNumId w:val="10"/>
  </w:num>
  <w:num w:numId="13">
    <w:abstractNumId w:val="20"/>
  </w:num>
  <w:num w:numId="14">
    <w:abstractNumId w:val="19"/>
  </w:num>
  <w:num w:numId="15">
    <w:abstractNumId w:val="21"/>
  </w:num>
  <w:num w:numId="16">
    <w:abstractNumId w:val="15"/>
  </w:num>
  <w:num w:numId="17">
    <w:abstractNumId w:val="5"/>
  </w:num>
  <w:num w:numId="18">
    <w:abstractNumId w:val="17"/>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
  </w:num>
  <w:num w:numId="2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3"/>
  </w:num>
  <w:num w:numId="22">
    <w:abstractNumId w:val="4"/>
  </w:num>
  <w:num w:numId="23">
    <w:abstractNumId w:val="18"/>
  </w:num>
  <w:num w:numId="24">
    <w:abstractNumId w:val="9"/>
  </w:num>
  <w:num w:numId="25">
    <w:abstractNumId w:val="16"/>
  </w:num>
  <w:num w:numId="26">
    <w:abstractNumId w:val="2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19809"/>
  </w:hdrShapeDefaults>
  <w:footnotePr>
    <w:footnote w:id="0"/>
    <w:footnote w:id="1"/>
  </w:footnotePr>
  <w:endnotePr>
    <w:endnote w:id="0"/>
    <w:endnote w:id="1"/>
  </w:endnotePr>
  <w:compat/>
  <w:rsids>
    <w:rsidRoot w:val="00F42907"/>
    <w:rsid w:val="0000576F"/>
    <w:rsid w:val="00055768"/>
    <w:rsid w:val="00064800"/>
    <w:rsid w:val="000705A8"/>
    <w:rsid w:val="000744F2"/>
    <w:rsid w:val="000752CE"/>
    <w:rsid w:val="00084894"/>
    <w:rsid w:val="0009042F"/>
    <w:rsid w:val="0009109A"/>
    <w:rsid w:val="000A474B"/>
    <w:rsid w:val="000C47C5"/>
    <w:rsid w:val="000F0C8E"/>
    <w:rsid w:val="00114D16"/>
    <w:rsid w:val="0013522F"/>
    <w:rsid w:val="00144716"/>
    <w:rsid w:val="001617C9"/>
    <w:rsid w:val="001858F8"/>
    <w:rsid w:val="00194BFE"/>
    <w:rsid w:val="001A0FEB"/>
    <w:rsid w:val="001B2F89"/>
    <w:rsid w:val="001E0D7D"/>
    <w:rsid w:val="001E6F0E"/>
    <w:rsid w:val="00213A66"/>
    <w:rsid w:val="00222968"/>
    <w:rsid w:val="00223E43"/>
    <w:rsid w:val="0022754A"/>
    <w:rsid w:val="002D3504"/>
    <w:rsid w:val="002D4CDA"/>
    <w:rsid w:val="002E0271"/>
    <w:rsid w:val="00301D44"/>
    <w:rsid w:val="00302992"/>
    <w:rsid w:val="00311B81"/>
    <w:rsid w:val="00320EE5"/>
    <w:rsid w:val="00321798"/>
    <w:rsid w:val="00340E66"/>
    <w:rsid w:val="00376817"/>
    <w:rsid w:val="003A30BD"/>
    <w:rsid w:val="004461A3"/>
    <w:rsid w:val="004507AE"/>
    <w:rsid w:val="00457790"/>
    <w:rsid w:val="004614D7"/>
    <w:rsid w:val="00462225"/>
    <w:rsid w:val="0047091B"/>
    <w:rsid w:val="004B49E7"/>
    <w:rsid w:val="004B5ED3"/>
    <w:rsid w:val="004C32F4"/>
    <w:rsid w:val="004E60B7"/>
    <w:rsid w:val="00524880"/>
    <w:rsid w:val="00533FCA"/>
    <w:rsid w:val="0054114E"/>
    <w:rsid w:val="0054428A"/>
    <w:rsid w:val="00572795"/>
    <w:rsid w:val="00581672"/>
    <w:rsid w:val="005A0DC2"/>
    <w:rsid w:val="005D5135"/>
    <w:rsid w:val="005E1D69"/>
    <w:rsid w:val="005E2037"/>
    <w:rsid w:val="005E5E77"/>
    <w:rsid w:val="00610303"/>
    <w:rsid w:val="00624679"/>
    <w:rsid w:val="006426A9"/>
    <w:rsid w:val="006500F2"/>
    <w:rsid w:val="00674ECB"/>
    <w:rsid w:val="0069709F"/>
    <w:rsid w:val="006B7F74"/>
    <w:rsid w:val="006C2C32"/>
    <w:rsid w:val="006E72C5"/>
    <w:rsid w:val="00703408"/>
    <w:rsid w:val="0070340C"/>
    <w:rsid w:val="007036B6"/>
    <w:rsid w:val="007052AB"/>
    <w:rsid w:val="00712673"/>
    <w:rsid w:val="0071514A"/>
    <w:rsid w:val="00721721"/>
    <w:rsid w:val="00740D98"/>
    <w:rsid w:val="00755CF3"/>
    <w:rsid w:val="00771F8F"/>
    <w:rsid w:val="007849A9"/>
    <w:rsid w:val="0078568E"/>
    <w:rsid w:val="007A76DF"/>
    <w:rsid w:val="007B301D"/>
    <w:rsid w:val="00802BA6"/>
    <w:rsid w:val="00811390"/>
    <w:rsid w:val="00817153"/>
    <w:rsid w:val="00824DD5"/>
    <w:rsid w:val="00857BC4"/>
    <w:rsid w:val="0086169C"/>
    <w:rsid w:val="00861DDB"/>
    <w:rsid w:val="008675F8"/>
    <w:rsid w:val="00897660"/>
    <w:rsid w:val="008B4F03"/>
    <w:rsid w:val="008B766D"/>
    <w:rsid w:val="008C2B14"/>
    <w:rsid w:val="008F164D"/>
    <w:rsid w:val="00900B65"/>
    <w:rsid w:val="00901041"/>
    <w:rsid w:val="00911C83"/>
    <w:rsid w:val="00924837"/>
    <w:rsid w:val="00941814"/>
    <w:rsid w:val="00956911"/>
    <w:rsid w:val="00964B15"/>
    <w:rsid w:val="00975DE0"/>
    <w:rsid w:val="009863F3"/>
    <w:rsid w:val="009C0DDA"/>
    <w:rsid w:val="009C1E95"/>
    <w:rsid w:val="009F25EB"/>
    <w:rsid w:val="009F2EC3"/>
    <w:rsid w:val="00A0165F"/>
    <w:rsid w:val="00A107E7"/>
    <w:rsid w:val="00A11B35"/>
    <w:rsid w:val="00A32262"/>
    <w:rsid w:val="00A359BD"/>
    <w:rsid w:val="00A63CD5"/>
    <w:rsid w:val="00A63F7A"/>
    <w:rsid w:val="00A94E1B"/>
    <w:rsid w:val="00A96C51"/>
    <w:rsid w:val="00A977B7"/>
    <w:rsid w:val="00AB7390"/>
    <w:rsid w:val="00AD6F36"/>
    <w:rsid w:val="00AD73C1"/>
    <w:rsid w:val="00AE2D51"/>
    <w:rsid w:val="00AE59BD"/>
    <w:rsid w:val="00AF211F"/>
    <w:rsid w:val="00B1246E"/>
    <w:rsid w:val="00B15F6B"/>
    <w:rsid w:val="00B17383"/>
    <w:rsid w:val="00B2533E"/>
    <w:rsid w:val="00B300E0"/>
    <w:rsid w:val="00B31F4E"/>
    <w:rsid w:val="00B325C3"/>
    <w:rsid w:val="00B60E2D"/>
    <w:rsid w:val="00B75662"/>
    <w:rsid w:val="00B84B35"/>
    <w:rsid w:val="00BD646A"/>
    <w:rsid w:val="00BF22BE"/>
    <w:rsid w:val="00BF712F"/>
    <w:rsid w:val="00C05678"/>
    <w:rsid w:val="00C15681"/>
    <w:rsid w:val="00C1728A"/>
    <w:rsid w:val="00C26D2B"/>
    <w:rsid w:val="00C33B51"/>
    <w:rsid w:val="00C4237B"/>
    <w:rsid w:val="00C5046C"/>
    <w:rsid w:val="00C516A1"/>
    <w:rsid w:val="00C56FDD"/>
    <w:rsid w:val="00C668B6"/>
    <w:rsid w:val="00C80AD2"/>
    <w:rsid w:val="00C80CDB"/>
    <w:rsid w:val="00C91F7F"/>
    <w:rsid w:val="00CA2BA0"/>
    <w:rsid w:val="00CB33E5"/>
    <w:rsid w:val="00D2513A"/>
    <w:rsid w:val="00D32190"/>
    <w:rsid w:val="00D35E0D"/>
    <w:rsid w:val="00D3749A"/>
    <w:rsid w:val="00D37641"/>
    <w:rsid w:val="00D732B0"/>
    <w:rsid w:val="00DB16D3"/>
    <w:rsid w:val="00DD792B"/>
    <w:rsid w:val="00DE05FC"/>
    <w:rsid w:val="00E001A4"/>
    <w:rsid w:val="00E90583"/>
    <w:rsid w:val="00E962C5"/>
    <w:rsid w:val="00EA4FBF"/>
    <w:rsid w:val="00EB319A"/>
    <w:rsid w:val="00EC3673"/>
    <w:rsid w:val="00EC6CEF"/>
    <w:rsid w:val="00ED37B2"/>
    <w:rsid w:val="00F076B3"/>
    <w:rsid w:val="00F14C94"/>
    <w:rsid w:val="00F41F84"/>
    <w:rsid w:val="00F42907"/>
    <w:rsid w:val="00F50AE4"/>
    <w:rsid w:val="00F5586C"/>
    <w:rsid w:val="00F63432"/>
    <w:rsid w:val="00F872F2"/>
    <w:rsid w:val="00F94CA3"/>
    <w:rsid w:val="00F96CCA"/>
    <w:rsid w:val="00FA42C4"/>
    <w:rsid w:val="00FC5DE0"/>
    <w:rsid w:val="00FD5717"/>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980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footer" w:uiPriority="99"/>
    <w:lsdException w:name="caption" w:semiHidden="1" w:unhideWhenUsed="1" w:qFormat="1"/>
    <w:lsdException w:name="annotation reference" w:uiPriority="99"/>
    <w:lsdException w:name="endnote reference" w:uiPriority="99"/>
    <w:lsdException w:name="endnote text" w:uiPriority="99"/>
    <w:lsdException w:name="Title" w:qFormat="1"/>
    <w:lsdException w:name="Subtitle" w:qFormat="1"/>
    <w:lsdException w:name="Strong" w:uiPriority="22" w:qFormat="1"/>
    <w:lsdException w:name="Emphasis" w:qFormat="1"/>
    <w:lsdException w:name="annotation subject"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
    <w:name w:val="heading 1"/>
    <w:aliases w:val="Heading 1"/>
    <w:basedOn w:val="a"/>
    <w:next w:val="a"/>
    <w:link w:val="10"/>
    <w:qFormat/>
    <w:rsid w:val="002D3504"/>
    <w:pPr>
      <w:keepNext/>
      <w:jc w:val="right"/>
      <w:outlineLvl w:val="0"/>
    </w:pPr>
    <w:rPr>
      <w:b/>
      <w:bCs/>
    </w:rPr>
  </w:style>
  <w:style w:type="paragraph" w:styleId="2">
    <w:name w:val="heading 2"/>
    <w:aliases w:val="Heading 2"/>
    <w:basedOn w:val="a"/>
    <w:next w:val="a"/>
    <w:link w:val="20"/>
    <w:uiPriority w:val="99"/>
    <w:qFormat/>
    <w:rsid w:val="002D3504"/>
    <w:pPr>
      <w:keepNext/>
      <w:jc w:val="both"/>
      <w:outlineLvl w:val="1"/>
    </w:pPr>
    <w:rPr>
      <w:b/>
      <w:bCs/>
    </w:rPr>
  </w:style>
  <w:style w:type="paragraph" w:styleId="3">
    <w:name w:val="heading 3"/>
    <w:aliases w:val="Heading 3"/>
    <w:basedOn w:val="a"/>
    <w:next w:val="a"/>
    <w:link w:val="30"/>
    <w:unhideWhenUsed/>
    <w:qFormat/>
    <w:rsid w:val="00301D44"/>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aliases w:val="Heading 4"/>
    <w:basedOn w:val="a"/>
    <w:next w:val="a"/>
    <w:link w:val="40"/>
    <w:qFormat/>
    <w:rsid w:val="00301D44"/>
    <w:pPr>
      <w:keepNext/>
      <w:spacing w:before="240" w:after="60"/>
      <w:outlineLvl w:val="3"/>
    </w:pPr>
    <w:rPr>
      <w:rFonts w:cs="Times New Roman"/>
      <w:b/>
      <w:bCs/>
      <w:sz w:val="28"/>
      <w:szCs w:val="28"/>
      <w:lang w:eastAsia="he-IL"/>
    </w:rPr>
  </w:style>
  <w:style w:type="paragraph" w:styleId="5">
    <w:name w:val="heading 5"/>
    <w:aliases w:val="Heading 5"/>
    <w:basedOn w:val="a"/>
    <w:next w:val="a"/>
    <w:link w:val="50"/>
    <w:unhideWhenUsed/>
    <w:qFormat/>
    <w:rsid w:val="00301D44"/>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
    <w:basedOn w:val="a"/>
    <w:next w:val="a"/>
    <w:link w:val="60"/>
    <w:qFormat/>
    <w:rsid w:val="00301D44"/>
    <w:pPr>
      <w:keepNext/>
      <w:numPr>
        <w:numId w:val="6"/>
      </w:numPr>
      <w:spacing w:line="360" w:lineRule="auto"/>
      <w:ind w:right="0"/>
      <w:outlineLvl w:val="5"/>
    </w:pPr>
    <w:rPr>
      <w:b/>
      <w:bCs/>
      <w:lang w:eastAsia="he-IL"/>
    </w:rPr>
  </w:style>
  <w:style w:type="paragraph" w:styleId="7">
    <w:name w:val="heading 7"/>
    <w:aliases w:val="Heading 7"/>
    <w:basedOn w:val="a"/>
    <w:next w:val="a"/>
    <w:link w:val="70"/>
    <w:qFormat/>
    <w:rsid w:val="00301D44"/>
    <w:pPr>
      <w:keepNext/>
      <w:numPr>
        <w:numId w:val="5"/>
      </w:numPr>
      <w:spacing w:line="360" w:lineRule="auto"/>
      <w:ind w:right="0"/>
      <w:outlineLvl w:val="6"/>
    </w:pPr>
    <w:rPr>
      <w:b/>
      <w:bCs/>
      <w:u w:val="single"/>
      <w:lang w:eastAsia="he-IL"/>
    </w:rPr>
  </w:style>
  <w:style w:type="paragraph" w:styleId="8">
    <w:name w:val="heading 8"/>
    <w:aliases w:val="Heading 8"/>
    <w:basedOn w:val="a"/>
    <w:next w:val="a"/>
    <w:link w:val="80"/>
    <w:unhideWhenUsed/>
    <w:qFormat/>
    <w:rsid w:val="00301D44"/>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
    <w:next w:val="a"/>
    <w:link w:val="90"/>
    <w:qFormat/>
    <w:rsid w:val="00301D44"/>
    <w:pPr>
      <w:keepNext/>
      <w:spacing w:line="480" w:lineRule="auto"/>
      <w:ind w:right="567"/>
      <w:jc w:val="both"/>
      <w:outlineLvl w:val="8"/>
    </w:pPr>
    <w:rPr>
      <w:b/>
      <w:bCs/>
      <w:i/>
      <w:iCs/>
      <w:sz w:val="22"/>
      <w:szCs w:val="22"/>
      <w:lang w:eastAsia="he-I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
    <w:basedOn w:val="a"/>
    <w:link w:val="a4"/>
    <w:rsid w:val="002D3504"/>
    <w:pPr>
      <w:tabs>
        <w:tab w:val="center" w:pos="4153"/>
        <w:tab w:val="right" w:pos="8306"/>
      </w:tabs>
    </w:pPr>
    <w:rPr>
      <w:szCs w:val="24"/>
    </w:rPr>
  </w:style>
  <w:style w:type="paragraph" w:styleId="a5">
    <w:name w:val="footer"/>
    <w:aliases w:val="Footer"/>
    <w:basedOn w:val="a"/>
    <w:link w:val="a6"/>
    <w:uiPriority w:val="99"/>
    <w:rsid w:val="002D3504"/>
    <w:pPr>
      <w:tabs>
        <w:tab w:val="center" w:pos="4153"/>
        <w:tab w:val="right" w:pos="8306"/>
      </w:tabs>
    </w:pPr>
    <w:rPr>
      <w:szCs w:val="24"/>
    </w:rPr>
  </w:style>
  <w:style w:type="character" w:styleId="a7">
    <w:name w:val="page number"/>
    <w:aliases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aliases w:val="Header תו"/>
    <w:basedOn w:val="a0"/>
    <w:link w:val="a3"/>
    <w:rsid w:val="00AD6F36"/>
    <w:rPr>
      <w:rFonts w:cs="David"/>
      <w:sz w:val="24"/>
      <w:szCs w:val="24"/>
    </w:rPr>
  </w:style>
  <w:style w:type="character" w:customStyle="1" w:styleId="30">
    <w:name w:val="כותרת 3 תו"/>
    <w:aliases w:val="Heading 3 תו"/>
    <w:basedOn w:val="a0"/>
    <w:link w:val="3"/>
    <w:rsid w:val="00301D44"/>
    <w:rPr>
      <w:rFonts w:asciiTheme="majorHAnsi" w:eastAsiaTheme="majorEastAsia" w:hAnsiTheme="majorHAnsi" w:cstheme="majorBidi"/>
      <w:b/>
      <w:bCs/>
      <w:color w:val="4F81BD" w:themeColor="accent1"/>
      <w:sz w:val="24"/>
      <w:szCs w:val="26"/>
    </w:rPr>
  </w:style>
  <w:style w:type="character" w:customStyle="1" w:styleId="40">
    <w:name w:val="כותרת 4 תו"/>
    <w:aliases w:val="Heading 4 תו"/>
    <w:basedOn w:val="a0"/>
    <w:link w:val="4"/>
    <w:rsid w:val="00301D44"/>
    <w:rPr>
      <w:rFonts w:cs="Times New Roman"/>
      <w:b/>
      <w:bCs/>
      <w:sz w:val="28"/>
      <w:szCs w:val="28"/>
      <w:lang w:eastAsia="he-IL"/>
    </w:rPr>
  </w:style>
  <w:style w:type="character" w:customStyle="1" w:styleId="50">
    <w:name w:val="כותרת 5 תו"/>
    <w:aliases w:val="Heading 5 תו"/>
    <w:basedOn w:val="a0"/>
    <w:link w:val="5"/>
    <w:rsid w:val="00301D44"/>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
    <w:basedOn w:val="a0"/>
    <w:link w:val="6"/>
    <w:rsid w:val="00301D44"/>
    <w:rPr>
      <w:rFonts w:cs="David"/>
      <w:b/>
      <w:bCs/>
      <w:sz w:val="24"/>
      <w:szCs w:val="26"/>
      <w:lang w:eastAsia="he-IL"/>
    </w:rPr>
  </w:style>
  <w:style w:type="character" w:customStyle="1" w:styleId="70">
    <w:name w:val="כותרת 7 תו"/>
    <w:aliases w:val="Heading 7 תו"/>
    <w:basedOn w:val="a0"/>
    <w:link w:val="7"/>
    <w:rsid w:val="00301D44"/>
    <w:rPr>
      <w:rFonts w:cs="David"/>
      <w:b/>
      <w:bCs/>
      <w:sz w:val="24"/>
      <w:szCs w:val="26"/>
      <w:u w:val="single"/>
      <w:lang w:eastAsia="he-IL"/>
    </w:rPr>
  </w:style>
  <w:style w:type="character" w:customStyle="1" w:styleId="80">
    <w:name w:val="כותרת 8 תו"/>
    <w:aliases w:val="Heading 8 תו"/>
    <w:basedOn w:val="a0"/>
    <w:link w:val="8"/>
    <w:rsid w:val="00301D44"/>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0"/>
    <w:link w:val="9"/>
    <w:rsid w:val="00301D44"/>
    <w:rPr>
      <w:rFonts w:cs="David"/>
      <w:b/>
      <w:bCs/>
      <w:i/>
      <w:iCs/>
      <w:sz w:val="22"/>
      <w:szCs w:val="22"/>
      <w:lang w:eastAsia="he-IL"/>
    </w:rPr>
  </w:style>
  <w:style w:type="character" w:customStyle="1" w:styleId="a6">
    <w:name w:val="כותרת תחתונה תו"/>
    <w:aliases w:val="Footer תו"/>
    <w:basedOn w:val="a0"/>
    <w:link w:val="a5"/>
    <w:uiPriority w:val="99"/>
    <w:rsid w:val="00301D44"/>
    <w:rPr>
      <w:rFonts w:cs="David"/>
      <w:sz w:val="24"/>
      <w:szCs w:val="24"/>
    </w:rPr>
  </w:style>
  <w:style w:type="table" w:styleId="ac">
    <w:name w:val="Table Grid"/>
    <w:basedOn w:val="a1"/>
    <w:rsid w:val="00301D44"/>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
    <w:rsid w:val="00301D44"/>
    <w:pPr>
      <w:bidi w:val="0"/>
      <w:spacing w:before="100" w:beforeAutospacing="1" w:after="100" w:afterAutospacing="1"/>
    </w:pPr>
    <w:rPr>
      <w:rFonts w:cs="Times New Roman"/>
      <w:szCs w:val="24"/>
    </w:rPr>
  </w:style>
  <w:style w:type="paragraph" w:customStyle="1" w:styleId="ad">
    <w:name w:val="הגדרות"/>
    <w:basedOn w:val="a"/>
    <w:rsid w:val="00301D44"/>
    <w:pPr>
      <w:overflowPunct w:val="0"/>
      <w:autoSpaceDE w:val="0"/>
      <w:autoSpaceDN w:val="0"/>
      <w:adjustRightInd w:val="0"/>
      <w:ind w:left="2642" w:hanging="1933"/>
      <w:jc w:val="both"/>
    </w:pPr>
    <w:rPr>
      <w:sz w:val="20"/>
      <w:szCs w:val="24"/>
      <w:lang w:eastAsia="he-IL"/>
    </w:rPr>
  </w:style>
  <w:style w:type="paragraph" w:styleId="ae">
    <w:name w:val="Body Text"/>
    <w:aliases w:val="Body Text"/>
    <w:basedOn w:val="a"/>
    <w:link w:val="af"/>
    <w:rsid w:val="00301D44"/>
    <w:pPr>
      <w:jc w:val="both"/>
    </w:pPr>
    <w:rPr>
      <w:szCs w:val="24"/>
    </w:rPr>
  </w:style>
  <w:style w:type="character" w:customStyle="1" w:styleId="af">
    <w:name w:val="גוף טקסט תו"/>
    <w:aliases w:val="Body Text תו"/>
    <w:basedOn w:val="a0"/>
    <w:link w:val="ae"/>
    <w:rsid w:val="00301D44"/>
    <w:rPr>
      <w:rFonts w:cs="David"/>
      <w:sz w:val="24"/>
      <w:szCs w:val="24"/>
    </w:rPr>
  </w:style>
  <w:style w:type="paragraph" w:styleId="af0">
    <w:name w:val="List Paragraph"/>
    <w:basedOn w:val="a"/>
    <w:uiPriority w:val="34"/>
    <w:qFormat/>
    <w:rsid w:val="00301D44"/>
    <w:pPr>
      <w:ind w:left="720"/>
    </w:pPr>
    <w:rPr>
      <w:lang w:eastAsia="he-IL"/>
    </w:rPr>
  </w:style>
  <w:style w:type="paragraph" w:styleId="af1">
    <w:name w:val="Body Text Indent"/>
    <w:aliases w:val="Body Text Indent"/>
    <w:basedOn w:val="a"/>
    <w:link w:val="af2"/>
    <w:rsid w:val="00301D44"/>
    <w:pPr>
      <w:spacing w:after="120"/>
      <w:ind w:left="283"/>
    </w:pPr>
    <w:rPr>
      <w:lang w:eastAsia="he-IL"/>
    </w:rPr>
  </w:style>
  <w:style w:type="character" w:customStyle="1" w:styleId="af2">
    <w:name w:val="כניסה בגוף טקסט תו"/>
    <w:aliases w:val="Body Text Indent תו"/>
    <w:basedOn w:val="a0"/>
    <w:link w:val="af1"/>
    <w:rsid w:val="00301D44"/>
    <w:rPr>
      <w:rFonts w:cs="David"/>
      <w:sz w:val="24"/>
      <w:szCs w:val="26"/>
      <w:lang w:eastAsia="he-IL"/>
    </w:rPr>
  </w:style>
  <w:style w:type="paragraph" w:styleId="31">
    <w:name w:val="Body Text Indent 3"/>
    <w:basedOn w:val="a"/>
    <w:link w:val="32"/>
    <w:rsid w:val="00301D44"/>
    <w:pPr>
      <w:spacing w:after="120"/>
      <w:ind w:left="283"/>
    </w:pPr>
    <w:rPr>
      <w:sz w:val="16"/>
      <w:szCs w:val="16"/>
      <w:lang w:eastAsia="he-IL"/>
    </w:rPr>
  </w:style>
  <w:style w:type="character" w:customStyle="1" w:styleId="32">
    <w:name w:val="כניסה בגוף טקסט 3 תו"/>
    <w:basedOn w:val="a0"/>
    <w:link w:val="31"/>
    <w:rsid w:val="00301D44"/>
    <w:rPr>
      <w:rFonts w:cs="David"/>
      <w:sz w:val="16"/>
      <w:szCs w:val="16"/>
      <w:lang w:eastAsia="he-IL"/>
    </w:rPr>
  </w:style>
  <w:style w:type="paragraph" w:customStyle="1" w:styleId="11">
    <w:name w:val="1"/>
    <w:basedOn w:val="a"/>
    <w:next w:val="af1"/>
    <w:rsid w:val="00301D44"/>
    <w:pPr>
      <w:ind w:firstLine="720"/>
      <w:jc w:val="both"/>
    </w:pPr>
    <w:rPr>
      <w:lang w:eastAsia="he-IL"/>
    </w:rPr>
  </w:style>
  <w:style w:type="paragraph" w:styleId="af3">
    <w:name w:val="Block Text"/>
    <w:basedOn w:val="a"/>
    <w:rsid w:val="00301D44"/>
    <w:pPr>
      <w:tabs>
        <w:tab w:val="left" w:pos="567"/>
        <w:tab w:val="left" w:pos="1276"/>
        <w:tab w:val="left" w:pos="6662"/>
      </w:tabs>
      <w:ind w:left="570" w:right="-709"/>
    </w:pPr>
    <w:rPr>
      <w:noProof/>
      <w:szCs w:val="24"/>
    </w:rPr>
  </w:style>
  <w:style w:type="paragraph" w:customStyle="1" w:styleId="Memo">
    <w:name w:val="Memo"/>
    <w:basedOn w:val="a"/>
    <w:rsid w:val="00301D44"/>
    <w:pPr>
      <w:overflowPunct w:val="0"/>
      <w:autoSpaceDE w:val="0"/>
      <w:autoSpaceDN w:val="0"/>
      <w:adjustRightInd w:val="0"/>
      <w:ind w:left="5760"/>
      <w:textAlignment w:val="baseline"/>
    </w:pPr>
    <w:rPr>
      <w:rFonts w:cs="FrankRuehl"/>
      <w:sz w:val="20"/>
      <w:lang w:eastAsia="he-IL"/>
    </w:rPr>
  </w:style>
  <w:style w:type="paragraph" w:customStyle="1" w:styleId="Sign">
    <w:name w:val="Sign"/>
    <w:basedOn w:val="a"/>
    <w:rsid w:val="00301D44"/>
    <w:pPr>
      <w:overflowPunct w:val="0"/>
      <w:autoSpaceDE w:val="0"/>
      <w:autoSpaceDN w:val="0"/>
      <w:adjustRightInd w:val="0"/>
      <w:ind w:left="3493"/>
      <w:jc w:val="center"/>
      <w:textAlignment w:val="baseline"/>
    </w:pPr>
    <w:rPr>
      <w:rFonts w:cs="FrankRuehl"/>
      <w:sz w:val="20"/>
      <w:lang w:eastAsia="he-IL"/>
    </w:rPr>
  </w:style>
  <w:style w:type="paragraph" w:customStyle="1" w:styleId="About">
    <w:name w:val="About"/>
    <w:basedOn w:val="a"/>
    <w:rsid w:val="00301D44"/>
    <w:pPr>
      <w:overflowPunct w:val="0"/>
      <w:autoSpaceDE w:val="0"/>
      <w:autoSpaceDN w:val="0"/>
      <w:adjustRightInd w:val="0"/>
      <w:ind w:left="658" w:hanging="658"/>
      <w:textAlignment w:val="baseline"/>
    </w:pPr>
    <w:rPr>
      <w:rFonts w:cs="FrankRuehl"/>
      <w:sz w:val="20"/>
      <w:lang w:eastAsia="he-IL"/>
    </w:rPr>
  </w:style>
  <w:style w:type="character" w:styleId="af4">
    <w:name w:val="Intense Reference"/>
    <w:basedOn w:val="a0"/>
    <w:uiPriority w:val="32"/>
    <w:qFormat/>
    <w:rsid w:val="00301D44"/>
    <w:rPr>
      <w:b/>
      <w:bCs/>
      <w:smallCaps/>
      <w:color w:val="C0504D"/>
      <w:spacing w:val="5"/>
      <w:u w:val="single"/>
    </w:rPr>
  </w:style>
  <w:style w:type="character" w:styleId="af5">
    <w:name w:val="annotation reference"/>
    <w:basedOn w:val="a0"/>
    <w:uiPriority w:val="99"/>
    <w:unhideWhenUsed/>
    <w:rsid w:val="00301D44"/>
    <w:rPr>
      <w:sz w:val="16"/>
      <w:szCs w:val="16"/>
    </w:rPr>
  </w:style>
  <w:style w:type="paragraph" w:styleId="af6">
    <w:name w:val="annotation text"/>
    <w:basedOn w:val="a"/>
    <w:link w:val="af7"/>
    <w:uiPriority w:val="99"/>
    <w:unhideWhenUsed/>
    <w:rsid w:val="00301D44"/>
    <w:rPr>
      <w:sz w:val="20"/>
      <w:szCs w:val="20"/>
      <w:lang w:eastAsia="he-IL"/>
    </w:rPr>
  </w:style>
  <w:style w:type="character" w:customStyle="1" w:styleId="af7">
    <w:name w:val="טקסט הערה תו"/>
    <w:basedOn w:val="a0"/>
    <w:link w:val="af6"/>
    <w:uiPriority w:val="99"/>
    <w:rsid w:val="00301D44"/>
    <w:rPr>
      <w:rFonts w:cs="David"/>
      <w:lang w:eastAsia="he-IL"/>
    </w:rPr>
  </w:style>
  <w:style w:type="paragraph" w:styleId="af8">
    <w:name w:val="annotation subject"/>
    <w:basedOn w:val="af6"/>
    <w:next w:val="af6"/>
    <w:link w:val="af9"/>
    <w:uiPriority w:val="99"/>
    <w:unhideWhenUsed/>
    <w:rsid w:val="00301D44"/>
    <w:rPr>
      <w:b/>
      <w:bCs/>
    </w:rPr>
  </w:style>
  <w:style w:type="character" w:customStyle="1" w:styleId="af9">
    <w:name w:val="נושא הערה תו"/>
    <w:basedOn w:val="af7"/>
    <w:link w:val="af8"/>
    <w:uiPriority w:val="99"/>
    <w:rsid w:val="00301D44"/>
    <w:rPr>
      <w:b/>
      <w:bCs/>
    </w:rPr>
  </w:style>
  <w:style w:type="paragraph" w:styleId="afa">
    <w:name w:val="Revision"/>
    <w:hidden/>
    <w:uiPriority w:val="99"/>
    <w:semiHidden/>
    <w:rsid w:val="00301D44"/>
    <w:rPr>
      <w:rFonts w:cs="David"/>
      <w:sz w:val="24"/>
      <w:szCs w:val="26"/>
      <w:lang w:eastAsia="he-IL"/>
    </w:rPr>
  </w:style>
  <w:style w:type="character" w:styleId="afb">
    <w:name w:val="Strong"/>
    <w:basedOn w:val="a0"/>
    <w:uiPriority w:val="22"/>
    <w:qFormat/>
    <w:rsid w:val="00301D44"/>
    <w:rPr>
      <w:b/>
      <w:bCs/>
    </w:rPr>
  </w:style>
  <w:style w:type="paragraph" w:styleId="afc">
    <w:name w:val="endnote text"/>
    <w:basedOn w:val="a"/>
    <w:link w:val="afd"/>
    <w:uiPriority w:val="99"/>
    <w:unhideWhenUsed/>
    <w:rsid w:val="00301D44"/>
    <w:rPr>
      <w:sz w:val="20"/>
      <w:szCs w:val="20"/>
      <w:lang w:eastAsia="he-IL"/>
    </w:rPr>
  </w:style>
  <w:style w:type="character" w:customStyle="1" w:styleId="afd">
    <w:name w:val="טקסט הערת סיום תו"/>
    <w:basedOn w:val="a0"/>
    <w:link w:val="afc"/>
    <w:uiPriority w:val="99"/>
    <w:rsid w:val="00301D44"/>
    <w:rPr>
      <w:rFonts w:cs="David"/>
      <w:lang w:eastAsia="he-IL"/>
    </w:rPr>
  </w:style>
  <w:style w:type="character" w:styleId="afe">
    <w:name w:val="endnote reference"/>
    <w:basedOn w:val="a0"/>
    <w:uiPriority w:val="99"/>
    <w:unhideWhenUsed/>
    <w:rsid w:val="00301D44"/>
    <w:rPr>
      <w:vertAlign w:val="superscript"/>
    </w:rPr>
  </w:style>
  <w:style w:type="character" w:customStyle="1" w:styleId="20">
    <w:name w:val="כותרת 2 תו"/>
    <w:aliases w:val="Heading 2 תו"/>
    <w:basedOn w:val="a0"/>
    <w:link w:val="2"/>
    <w:uiPriority w:val="99"/>
    <w:rsid w:val="00301D44"/>
    <w:rPr>
      <w:rFonts w:cs="David"/>
      <w:b/>
      <w:bCs/>
      <w:sz w:val="24"/>
      <w:szCs w:val="26"/>
    </w:rPr>
  </w:style>
  <w:style w:type="character" w:customStyle="1" w:styleId="10">
    <w:name w:val="כותרת 1 תו"/>
    <w:aliases w:val="Heading 1 תו"/>
    <w:basedOn w:val="a0"/>
    <w:link w:val="1"/>
    <w:rsid w:val="00301D44"/>
    <w:rPr>
      <w:rFonts w:cs="David"/>
      <w:b/>
      <w:bCs/>
      <w:sz w:val="24"/>
      <w:szCs w:val="26"/>
    </w:rPr>
  </w:style>
  <w:style w:type="paragraph" w:customStyle="1" w:styleId="21">
    <w:name w:val="פיסקה2"/>
    <w:basedOn w:val="a"/>
    <w:rsid w:val="00301D44"/>
    <w:pPr>
      <w:spacing w:line="360" w:lineRule="auto"/>
      <w:ind w:left="1701" w:hanging="567"/>
      <w:jc w:val="both"/>
    </w:pPr>
    <w:rPr>
      <w:sz w:val="22"/>
      <w:szCs w:val="24"/>
      <w:lang w:eastAsia="he-IL"/>
    </w:rPr>
  </w:style>
  <w:style w:type="paragraph" w:customStyle="1" w:styleId="Normal1">
    <w:name w:val="Normal1"/>
    <w:basedOn w:val="a"/>
    <w:rsid w:val="00301D44"/>
    <w:pPr>
      <w:spacing w:before="120" w:line="320" w:lineRule="atLeast"/>
      <w:ind w:left="680" w:right="680"/>
      <w:jc w:val="both"/>
    </w:pPr>
    <w:rPr>
      <w:smallCaps/>
      <w:snapToGrid w:val="0"/>
      <w:sz w:val="20"/>
      <w:szCs w:val="24"/>
      <w:lang w:eastAsia="he-IL"/>
    </w:rPr>
  </w:style>
  <w:style w:type="paragraph" w:customStyle="1" w:styleId="12">
    <w:name w:val="כותרת1"/>
    <w:rsid w:val="00301D44"/>
    <w:pPr>
      <w:bidi/>
      <w:spacing w:after="240"/>
      <w:jc w:val="both"/>
    </w:pPr>
    <w:rPr>
      <w:rFonts w:ascii="Tahoma" w:cs="Tahoma"/>
      <w:b/>
      <w:bCs/>
      <w:snapToGrid w:val="0"/>
      <w:sz w:val="24"/>
      <w:szCs w:val="24"/>
      <w:u w:val="single"/>
      <w:lang w:eastAsia="he-IL"/>
    </w:rPr>
  </w:style>
  <w:style w:type="paragraph" w:styleId="aff">
    <w:name w:val="footnote text"/>
    <w:basedOn w:val="a"/>
    <w:link w:val="aff0"/>
    <w:rsid w:val="00301D44"/>
    <w:rPr>
      <w:snapToGrid w:val="0"/>
      <w:sz w:val="20"/>
      <w:szCs w:val="20"/>
      <w:lang w:eastAsia="he-IL"/>
    </w:rPr>
  </w:style>
  <w:style w:type="character" w:customStyle="1" w:styleId="aff0">
    <w:name w:val="טקסט הערת שוליים תו"/>
    <w:basedOn w:val="a0"/>
    <w:link w:val="aff"/>
    <w:rsid w:val="00301D44"/>
    <w:rPr>
      <w:rFonts w:cs="David"/>
      <w:snapToGrid w:val="0"/>
      <w:lang w:eastAsia="he-IL"/>
    </w:rPr>
  </w:style>
  <w:style w:type="paragraph" w:customStyle="1" w:styleId="41">
    <w:name w:val="כותרת4"/>
    <w:basedOn w:val="a"/>
    <w:rsid w:val="00301D44"/>
    <w:pPr>
      <w:overflowPunct w:val="0"/>
      <w:autoSpaceDE w:val="0"/>
      <w:autoSpaceDN w:val="0"/>
      <w:adjustRightInd w:val="0"/>
      <w:spacing w:line="360" w:lineRule="auto"/>
      <w:jc w:val="both"/>
      <w:textAlignment w:val="baseline"/>
    </w:pPr>
    <w:rPr>
      <w:rFonts w:cs="FrankRuehl"/>
      <w:b/>
      <w:bCs/>
      <w:sz w:val="20"/>
      <w:lang w:eastAsia="he-IL"/>
    </w:rPr>
  </w:style>
  <w:style w:type="character" w:styleId="aff1">
    <w:name w:val="footnote reference"/>
    <w:basedOn w:val="a0"/>
    <w:rsid w:val="00F872F2"/>
    <w:rPr>
      <w:vertAlign w:val="superscript"/>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mni.gov.il"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tyles" Target="styles.xml"/><Relationship Id="rId12" Type="http://schemas.openxmlformats.org/officeDocument/2006/relationships/hyperlink" Target="http://hozrim.mof.gov.il/doc/hozrim/hoz_hashkal.nsf"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hozrim.mof.gov.il/doc/hozrim/hoz_hashkal.nsf"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pmo.gov.il/PMO/Secretarial/Decisions/2011/01/des2790.htm"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 xsi:nil="true"/>
    <PreviousAdditionalReaders xmlns="8f5b83e0-a1d3-486c-bd07-833a425c74af" xsi:nil="true"/>
    <AdditionalEditors xmlns="8f5b83e0-a1d3-486c-bd07-833a425c74af" xsi:nil="true"/>
    <DocumentCounter xmlns="8f5b83e0-a1d3-486c-bd07-833a425c74af">חת_2239_2011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yozana@mni.gov.il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27 ביולי 2011</DocumentCreateDateEnglish>
    <DocumentCreateDateHebrew xmlns="8f5b83e0-a1d3-486c-bd07-833a425c74af">כ"ה בתמוז התשע"א</DocumentCreateDateHebrew>
    <SubjectDocument xmlns="8f5b83e0-a1d3-486c-bd07-833a425c74af">מכרז 47/11 לקבלת שירותי ייעוץ אסטרטגי למינהלת תחליפי נפט</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17/08/2011 08:54;14</LastCheckInDate>
    <LastPublishUser xmlns="8f5b83e0-a1d3-486c-bd07-833a425c74af" xsi:nil="true"/>
    <FullNameCC xmlns="8f5b83e0-a1d3-486c-bd07-833a425c74af">.</FullNameCC>
    <LastCheckInUser xmlns="8f5b83e0-a1d3-486c-bd07-833a425c74af">יפה אוזנה</LastCheckInUser>
    <CounterString xmlns="8f5b83e0-a1d3-486c-bd07-833a425c74af">2239</CounterString>
    <LastLockUser xmlns="8f5b83e0-a1d3-486c-bd07-833a425c74af" xsi:nil="true"/>
    <LastCheckOutDate xmlns="8f5b83e0-a1d3-486c-bd07-833a425c74af">16/08/2011 08:41;40</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FileInternalName xmlns="8f5b83e0-a1d3-486c-bd07-833a425c74af">HT_2239_2011</FileInternalName>
    <DocumentLinkHidden xmlns="87b98568-e8c7-4058-bf31-e11803adaf85" xsi:nil="true"/>
    <DocumentLinkHiddenPrevious xmlns="87b98568-e8c7-4058-bf31-e11803adaf85"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19" ma:contentTypeDescription="" ma:contentTypeScope="" ma:versionID="a58f76ba3c9fa9bc1a0288b12413e467">
  <xsd:schema xmlns:xsd="http://www.w3.org/2001/XMLSchema" xmlns:p="http://schemas.microsoft.com/office/2006/metadata/properties" xmlns:ns2="8f5b83e0-a1d3-486c-bd07-833a425c74af" xmlns:ns3="87b98568-e8c7-4058-bf31-e11803adaf85" targetNamespace="http://schemas.microsoft.com/office/2006/metadata/properties" ma:root="true" ma:fieldsID="c32ce67bed8f827f2c3ea71772c8d51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F6A56ACA-0929-468D-8666-504C22EAFBAC}">
  <ds:schemaRefs>
    <ds:schemaRef ds:uri="http://schemas.openxmlformats.org/officeDocument/2006/bibliography"/>
  </ds:schemaRefs>
</ds:datastoreItem>
</file>

<file path=customXml/itemProps5.xml><?xml version="1.0" encoding="utf-8"?>
<ds:datastoreItem xmlns:ds="http://schemas.openxmlformats.org/officeDocument/2006/customXml" ds:itemID="{6DE96F43-BFD8-4EDD-964B-BB8C4E9FC6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33</Pages>
  <Words>10231</Words>
  <Characters>49357</Characters>
  <Application>Microsoft Office Word</Application>
  <DocSecurity>0</DocSecurity>
  <Lines>411</Lines>
  <Paragraphs>118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59470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yozana</cp:lastModifiedBy>
  <cp:revision>2</cp:revision>
  <dcterms:created xsi:type="dcterms:W3CDTF">2011-08-17T15:02:00Z</dcterms:created>
  <dcterms:modified xsi:type="dcterms:W3CDTF">2011-08-17T15:02:00Z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